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26"/>
      </w:tblGrid>
      <w:tr w:rsidR="00220D2F" w14:paraId="0E99B559" w14:textId="77777777" w:rsidTr="008614F6">
        <w:tc>
          <w:tcPr>
            <w:tcW w:w="4253" w:type="dxa"/>
          </w:tcPr>
          <w:p w14:paraId="6D5A118D" w14:textId="77777777" w:rsidR="00220D2F" w:rsidRPr="001424E4" w:rsidRDefault="00220D2F" w:rsidP="0014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E4">
              <w:rPr>
                <w:rFonts w:ascii="Times New Roman" w:hAnsi="Times New Roman" w:cs="Times New Roman"/>
                <w:sz w:val="24"/>
                <w:szCs w:val="24"/>
              </w:rPr>
              <w:t>TỔNG LIÊN ĐOÀN LAO ĐỘNG VN</w:t>
            </w:r>
          </w:p>
        </w:tc>
        <w:tc>
          <w:tcPr>
            <w:tcW w:w="5326" w:type="dxa"/>
          </w:tcPr>
          <w:p w14:paraId="33604090" w14:textId="77777777" w:rsidR="00220D2F" w:rsidRPr="001424E4" w:rsidRDefault="00220D2F" w:rsidP="00142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E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220D2F" w14:paraId="5D8DF0F6" w14:textId="77777777" w:rsidTr="008614F6">
        <w:tc>
          <w:tcPr>
            <w:tcW w:w="4253" w:type="dxa"/>
          </w:tcPr>
          <w:p w14:paraId="39CED36D" w14:textId="77777777" w:rsidR="00220D2F" w:rsidRPr="00563270" w:rsidRDefault="00220D2F" w:rsidP="00142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632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CÔNG ĐOÀN CÔNG THƯƠNG VN</w:t>
            </w:r>
          </w:p>
          <w:p w14:paraId="4E91C9FF" w14:textId="77777777" w:rsidR="001424E4" w:rsidRPr="001424E4" w:rsidRDefault="001424E4" w:rsidP="00142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</w:tcPr>
          <w:p w14:paraId="49FF2DD4" w14:textId="77777777" w:rsidR="00220D2F" w:rsidRPr="00563270" w:rsidRDefault="00220D2F" w:rsidP="00142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6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56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6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56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56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56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56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56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63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phúc</w:t>
            </w:r>
            <w:proofErr w:type="spellEnd"/>
          </w:p>
        </w:tc>
      </w:tr>
      <w:tr w:rsidR="001424E4" w14:paraId="71AA5838" w14:textId="77777777" w:rsidTr="008614F6">
        <w:tc>
          <w:tcPr>
            <w:tcW w:w="4253" w:type="dxa"/>
          </w:tcPr>
          <w:p w14:paraId="2961EA21" w14:textId="77777777" w:rsidR="001424E4" w:rsidRPr="001424E4" w:rsidRDefault="001424E4" w:rsidP="000B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B163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/HD-CĐCT</w:t>
            </w:r>
          </w:p>
        </w:tc>
        <w:tc>
          <w:tcPr>
            <w:tcW w:w="5326" w:type="dxa"/>
          </w:tcPr>
          <w:p w14:paraId="2C5FC8E2" w14:textId="77777777" w:rsidR="001424E4" w:rsidRPr="001424E4" w:rsidRDefault="001424E4" w:rsidP="000B163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>Nội</w:t>
            </w:r>
            <w:proofErr w:type="spellEnd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B163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</w:t>
            </w:r>
            <w:proofErr w:type="spellStart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14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</w:t>
            </w:r>
          </w:p>
        </w:tc>
      </w:tr>
    </w:tbl>
    <w:p w14:paraId="2F075F8B" w14:textId="77777777" w:rsidR="00A470FE" w:rsidRDefault="00A470FE" w:rsidP="00220D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9336F" w14:textId="77777777" w:rsidR="00220D2F" w:rsidRPr="00CB2DC9" w:rsidRDefault="00220D2F" w:rsidP="00142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C9">
        <w:rPr>
          <w:rFonts w:ascii="Times New Roman" w:hAnsi="Times New Roman" w:cs="Times New Roman"/>
          <w:b/>
          <w:sz w:val="28"/>
          <w:szCs w:val="28"/>
        </w:rPr>
        <w:t>HƯỚNG DẪN</w:t>
      </w:r>
    </w:p>
    <w:p w14:paraId="3566FE4B" w14:textId="77777777" w:rsidR="001424E4" w:rsidRPr="00CB2DC9" w:rsidRDefault="00220D2F" w:rsidP="00C1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15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49-CT/TW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21/2/2005 </w:t>
      </w:r>
    </w:p>
    <w:p w14:paraId="4B365C56" w14:textId="77777777" w:rsidR="00220D2F" w:rsidRPr="00CB2DC9" w:rsidRDefault="00220D2F" w:rsidP="00C1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Bí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đẩy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mạnh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CNH-HĐH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đất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nước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KH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18/KH-TLĐ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28/2/2014; KH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48/KH-TLĐ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11/11/2019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Lao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Nam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Chiến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lược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Nam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hành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bạo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lực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</w:p>
    <w:p w14:paraId="7F8127F4" w14:textId="77777777" w:rsidR="00220D2F" w:rsidRDefault="00220D2F" w:rsidP="0022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E6BE3E" w14:textId="77777777" w:rsidR="0089566E" w:rsidRDefault="00220D2F" w:rsidP="00895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40C6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C140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40C6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="00C140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="008956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rực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1D1B13" w14:textId="77777777" w:rsidR="00220D2F" w:rsidRDefault="0089566E" w:rsidP="00895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220D2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20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D2F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220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D2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20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D2F"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 w:rsidR="00220D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0D2F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="00220D2F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14:paraId="62A49DD6" w14:textId="77777777" w:rsidR="00220D2F" w:rsidRDefault="00220D2F" w:rsidP="00220D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81732" w14:textId="77777777" w:rsidR="00220D2F" w:rsidRDefault="00220D2F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tạ</w:t>
      </w:r>
      <w:r w:rsidR="0056327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6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70">
        <w:rPr>
          <w:rFonts w:ascii="Times New Roman" w:hAnsi="Times New Roman" w:cs="Times New Roman"/>
          <w:sz w:val="28"/>
          <w:szCs w:val="28"/>
        </w:rPr>
        <w:t>C</w:t>
      </w:r>
      <w:r w:rsidR="0089566E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485-CV/BCSĐ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2020;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187/HD-TLĐ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49-CT/TW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21/2/2005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CNH-HĐH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</w:t>
      </w:r>
      <w:r w:rsidR="00664566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64566">
        <w:rPr>
          <w:rFonts w:ascii="Times New Roman" w:hAnsi="Times New Roman" w:cs="Times New Roman"/>
          <w:sz w:val="28"/>
          <w:szCs w:val="28"/>
        </w:rPr>
        <w:t xml:space="preserve"> KH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6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18/KH-TLĐ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28/2/2014; KH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48/KH-TLĐ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11/11/2019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56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7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66E">
        <w:rPr>
          <w:rFonts w:ascii="Times New Roman" w:hAnsi="Times New Roman" w:cs="Times New Roman"/>
          <w:sz w:val="28"/>
          <w:szCs w:val="28"/>
        </w:rPr>
        <w:t>tr</w:t>
      </w:r>
      <w:r w:rsidR="00563270">
        <w:rPr>
          <w:rFonts w:ascii="Times New Roman" w:hAnsi="Times New Roman" w:cs="Times New Roman"/>
          <w:sz w:val="28"/>
          <w:szCs w:val="28"/>
        </w:rPr>
        <w:t>ong</w:t>
      </w:r>
      <w:proofErr w:type="spellEnd"/>
      <w:r w:rsidR="00563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27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6A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236AE">
        <w:rPr>
          <w:rFonts w:ascii="Times New Roman" w:hAnsi="Times New Roman" w:cs="Times New Roman"/>
          <w:sz w:val="28"/>
          <w:szCs w:val="28"/>
        </w:rPr>
        <w:t>:</w:t>
      </w:r>
    </w:p>
    <w:p w14:paraId="48AECE0D" w14:textId="77777777" w:rsidR="00C140C6" w:rsidRPr="00C140C6" w:rsidRDefault="00A236AE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523B058" w14:textId="77777777" w:rsidR="00A236AE" w:rsidRPr="00A423BF" w:rsidRDefault="00A236AE" w:rsidP="00C140C6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3B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89566E" w:rsidRPr="00A423BF">
        <w:rPr>
          <w:rFonts w:ascii="Times New Roman" w:hAnsi="Times New Roman" w:cs="Times New Roman"/>
          <w:b/>
          <w:sz w:val="24"/>
          <w:szCs w:val="24"/>
        </w:rPr>
        <w:t>MỤC ĐÍCH, YÊU CẦU</w:t>
      </w:r>
    </w:p>
    <w:p w14:paraId="7531282F" w14:textId="77777777" w:rsidR="00A236AE" w:rsidRPr="005D37BB" w:rsidRDefault="00A236AE" w:rsidP="00A85E7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B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5D3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</w:p>
    <w:p w14:paraId="79DF9BF7" w14:textId="77777777" w:rsidR="00A236AE" w:rsidRDefault="00A236AE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49-</w:t>
      </w:r>
      <w:r w:rsidR="007D2C0E">
        <w:rPr>
          <w:rFonts w:ascii="Times New Roman" w:hAnsi="Times New Roman" w:cs="Times New Roman"/>
          <w:sz w:val="28"/>
          <w:szCs w:val="28"/>
        </w:rPr>
        <w:t xml:space="preserve">CT/TW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18/KH-TLĐ;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48/KH-TLĐ;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81/NC-CĐCT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3/3/2014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VN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2C0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7D2C0E">
        <w:rPr>
          <w:rFonts w:ascii="Times New Roman" w:hAnsi="Times New Roman" w:cs="Times New Roman"/>
          <w:sz w:val="28"/>
          <w:szCs w:val="28"/>
        </w:rPr>
        <w:t xml:space="preserve"> 2020</w:t>
      </w:r>
      <w:r w:rsidR="00082CD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CNVCLĐ no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ấm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>,</w:t>
      </w:r>
      <w:r w:rsidR="00895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CDC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082CDC">
        <w:rPr>
          <w:rFonts w:ascii="Times New Roman" w:hAnsi="Times New Roman" w:cs="Times New Roman"/>
          <w:sz w:val="28"/>
          <w:szCs w:val="28"/>
        </w:rPr>
        <w:t>.</w:t>
      </w:r>
    </w:p>
    <w:p w14:paraId="126F4D8B" w14:textId="77777777" w:rsidR="00082CDC" w:rsidRPr="005D37BB" w:rsidRDefault="00082CDC" w:rsidP="00A85E7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B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5D3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</w:p>
    <w:p w14:paraId="52FE75E2" w14:textId="77777777" w:rsidR="00082CDC" w:rsidRDefault="00082CDC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CNVCLĐ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6FD3546" w14:textId="77777777" w:rsidR="00082CDC" w:rsidRPr="00CB2DC9" w:rsidRDefault="00082CDC" w:rsidP="00A85E7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B2DC9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9566E" w:rsidRPr="00CB2DC9">
        <w:rPr>
          <w:rFonts w:ascii="Times New Roman" w:hAnsi="Times New Roman" w:cs="Times New Roman"/>
          <w:b/>
          <w:sz w:val="24"/>
          <w:szCs w:val="24"/>
        </w:rPr>
        <w:t>NỘI DUNG BÁO CÁO TỔNG KẾT</w:t>
      </w:r>
    </w:p>
    <w:p w14:paraId="3AF16D8F" w14:textId="77777777" w:rsidR="00082CDC" w:rsidRPr="005D37BB" w:rsidRDefault="00082CDC" w:rsidP="00A85E7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BB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5D3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5D3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5D3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5D3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5D3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37B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14:paraId="5B04EA74" w14:textId="77777777" w:rsidR="00082CDC" w:rsidRPr="00625872" w:rsidRDefault="00986B20" w:rsidP="00A85E7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872">
        <w:rPr>
          <w:rFonts w:ascii="Times New Roman" w:hAnsi="Times New Roman" w:cs="Times New Roman"/>
          <w:i/>
          <w:sz w:val="28"/>
          <w:szCs w:val="28"/>
        </w:rPr>
        <w:t xml:space="preserve">1.1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quán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triệt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thị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49-CT/TW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Bí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thư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thực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18/KH-TLĐ;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48/KH-TLĐ;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81/NC-CĐCT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3/3/2014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Thương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VN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chiến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lược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phát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đình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Việt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Nam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Chương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động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quốc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chống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bạo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lực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gia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đình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2020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>.</w:t>
      </w:r>
    </w:p>
    <w:p w14:paraId="66A3465F" w14:textId="77777777" w:rsidR="00563270" w:rsidRDefault="00563270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0CF8960" w14:textId="77777777" w:rsidR="00C87893" w:rsidRDefault="00C87893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4D5D9B4" w14:textId="77777777" w:rsidR="00CB2DC9" w:rsidRPr="00625872" w:rsidRDefault="00986B20" w:rsidP="00A85E71">
      <w:pPr>
        <w:spacing w:before="1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5872">
        <w:rPr>
          <w:rFonts w:ascii="Times New Roman" w:hAnsi="Times New Roman" w:cs="Times New Roman"/>
          <w:i/>
          <w:sz w:val="28"/>
          <w:szCs w:val="28"/>
        </w:rPr>
        <w:t xml:space="preserve">1.2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đạt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mục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tiêu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nhiệm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giải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thị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49-CT/TW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Ban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Bí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thư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18/KH-TLĐ,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Kế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hoạch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48/KH-TLĐ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Tổng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9566E" w:rsidRPr="00625872">
        <w:rPr>
          <w:rFonts w:ascii="Times New Roman" w:hAnsi="Times New Roman" w:cs="Times New Roman"/>
          <w:i/>
          <w:sz w:val="28"/>
          <w:szCs w:val="28"/>
        </w:rPr>
        <w:t>đoàn</w:t>
      </w:r>
      <w:proofErr w:type="spellEnd"/>
      <w:r w:rsidR="0089566E" w:rsidRPr="00625872">
        <w:rPr>
          <w:rFonts w:ascii="Times New Roman" w:hAnsi="Times New Roman" w:cs="Times New Roman"/>
          <w:i/>
          <w:sz w:val="28"/>
          <w:szCs w:val="28"/>
        </w:rPr>
        <w:t>,</w:t>
      </w:r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tập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vấn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trọng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5872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625872">
        <w:rPr>
          <w:rFonts w:ascii="Times New Roman" w:hAnsi="Times New Roman" w:cs="Times New Roman"/>
          <w:i/>
          <w:sz w:val="28"/>
          <w:szCs w:val="28"/>
        </w:rPr>
        <w:t>:</w:t>
      </w:r>
    </w:p>
    <w:p w14:paraId="2B0DA037" w14:textId="77777777" w:rsidR="00986B20" w:rsidRDefault="00986B20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C81EF1" w14:textId="77777777" w:rsidR="00986B20" w:rsidRDefault="00986B20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CNVCLĐ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CNVCLĐ.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</w:t>
      </w:r>
      <w:r w:rsidR="0012483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thô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khă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C57EFE6" w14:textId="77777777" w:rsidR="00986B20" w:rsidRDefault="00986B20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CNVCLĐ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>.</w:t>
      </w:r>
    </w:p>
    <w:p w14:paraId="649B170E" w14:textId="77777777" w:rsidR="006D5523" w:rsidRDefault="006D5523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qua.</w:t>
      </w:r>
    </w:p>
    <w:p w14:paraId="2CD05F62" w14:textId="77777777" w:rsidR="006D5523" w:rsidRDefault="006D5523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E810A3" w14:textId="77777777" w:rsidR="006D5523" w:rsidRDefault="0012483A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23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6D5523">
        <w:rPr>
          <w:rFonts w:ascii="Times New Roman" w:hAnsi="Times New Roman" w:cs="Times New Roman"/>
          <w:sz w:val="28"/>
          <w:szCs w:val="28"/>
        </w:rPr>
        <w:t>.</w:t>
      </w:r>
    </w:p>
    <w:p w14:paraId="71D3157A" w14:textId="77777777" w:rsidR="006D5523" w:rsidRDefault="006D5523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81/NC-CĐCT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3/3/2014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(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CNH-HĐH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niệm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Gia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Nam;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9EBE879" w14:textId="77777777" w:rsidR="00625872" w:rsidRPr="008614F6" w:rsidRDefault="001424E4" w:rsidP="00A85E7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4F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614F6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8614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4F6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8614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14F6">
        <w:rPr>
          <w:rFonts w:ascii="Times New Roman" w:hAnsi="Times New Roman" w:cs="Times New Roman"/>
          <w:b/>
          <w:sz w:val="28"/>
          <w:szCs w:val="28"/>
        </w:rPr>
        <w:t>chung</w:t>
      </w:r>
      <w:proofErr w:type="spellEnd"/>
      <w:r w:rsidRPr="008614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24D3C" w14:textId="77777777" w:rsidR="005D37BB" w:rsidRDefault="00625872" w:rsidP="00A85E7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  </w:t>
      </w:r>
      <w:proofErr w:type="spellStart"/>
      <w:r>
        <w:rPr>
          <w:rFonts w:ascii="Times New Roman" w:hAnsi="Times New Roman" w:cs="Times New Roman"/>
          <w:sz w:val="28"/>
          <w:szCs w:val="28"/>
        </w:rPr>
        <w:t>Q</w:t>
      </w:r>
      <w:r w:rsidR="001424E4">
        <w:rPr>
          <w:rFonts w:ascii="Times New Roman" w:hAnsi="Times New Roman" w:cs="Times New Roman"/>
          <w:sz w:val="28"/>
          <w:szCs w:val="28"/>
        </w:rPr>
        <w:t>uá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49-CT/TW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18/KH-TLĐ;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48/KH-TLĐ;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</w:t>
      </w:r>
      <w:r w:rsidR="001424E4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81/NC-CĐCT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3/3/2014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VN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lược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bạo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2020. </w:t>
      </w:r>
    </w:p>
    <w:p w14:paraId="5C99EA7C" w14:textId="77777777" w:rsidR="0012483A" w:rsidRDefault="00625872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 </w:t>
      </w:r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triên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49.</w:t>
      </w:r>
    </w:p>
    <w:p w14:paraId="17C58246" w14:textId="77777777" w:rsidR="0012483A" w:rsidRDefault="008614F6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 </w:t>
      </w:r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thách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124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83A">
        <w:rPr>
          <w:rFonts w:ascii="Times New Roman" w:hAnsi="Times New Roman" w:cs="Times New Roman"/>
          <w:sz w:val="28"/>
          <w:szCs w:val="28"/>
        </w:rPr>
        <w:t>theo.</w:t>
      </w:r>
      <w:proofErr w:type="spellEnd"/>
    </w:p>
    <w:p w14:paraId="0F236823" w14:textId="77777777" w:rsidR="0012483A" w:rsidRPr="00CB2DC9" w:rsidRDefault="0012483A" w:rsidP="00A85E7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DC9">
        <w:rPr>
          <w:rFonts w:ascii="Times New Roman" w:hAnsi="Times New Roman" w:cs="Times New Roman"/>
          <w:b/>
          <w:sz w:val="24"/>
          <w:szCs w:val="24"/>
        </w:rPr>
        <w:t>III. TỔ CHỨC THỰC HIỆN</w:t>
      </w:r>
    </w:p>
    <w:p w14:paraId="5C5EBCBD" w14:textId="77777777" w:rsidR="0012483A" w:rsidRPr="00A423BF" w:rsidRDefault="0012483A" w:rsidP="00A85E7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BF">
        <w:rPr>
          <w:rFonts w:ascii="Times New Roman" w:hAnsi="Times New Roman" w:cs="Times New Roman"/>
          <w:b/>
          <w:sz w:val="28"/>
          <w:szCs w:val="28"/>
        </w:rPr>
        <w:tab/>
        <w:t xml:space="preserve">1. </w:t>
      </w:r>
      <w:proofErr w:type="spellStart"/>
      <w:r w:rsidRPr="00A423B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42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3BF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A42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3BF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A42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3BF"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 w:rsidRPr="00A423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3BF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A423BF">
        <w:rPr>
          <w:rFonts w:ascii="Times New Roman" w:hAnsi="Times New Roman" w:cs="Times New Roman"/>
          <w:b/>
          <w:sz w:val="28"/>
          <w:szCs w:val="28"/>
        </w:rPr>
        <w:t xml:space="preserve"> Nam</w:t>
      </w:r>
    </w:p>
    <w:p w14:paraId="397B7714" w14:textId="77777777" w:rsidR="0012483A" w:rsidRDefault="0012483A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49-CT/TW</w:t>
      </w:r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18/KH-TLĐ,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48/KH-TLĐ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3B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A423BF">
        <w:rPr>
          <w:rFonts w:ascii="Times New Roman" w:hAnsi="Times New Roman" w:cs="Times New Roman"/>
          <w:sz w:val="28"/>
          <w:szCs w:val="28"/>
        </w:rPr>
        <w:t>.</w:t>
      </w:r>
    </w:p>
    <w:p w14:paraId="5093FAA1" w14:textId="77777777" w:rsidR="00A423BF" w:rsidRDefault="00A423BF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49-CT/TW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Bí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18/KH-TLĐ,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48/KH-TLĐ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802CD73" w14:textId="77777777" w:rsidR="00A423BF" w:rsidRPr="00CB2DC9" w:rsidRDefault="00A423BF" w:rsidP="00A85E71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2DC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tiếp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CB2D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2DC9">
        <w:rPr>
          <w:rFonts w:ascii="Times New Roman" w:hAnsi="Times New Roman" w:cs="Times New Roman"/>
          <w:b/>
          <w:sz w:val="28"/>
          <w:szCs w:val="28"/>
        </w:rPr>
        <w:t>sở</w:t>
      </w:r>
      <w:proofErr w:type="spellEnd"/>
    </w:p>
    <w:p w14:paraId="7E90A23E" w14:textId="58275121" w:rsidR="001424E4" w:rsidRDefault="00A423BF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Hướng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dẫn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đoàn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Nam, </w:t>
      </w:r>
      <w:proofErr w:type="spellStart"/>
      <w:r>
        <w:rPr>
          <w:rFonts w:ascii="Times New Roman" w:hAnsi="Times New Roman"/>
          <w:sz w:val="28"/>
          <w:szCs w:val="28"/>
        </w:rPr>
        <w:t>tình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chủ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triển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theo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đúng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gử</w:t>
      </w:r>
      <w:r w:rsidR="008614F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c</w:t>
      </w:r>
      <w:r w:rsidR="001424E4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49-CT/TW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18/KH-TLĐ,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48/KH-TLĐ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VN (qua Ban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424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424E4">
        <w:rPr>
          <w:rFonts w:ascii="Times New Roman" w:hAnsi="Times New Roman" w:cs="Times New Roman"/>
          <w:sz w:val="28"/>
          <w:szCs w:val="28"/>
        </w:rPr>
        <w:t>trướ</w:t>
      </w:r>
      <w:r w:rsidR="008614F6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r w:rsidR="008614F6" w:rsidRPr="00664566">
        <w:rPr>
          <w:rFonts w:ascii="Times New Roman" w:hAnsi="Times New Roman" w:cs="Times New Roman"/>
          <w:b/>
          <w:sz w:val="28"/>
          <w:szCs w:val="28"/>
        </w:rPr>
        <w:t>30/3/2020</w:t>
      </w:r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4F6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614F6">
        <w:rPr>
          <w:rFonts w:ascii="Times New Roman" w:hAnsi="Times New Roman" w:cs="Times New Roman"/>
          <w:sz w:val="28"/>
          <w:szCs w:val="28"/>
        </w:rPr>
        <w:t>./.</w:t>
      </w:r>
    </w:p>
    <w:p w14:paraId="7760330E" w14:textId="77777777" w:rsidR="00ED4551" w:rsidRDefault="00ED4551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ED4551" w14:paraId="0E9729B2" w14:textId="77777777" w:rsidTr="00ED4551">
        <w:tc>
          <w:tcPr>
            <w:tcW w:w="4701" w:type="dxa"/>
          </w:tcPr>
          <w:p w14:paraId="2125A242" w14:textId="77777777" w:rsidR="00ED4551" w:rsidRPr="005D37BB" w:rsidRDefault="00ED4551" w:rsidP="00ED4551">
            <w:pPr>
              <w:rPr>
                <w:rFonts w:ascii="Times New Roman" w:hAnsi="Times New Roman" w:cs="Times New Roman"/>
              </w:rPr>
            </w:pPr>
            <w:proofErr w:type="spellStart"/>
            <w:r w:rsidRPr="005D37BB">
              <w:rPr>
                <w:rFonts w:ascii="Times New Roman" w:hAnsi="Times New Roman" w:cs="Times New Roman"/>
                <w:b/>
                <w:i/>
              </w:rPr>
              <w:t>Nơi</w:t>
            </w:r>
            <w:proofErr w:type="spellEnd"/>
            <w:r w:rsidRPr="005D37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D37BB">
              <w:rPr>
                <w:rFonts w:ascii="Times New Roman" w:hAnsi="Times New Roman" w:cs="Times New Roman"/>
                <w:b/>
                <w:i/>
              </w:rPr>
              <w:t>nhận</w:t>
            </w:r>
            <w:proofErr w:type="spellEnd"/>
            <w:r w:rsidRPr="005D37B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</w:p>
          <w:p w14:paraId="3BCE71AD" w14:textId="77777777" w:rsidR="00ED4551" w:rsidRPr="005D37BB" w:rsidRDefault="00ED4551" w:rsidP="00ED4551">
            <w:pPr>
              <w:rPr>
                <w:rFonts w:ascii="Times New Roman" w:hAnsi="Times New Roman" w:cs="Times New Roman"/>
              </w:rPr>
            </w:pPr>
            <w:r w:rsidRPr="005D37B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D37BB">
              <w:rPr>
                <w:rFonts w:ascii="Times New Roman" w:hAnsi="Times New Roman" w:cs="Times New Roman"/>
              </w:rPr>
              <w:t>Như</w:t>
            </w:r>
            <w:proofErr w:type="spellEnd"/>
            <w:r w:rsidRPr="005D3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7BB">
              <w:rPr>
                <w:rFonts w:ascii="Times New Roman" w:hAnsi="Times New Roman" w:cs="Times New Roman"/>
              </w:rPr>
              <w:t>trên</w:t>
            </w:r>
            <w:proofErr w:type="spellEnd"/>
            <w:r w:rsidRPr="005D37B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37BB">
              <w:rPr>
                <w:rFonts w:ascii="Times New Roman" w:hAnsi="Times New Roman" w:cs="Times New Roman"/>
              </w:rPr>
              <w:t>thực</w:t>
            </w:r>
            <w:proofErr w:type="spellEnd"/>
            <w:r w:rsidRPr="005D3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7BB">
              <w:rPr>
                <w:rFonts w:ascii="Times New Roman" w:hAnsi="Times New Roman" w:cs="Times New Roman"/>
              </w:rPr>
              <w:t>hiện</w:t>
            </w:r>
            <w:proofErr w:type="spellEnd"/>
            <w:r w:rsidRPr="005D37BB">
              <w:rPr>
                <w:rFonts w:ascii="Times New Roman" w:hAnsi="Times New Roman" w:cs="Times New Roman"/>
              </w:rPr>
              <w:t>);</w:t>
            </w:r>
          </w:p>
          <w:p w14:paraId="79EBE06C" w14:textId="77777777" w:rsidR="00ED4551" w:rsidRDefault="00ED4551" w:rsidP="00ED4551">
            <w:pPr>
              <w:rPr>
                <w:rFonts w:ascii="Times New Roman" w:hAnsi="Times New Roman" w:cs="Times New Roman"/>
              </w:rPr>
            </w:pPr>
            <w:r w:rsidRPr="005D37B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D37BB">
              <w:rPr>
                <w:rFonts w:ascii="Times New Roman" w:hAnsi="Times New Roman" w:cs="Times New Roman"/>
              </w:rPr>
              <w:t>Lưu</w:t>
            </w:r>
            <w:proofErr w:type="spellEnd"/>
            <w:r w:rsidRPr="005D37BB">
              <w:rPr>
                <w:rFonts w:ascii="Times New Roman" w:hAnsi="Times New Roman" w:cs="Times New Roman"/>
              </w:rPr>
              <w:t xml:space="preserve">: VP, Ban </w:t>
            </w:r>
            <w:proofErr w:type="spellStart"/>
            <w:r w:rsidRPr="005D37BB">
              <w:rPr>
                <w:rFonts w:ascii="Times New Roman" w:hAnsi="Times New Roman" w:cs="Times New Roman"/>
              </w:rPr>
              <w:t>Nữ</w:t>
            </w:r>
            <w:proofErr w:type="spellEnd"/>
            <w:r w:rsidRPr="005D3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7BB">
              <w:rPr>
                <w:rFonts w:ascii="Times New Roman" w:hAnsi="Times New Roman" w:cs="Times New Roman"/>
              </w:rPr>
              <w:t>công</w:t>
            </w:r>
            <w:proofErr w:type="spellEnd"/>
            <w:r w:rsidRPr="005D37BB">
              <w:rPr>
                <w:rFonts w:ascii="Times New Roman" w:hAnsi="Times New Roman" w:cs="Times New Roman"/>
              </w:rPr>
              <w:t>.</w:t>
            </w:r>
          </w:p>
          <w:p w14:paraId="2345DB46" w14:textId="77777777" w:rsidR="00ED4551" w:rsidRDefault="00ED4551" w:rsidP="00A85E71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2" w:type="dxa"/>
          </w:tcPr>
          <w:p w14:paraId="3553D30F" w14:textId="446073D2" w:rsidR="00ED4551" w:rsidRPr="00ED4551" w:rsidRDefault="00ED4551" w:rsidP="00ED4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BAN THƯỜNG VỤ</w:t>
            </w:r>
          </w:p>
          <w:p w14:paraId="0C873A8B" w14:textId="77777777" w:rsidR="00ED4551" w:rsidRPr="00ED4551" w:rsidRDefault="00ED4551" w:rsidP="00ED4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PHÓ CHỦ TỊCH</w:t>
            </w:r>
          </w:p>
          <w:p w14:paraId="614F03CD" w14:textId="77777777" w:rsidR="00ED4551" w:rsidRPr="00ED4551" w:rsidRDefault="00ED4551" w:rsidP="00ED4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D01197" w14:textId="43481F0C" w:rsidR="00ED4551" w:rsidRDefault="00ED4551" w:rsidP="00ED4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0DBEE72" w14:textId="15930337" w:rsidR="00ED4551" w:rsidRDefault="00ED4551" w:rsidP="00ED4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43EF1B1D" w14:textId="77777777" w:rsidR="00ED4551" w:rsidRPr="00ED4551" w:rsidRDefault="00ED4551" w:rsidP="00ED4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AEBFC5" w14:textId="77777777" w:rsidR="00ED4551" w:rsidRPr="00ED4551" w:rsidRDefault="00ED4551" w:rsidP="00ED4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9F9C8BF" w14:textId="3BE350E3" w:rsidR="00ED4551" w:rsidRDefault="00ED4551" w:rsidP="00ED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Lê </w:t>
            </w:r>
            <w:proofErr w:type="spellStart"/>
            <w:r w:rsidRPr="00ED4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Thị</w:t>
            </w:r>
            <w:proofErr w:type="spellEnd"/>
            <w:r w:rsidRPr="00ED4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45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Đức</w:t>
            </w:r>
            <w:proofErr w:type="spellEnd"/>
          </w:p>
        </w:tc>
      </w:tr>
    </w:tbl>
    <w:p w14:paraId="19C0E6AC" w14:textId="77777777" w:rsidR="00ED4551" w:rsidRDefault="00ED4551" w:rsidP="00A85E7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D3331" w14:textId="77777777" w:rsidR="001424E4" w:rsidRDefault="001424E4" w:rsidP="0022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23FE24" w14:textId="77777777" w:rsidR="005D37BB" w:rsidRPr="005D37BB" w:rsidRDefault="005D37BB" w:rsidP="005D37BB">
      <w:pPr>
        <w:spacing w:after="0"/>
        <w:rPr>
          <w:rFonts w:ascii="Times New Roman" w:hAnsi="Times New Roman" w:cs="Times New Roman"/>
          <w:sz w:val="42"/>
        </w:rPr>
      </w:pPr>
    </w:p>
    <w:p w14:paraId="46D99C38" w14:textId="2A875F55" w:rsidR="005D37BB" w:rsidRPr="005D37BB" w:rsidRDefault="005D37BB" w:rsidP="005D37BB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7BB">
        <w:rPr>
          <w:rFonts w:ascii="Times New Roman" w:hAnsi="Times New Roman" w:cs="Times New Roman"/>
        </w:rPr>
        <w:lastRenderedPageBreak/>
        <w:tab/>
      </w:r>
      <w:r w:rsidRPr="005D37BB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</w:p>
    <w:p w14:paraId="254AF4F9" w14:textId="77777777" w:rsidR="005D37BB" w:rsidRDefault="005D37BB" w:rsidP="005D37BB">
      <w:pPr>
        <w:tabs>
          <w:tab w:val="center" w:pos="6804"/>
        </w:tabs>
        <w:spacing w:after="0"/>
        <w:rPr>
          <w:b/>
        </w:rPr>
      </w:pPr>
    </w:p>
    <w:p w14:paraId="47A4CC1F" w14:textId="77777777" w:rsidR="001424E4" w:rsidRPr="001424E4" w:rsidRDefault="001424E4" w:rsidP="0022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37AF09" w14:textId="77777777" w:rsidR="00220D2F" w:rsidRPr="00220D2F" w:rsidRDefault="00220D2F" w:rsidP="00220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D2F" w:rsidRPr="00220D2F" w:rsidSect="008614F6">
      <w:footerReference w:type="default" r:id="rId7"/>
      <w:pgSz w:w="11909" w:h="16834" w:code="9"/>
      <w:pgMar w:top="1134" w:right="1021" w:bottom="1134" w:left="170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E91FD" w14:textId="77777777" w:rsidR="001C600E" w:rsidRDefault="001C600E" w:rsidP="00CF221F">
      <w:pPr>
        <w:spacing w:after="0" w:line="240" w:lineRule="auto"/>
      </w:pPr>
      <w:r>
        <w:separator/>
      </w:r>
    </w:p>
  </w:endnote>
  <w:endnote w:type="continuationSeparator" w:id="0">
    <w:p w14:paraId="40EBEB3B" w14:textId="77777777" w:rsidR="001C600E" w:rsidRDefault="001C600E" w:rsidP="00CF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8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CF6D5" w14:textId="77777777" w:rsidR="008614F6" w:rsidRDefault="008614F6">
        <w:pPr>
          <w:pStyle w:val="Footer"/>
          <w:jc w:val="right"/>
        </w:pPr>
      </w:p>
      <w:p w14:paraId="7C761222" w14:textId="77777777" w:rsidR="00CF221F" w:rsidRDefault="001C600E">
        <w:pPr>
          <w:pStyle w:val="Footer"/>
          <w:jc w:val="right"/>
        </w:pPr>
      </w:p>
    </w:sdtContent>
  </w:sdt>
  <w:p w14:paraId="58A28A80" w14:textId="77777777" w:rsidR="00CF221F" w:rsidRDefault="00CF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6792" w14:textId="77777777" w:rsidR="001C600E" w:rsidRDefault="001C600E" w:rsidP="00CF221F">
      <w:pPr>
        <w:spacing w:after="0" w:line="240" w:lineRule="auto"/>
      </w:pPr>
      <w:r>
        <w:separator/>
      </w:r>
    </w:p>
  </w:footnote>
  <w:footnote w:type="continuationSeparator" w:id="0">
    <w:p w14:paraId="3D9243FB" w14:textId="77777777" w:rsidR="001C600E" w:rsidRDefault="001C600E" w:rsidP="00CF2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ED5"/>
    <w:rsid w:val="00042ED5"/>
    <w:rsid w:val="00082CDC"/>
    <w:rsid w:val="000B163D"/>
    <w:rsid w:val="0012483A"/>
    <w:rsid w:val="001424E4"/>
    <w:rsid w:val="001C600E"/>
    <w:rsid w:val="00220D2F"/>
    <w:rsid w:val="003D2439"/>
    <w:rsid w:val="004B06A1"/>
    <w:rsid w:val="00502757"/>
    <w:rsid w:val="00510CB4"/>
    <w:rsid w:val="00563270"/>
    <w:rsid w:val="005D37BB"/>
    <w:rsid w:val="00625872"/>
    <w:rsid w:val="00645C08"/>
    <w:rsid w:val="00664566"/>
    <w:rsid w:val="006838E7"/>
    <w:rsid w:val="006D5523"/>
    <w:rsid w:val="0070252C"/>
    <w:rsid w:val="007D2C0E"/>
    <w:rsid w:val="007F1D9E"/>
    <w:rsid w:val="008614F6"/>
    <w:rsid w:val="0089566E"/>
    <w:rsid w:val="00986B20"/>
    <w:rsid w:val="00A236AE"/>
    <w:rsid w:val="00A423BF"/>
    <w:rsid w:val="00A470FE"/>
    <w:rsid w:val="00A85E71"/>
    <w:rsid w:val="00B51DBB"/>
    <w:rsid w:val="00C140C6"/>
    <w:rsid w:val="00C83AED"/>
    <w:rsid w:val="00C87893"/>
    <w:rsid w:val="00CB2DC9"/>
    <w:rsid w:val="00CF221F"/>
    <w:rsid w:val="00D75002"/>
    <w:rsid w:val="00ED4551"/>
    <w:rsid w:val="00F54601"/>
    <w:rsid w:val="00F83DF6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7955"/>
  <w15:docId w15:val="{FAC8DEAC-C42A-4866-A1E8-579267B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2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F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21F"/>
  </w:style>
  <w:style w:type="paragraph" w:styleId="Footer">
    <w:name w:val="footer"/>
    <w:basedOn w:val="Normal"/>
    <w:link w:val="FooterChar"/>
    <w:uiPriority w:val="99"/>
    <w:unhideWhenUsed/>
    <w:rsid w:val="00CF2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21F"/>
  </w:style>
  <w:style w:type="table" w:styleId="TableGrid">
    <w:name w:val="Table Grid"/>
    <w:basedOn w:val="TableNormal"/>
    <w:uiPriority w:val="59"/>
    <w:rsid w:val="0022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6C37-C28E-4144-AFDE-708F0605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2020-03-05T03:52:00Z</cp:lastPrinted>
  <dcterms:created xsi:type="dcterms:W3CDTF">2020-03-05T03:48:00Z</dcterms:created>
  <dcterms:modified xsi:type="dcterms:W3CDTF">2020-03-18T02:07:00Z</dcterms:modified>
</cp:coreProperties>
</file>