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295" w:type="dxa"/>
        <w:tblInd w:w="-567" w:type="dxa"/>
        <w:tblCellMar>
          <w:left w:w="0" w:type="dxa"/>
          <w:right w:w="0" w:type="dxa"/>
        </w:tblCellMar>
        <w:tblLook w:val="04A0" w:firstRow="1" w:lastRow="0" w:firstColumn="1" w:lastColumn="0" w:noHBand="0" w:noVBand="1"/>
      </w:tblPr>
      <w:tblGrid>
        <w:gridCol w:w="4962"/>
        <w:gridCol w:w="5630"/>
        <w:gridCol w:w="1424"/>
        <w:gridCol w:w="6279"/>
      </w:tblGrid>
      <w:tr w:rsidR="009B7C3B" w:rsidRPr="002D5846" w:rsidTr="005E5630">
        <w:trPr>
          <w:trHeight w:val="1280"/>
        </w:trPr>
        <w:tc>
          <w:tcPr>
            <w:tcW w:w="4962" w:type="dxa"/>
          </w:tcPr>
          <w:p w:rsidR="009B7C3B" w:rsidRPr="0097068C" w:rsidRDefault="009B7C3B" w:rsidP="007B71FD">
            <w:pPr>
              <w:pStyle w:val="BodyText"/>
              <w:tabs>
                <w:tab w:val="center" w:pos="2390"/>
              </w:tabs>
              <w:spacing w:line="240" w:lineRule="auto"/>
              <w:ind w:firstLine="0"/>
              <w:jc w:val="left"/>
              <w:rPr>
                <w:rFonts w:ascii="Times New Roman" w:hAnsi="Times New Roman"/>
                <w:szCs w:val="24"/>
              </w:rPr>
            </w:pPr>
            <w:r>
              <w:rPr>
                <w:rFonts w:ascii="Times New Roman" w:hAnsi="Times New Roman"/>
                <w:szCs w:val="24"/>
              </w:rPr>
              <w:tab/>
            </w:r>
            <w:r w:rsidRPr="0097068C">
              <w:rPr>
                <w:rFonts w:ascii="Times New Roman" w:hAnsi="Times New Roman"/>
                <w:szCs w:val="24"/>
              </w:rPr>
              <w:t xml:space="preserve">TỔNG LIÊN ĐOÀN LAO ĐỘNG VIỆT </w:t>
            </w:r>
            <w:smartTag w:uri="urn:schemas-microsoft-com:office:smarttags" w:element="country-region">
              <w:smartTag w:uri="urn:schemas-microsoft-com:office:smarttags" w:element="place">
                <w:r w:rsidRPr="0097068C">
                  <w:rPr>
                    <w:rFonts w:ascii="Times New Roman" w:hAnsi="Times New Roman"/>
                    <w:szCs w:val="24"/>
                  </w:rPr>
                  <w:t>NAM</w:t>
                </w:r>
              </w:smartTag>
            </w:smartTag>
          </w:p>
          <w:p w:rsidR="009B7C3B" w:rsidRPr="0097068C" w:rsidRDefault="009B7C3B" w:rsidP="007B71FD">
            <w:pPr>
              <w:pStyle w:val="BodyText"/>
              <w:spacing w:before="0" w:line="240" w:lineRule="auto"/>
              <w:ind w:firstLine="0"/>
              <w:rPr>
                <w:rFonts w:ascii="Times New Roman" w:hAnsi="Times New Roman"/>
                <w:szCs w:val="24"/>
              </w:rPr>
            </w:pPr>
            <w:r w:rsidRPr="0097068C">
              <w:rPr>
                <w:rFonts w:ascii="Times New Roman" w:hAnsi="Times New Roman"/>
                <w:b/>
                <w:szCs w:val="24"/>
              </w:rPr>
              <w:t>CÔNG ĐOÀN CÔNG THƯƠNG V</w:t>
            </w:r>
            <w:r>
              <w:rPr>
                <w:rFonts w:ascii="Times New Roman" w:hAnsi="Times New Roman"/>
                <w:b/>
                <w:szCs w:val="24"/>
              </w:rPr>
              <w:t xml:space="preserve">IỆT </w:t>
            </w:r>
            <w:r w:rsidRPr="0097068C">
              <w:rPr>
                <w:rFonts w:ascii="Times New Roman" w:hAnsi="Times New Roman"/>
                <w:b/>
                <w:szCs w:val="24"/>
              </w:rPr>
              <w:t>N</w:t>
            </w:r>
            <w:r>
              <w:rPr>
                <w:rFonts w:ascii="Times New Roman" w:hAnsi="Times New Roman"/>
                <w:b/>
                <w:szCs w:val="24"/>
              </w:rPr>
              <w:t>AM</w:t>
            </w:r>
          </w:p>
          <w:p w:rsidR="009B7C3B" w:rsidRPr="0097068C" w:rsidRDefault="00264DF7" w:rsidP="007B71FD">
            <w:pPr>
              <w:pStyle w:val="BodyText"/>
              <w:tabs>
                <w:tab w:val="left" w:pos="825"/>
                <w:tab w:val="left" w:pos="1635"/>
                <w:tab w:val="center" w:pos="2390"/>
              </w:tabs>
              <w:spacing w:before="0" w:line="240" w:lineRule="auto"/>
              <w:ind w:firstLine="0"/>
              <w:jc w:val="left"/>
              <w:rPr>
                <w:rFonts w:ascii="Times New Roman" w:hAnsi="Times New Roman"/>
                <w:b/>
                <w:sz w:val="22"/>
              </w:rPr>
            </w:pPr>
            <w:r>
              <w:rPr>
                <w:rFonts w:ascii="Times New Roman" w:hAnsi="Times New Roman"/>
                <w:noProof/>
                <w:szCs w:val="24"/>
                <w:lang w:val="en-US"/>
              </w:rPr>
              <w:pict>
                <v:line id="Line 2" o:spid="_x0000_s1026" style="position:absolute;z-index:251657216;visibility:visible" from="40.8pt,4.45pt" to="221.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cj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"/>
              </w:pict>
            </w:r>
            <w:r w:rsidR="009B7C3B">
              <w:rPr>
                <w:rFonts w:ascii="Times New Roman" w:hAnsi="Times New Roman"/>
                <w:b/>
                <w:sz w:val="22"/>
              </w:rPr>
              <w:softHyphen/>
            </w:r>
            <w:r w:rsidR="009B7C3B">
              <w:rPr>
                <w:rFonts w:ascii="Times New Roman" w:hAnsi="Times New Roman"/>
                <w:b/>
                <w:sz w:val="22"/>
              </w:rPr>
              <w:softHyphen/>
            </w:r>
          </w:p>
          <w:p w:rsidR="009B7C3B" w:rsidRPr="0097068C" w:rsidRDefault="004A7BDD" w:rsidP="00B027BD">
            <w:pPr>
              <w:pStyle w:val="BodyText"/>
              <w:spacing w:before="0" w:line="240" w:lineRule="auto"/>
              <w:ind w:firstLine="0"/>
              <w:rPr>
                <w:rFonts w:ascii="Times New Roman" w:hAnsi="Times New Roman"/>
                <w:b/>
                <w:sz w:val="20"/>
              </w:rPr>
            </w:pPr>
            <w:r>
              <w:rPr>
                <w:rFonts w:ascii="Times New Roman" w:hAnsi="Times New Roman"/>
                <w:sz w:val="28"/>
              </w:rPr>
              <w:t xml:space="preserve">                  </w:t>
            </w:r>
            <w:r w:rsidR="009B7C3B" w:rsidRPr="00B37F0E">
              <w:rPr>
                <w:rFonts w:ascii="Times New Roman" w:hAnsi="Times New Roman"/>
                <w:sz w:val="28"/>
              </w:rPr>
              <w:t>Số:</w:t>
            </w:r>
            <w:r w:rsidR="00F15FD9">
              <w:rPr>
                <w:rFonts w:ascii="Times New Roman" w:hAnsi="Times New Roman"/>
                <w:sz w:val="28"/>
              </w:rPr>
              <w:t xml:space="preserve">  </w:t>
            </w:r>
            <w:r w:rsidR="008B5D5D" w:rsidRPr="008B5D5D">
              <w:rPr>
                <w:rFonts w:ascii="Times New Roman" w:hAnsi="Times New Roman"/>
                <w:b/>
                <w:i/>
                <w:sz w:val="28"/>
              </w:rPr>
              <w:t>389</w:t>
            </w:r>
            <w:r w:rsidR="008B5D5D">
              <w:rPr>
                <w:rFonts w:ascii="Times New Roman" w:hAnsi="Times New Roman"/>
                <w:sz w:val="28"/>
              </w:rPr>
              <w:t xml:space="preserve"> </w:t>
            </w:r>
            <w:bookmarkStart w:id="0" w:name="_GoBack"/>
            <w:bookmarkEnd w:id="0"/>
            <w:r w:rsidR="009B7C3B">
              <w:rPr>
                <w:rFonts w:ascii="Times New Roman" w:hAnsi="Times New Roman"/>
                <w:sz w:val="28"/>
              </w:rPr>
              <w:t>/</w:t>
            </w:r>
            <w:r>
              <w:rPr>
                <w:rFonts w:ascii="Times New Roman" w:hAnsi="Times New Roman"/>
                <w:sz w:val="28"/>
              </w:rPr>
              <w:t>KH-</w:t>
            </w:r>
            <w:r w:rsidR="009B7C3B" w:rsidRPr="00B37F0E">
              <w:rPr>
                <w:rFonts w:ascii="Times New Roman" w:hAnsi="Times New Roman"/>
                <w:sz w:val="28"/>
              </w:rPr>
              <w:t>CĐCT</w:t>
            </w:r>
          </w:p>
        </w:tc>
        <w:tc>
          <w:tcPr>
            <w:tcW w:w="5630" w:type="dxa"/>
          </w:tcPr>
          <w:p w:rsidR="009B7C3B" w:rsidRPr="00651A9A" w:rsidRDefault="009B7C3B" w:rsidP="007B71FD">
            <w:pPr>
              <w:pStyle w:val="BodyText"/>
              <w:spacing w:line="240" w:lineRule="auto"/>
              <w:ind w:firstLine="0"/>
              <w:rPr>
                <w:rFonts w:ascii="Times New Roman" w:hAnsi="Times New Roman"/>
              </w:rPr>
            </w:pPr>
            <w:r>
              <w:rPr>
                <w:rFonts w:ascii="Times New Roman" w:hAnsi="Times New Roman"/>
                <w:b/>
              </w:rPr>
              <w:t xml:space="preserve">CỘNG HÒA XÃ HỘI CHỦ NGHĨA VIỆT </w:t>
            </w:r>
            <w:smartTag w:uri="urn:schemas-microsoft-com:office:smarttags" w:element="country-region">
              <w:smartTag w:uri="urn:schemas-microsoft-com:office:smarttags" w:element="place">
                <w:r>
                  <w:rPr>
                    <w:rFonts w:ascii="Times New Roman" w:hAnsi="Times New Roman"/>
                    <w:b/>
                  </w:rPr>
                  <w:t>NAM</w:t>
                </w:r>
              </w:smartTag>
            </w:smartTag>
          </w:p>
          <w:p w:rsidR="009B7C3B" w:rsidRPr="00651A9A" w:rsidRDefault="004A7BDD" w:rsidP="00FB564D">
            <w:pPr>
              <w:pStyle w:val="BodyText"/>
              <w:spacing w:before="0" w:line="240" w:lineRule="auto"/>
              <w:ind w:firstLine="0"/>
              <w:rPr>
                <w:rFonts w:ascii="Times New Roman" w:hAnsi="Times New Roman"/>
                <w:b/>
                <w:sz w:val="22"/>
              </w:rPr>
            </w:pPr>
            <w:r>
              <w:rPr>
                <w:rFonts w:ascii="Times New Roman" w:hAnsi="Times New Roman"/>
                <w:b/>
                <w:sz w:val="28"/>
              </w:rPr>
              <w:t xml:space="preserve">            </w:t>
            </w:r>
            <w:r w:rsidR="009B7C3B">
              <w:rPr>
                <w:rFonts w:ascii="Times New Roman" w:hAnsi="Times New Roman"/>
                <w:b/>
                <w:sz w:val="28"/>
              </w:rPr>
              <w:t xml:space="preserve">Độc </w:t>
            </w:r>
            <w:r w:rsidR="00E90E00">
              <w:rPr>
                <w:rFonts w:ascii="Times New Roman" w:hAnsi="Times New Roman"/>
                <w:b/>
                <w:sz w:val="28"/>
              </w:rPr>
              <w:t>l</w:t>
            </w:r>
            <w:r w:rsidR="009B7C3B">
              <w:rPr>
                <w:rFonts w:ascii="Times New Roman" w:hAnsi="Times New Roman"/>
                <w:b/>
                <w:sz w:val="28"/>
              </w:rPr>
              <w:t xml:space="preserve">ập - Tự do - Hạnh </w:t>
            </w:r>
            <w:r w:rsidR="00E90E00">
              <w:rPr>
                <w:rFonts w:ascii="Times New Roman" w:hAnsi="Times New Roman"/>
                <w:b/>
                <w:sz w:val="28"/>
              </w:rPr>
              <w:t>p</w:t>
            </w:r>
            <w:r w:rsidR="009B7C3B">
              <w:rPr>
                <w:rFonts w:ascii="Times New Roman" w:hAnsi="Times New Roman"/>
                <w:b/>
                <w:sz w:val="28"/>
              </w:rPr>
              <w:t>húc</w:t>
            </w:r>
          </w:p>
          <w:p w:rsidR="0046302D" w:rsidRDefault="00264DF7" w:rsidP="0046302D">
            <w:pPr>
              <w:pStyle w:val="BodyText"/>
              <w:keepLines/>
              <w:spacing w:before="0" w:line="240" w:lineRule="auto"/>
              <w:ind w:firstLine="0"/>
              <w:jc w:val="center"/>
              <w:rPr>
                <w:rFonts w:ascii="Times New Roman" w:hAnsi="Times New Roman"/>
                <w:i/>
                <w:sz w:val="28"/>
                <w:szCs w:val="28"/>
              </w:rPr>
            </w:pPr>
            <w:r>
              <w:rPr>
                <w:rFonts w:ascii="Times New Roman" w:hAnsi="Times New Roman"/>
                <w:b/>
                <w:noProof/>
                <w:lang w:val="en-US"/>
              </w:rPr>
              <w:pict>
                <v:line id="Line 3" o:spid="_x0000_s1027" style="position:absolute;left:0;text-align:left;flip:y;z-index:251658240;visibility:visible" from="57.45pt,2.15pt" to="21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faGQIAADI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"/>
              </w:pict>
            </w:r>
          </w:p>
          <w:p w:rsidR="009B7C3B" w:rsidRPr="00A92400" w:rsidRDefault="0046302D" w:rsidP="008B5D5D">
            <w:pPr>
              <w:pStyle w:val="BodyText"/>
              <w:keepLines/>
              <w:spacing w:before="0" w:line="240" w:lineRule="auto"/>
              <w:ind w:firstLine="0"/>
              <w:rPr>
                <w:rFonts w:ascii="Times New Roman" w:hAnsi="Times New Roman"/>
                <w:b/>
                <w:sz w:val="22"/>
              </w:rPr>
            </w:pPr>
            <w:r>
              <w:rPr>
                <w:rFonts w:ascii="Times New Roman" w:hAnsi="Times New Roman"/>
                <w:i/>
                <w:sz w:val="28"/>
                <w:szCs w:val="28"/>
              </w:rPr>
              <w:t xml:space="preserve">     </w:t>
            </w:r>
            <w:r w:rsidR="008D33A0">
              <w:rPr>
                <w:rFonts w:ascii="Times New Roman" w:hAnsi="Times New Roman"/>
                <w:i/>
                <w:sz w:val="28"/>
                <w:szCs w:val="28"/>
              </w:rPr>
              <w:t xml:space="preserve">Hà Nội, </w:t>
            </w:r>
            <w:r w:rsidR="009B7C3B" w:rsidRPr="0097068C">
              <w:rPr>
                <w:rFonts w:ascii="Times New Roman" w:hAnsi="Times New Roman"/>
                <w:i/>
                <w:sz w:val="28"/>
                <w:szCs w:val="28"/>
              </w:rPr>
              <w:t>ngày</w:t>
            </w:r>
            <w:r w:rsidR="00F15FD9">
              <w:rPr>
                <w:rFonts w:ascii="Times New Roman" w:hAnsi="Times New Roman"/>
                <w:i/>
                <w:sz w:val="28"/>
                <w:szCs w:val="28"/>
              </w:rPr>
              <w:t xml:space="preserve">  </w:t>
            </w:r>
            <w:r w:rsidR="008B5D5D">
              <w:rPr>
                <w:rFonts w:ascii="Times New Roman" w:hAnsi="Times New Roman"/>
                <w:i/>
                <w:sz w:val="28"/>
                <w:szCs w:val="28"/>
              </w:rPr>
              <w:t>07</w:t>
            </w:r>
            <w:r w:rsidR="00F15FD9">
              <w:rPr>
                <w:rFonts w:ascii="Times New Roman" w:hAnsi="Times New Roman"/>
                <w:i/>
                <w:sz w:val="28"/>
                <w:szCs w:val="28"/>
              </w:rPr>
              <w:t xml:space="preserve"> </w:t>
            </w:r>
            <w:r w:rsidR="009B7C3B" w:rsidRPr="0097068C">
              <w:rPr>
                <w:rFonts w:ascii="Times New Roman" w:hAnsi="Times New Roman"/>
                <w:i/>
                <w:sz w:val="28"/>
                <w:szCs w:val="28"/>
              </w:rPr>
              <w:t xml:space="preserve">  tháng</w:t>
            </w:r>
            <w:r w:rsidR="004A7BDD">
              <w:rPr>
                <w:rFonts w:ascii="Times New Roman" w:hAnsi="Times New Roman"/>
                <w:i/>
                <w:sz w:val="28"/>
                <w:szCs w:val="28"/>
              </w:rPr>
              <w:t xml:space="preserve"> </w:t>
            </w:r>
            <w:r w:rsidR="00F15FD9">
              <w:rPr>
                <w:rFonts w:ascii="Times New Roman" w:hAnsi="Times New Roman"/>
                <w:i/>
                <w:sz w:val="28"/>
                <w:szCs w:val="28"/>
              </w:rPr>
              <w:t xml:space="preserve"> </w:t>
            </w:r>
            <w:r w:rsidR="00D6152D">
              <w:rPr>
                <w:rFonts w:ascii="Times New Roman" w:hAnsi="Times New Roman"/>
                <w:i/>
                <w:sz w:val="28"/>
                <w:szCs w:val="28"/>
              </w:rPr>
              <w:t>9</w:t>
            </w:r>
            <w:r w:rsidR="00F15FD9">
              <w:rPr>
                <w:rFonts w:ascii="Times New Roman" w:hAnsi="Times New Roman"/>
                <w:i/>
                <w:sz w:val="28"/>
                <w:szCs w:val="28"/>
              </w:rPr>
              <w:t xml:space="preserve"> </w:t>
            </w:r>
            <w:r w:rsidR="00D6152D">
              <w:rPr>
                <w:rFonts w:ascii="Times New Roman" w:hAnsi="Times New Roman"/>
                <w:i/>
                <w:sz w:val="28"/>
                <w:szCs w:val="28"/>
              </w:rPr>
              <w:t xml:space="preserve"> </w:t>
            </w:r>
            <w:r w:rsidR="009B7C3B" w:rsidRPr="0097068C">
              <w:rPr>
                <w:rFonts w:ascii="Times New Roman" w:hAnsi="Times New Roman"/>
                <w:i/>
                <w:sz w:val="28"/>
                <w:szCs w:val="28"/>
              </w:rPr>
              <w:t>năm 201</w:t>
            </w:r>
            <w:r w:rsidR="00D6152D">
              <w:rPr>
                <w:rFonts w:ascii="Times New Roman" w:hAnsi="Times New Roman"/>
                <w:i/>
                <w:sz w:val="28"/>
                <w:szCs w:val="28"/>
              </w:rPr>
              <w:t>5</w:t>
            </w:r>
          </w:p>
        </w:tc>
        <w:tc>
          <w:tcPr>
            <w:tcW w:w="1424" w:type="dxa"/>
            <w:tcMar>
              <w:top w:w="0" w:type="dxa"/>
              <w:left w:w="108" w:type="dxa"/>
              <w:bottom w:w="0" w:type="dxa"/>
              <w:right w:w="108" w:type="dxa"/>
            </w:tcMar>
            <w:hideMark/>
          </w:tcPr>
          <w:p w:rsidR="009B7C3B" w:rsidRPr="002D5846" w:rsidRDefault="009B7C3B" w:rsidP="007B71FD">
            <w:pPr>
              <w:spacing w:after="120" w:line="240" w:lineRule="atLeast"/>
              <w:rPr>
                <w:rFonts w:eastAsia="Times New Roman" w:cs="Times New Roman"/>
                <w:szCs w:val="28"/>
              </w:rPr>
            </w:pPr>
          </w:p>
        </w:tc>
        <w:tc>
          <w:tcPr>
            <w:tcW w:w="6279" w:type="dxa"/>
            <w:tcMar>
              <w:top w:w="0" w:type="dxa"/>
              <w:left w:w="108" w:type="dxa"/>
              <w:bottom w:w="0" w:type="dxa"/>
              <w:right w:w="108" w:type="dxa"/>
            </w:tcMar>
            <w:hideMark/>
          </w:tcPr>
          <w:p w:rsidR="009B7C3B" w:rsidRPr="002D5846" w:rsidRDefault="009B7C3B" w:rsidP="007B71FD">
            <w:pPr>
              <w:spacing w:after="0" w:line="240" w:lineRule="atLeast"/>
              <w:jc w:val="center"/>
              <w:rPr>
                <w:rFonts w:eastAsia="Times New Roman" w:cs="Times New Roman"/>
                <w:szCs w:val="28"/>
              </w:rPr>
            </w:pPr>
          </w:p>
        </w:tc>
      </w:tr>
    </w:tbl>
    <w:p w:rsidR="00231DEF" w:rsidRPr="00E74815" w:rsidRDefault="00231DEF" w:rsidP="009B7C3B">
      <w:pPr>
        <w:shd w:val="clear" w:color="auto" w:fill="FFFFFF"/>
        <w:spacing w:after="0" w:line="240" w:lineRule="auto"/>
        <w:jc w:val="center"/>
        <w:rPr>
          <w:rFonts w:eastAsia="Times New Roman" w:cs="Times New Roman"/>
          <w:b/>
          <w:color w:val="000000"/>
          <w:sz w:val="16"/>
          <w:szCs w:val="16"/>
          <w:lang w:val="en-GB"/>
        </w:rPr>
      </w:pPr>
    </w:p>
    <w:p w:rsidR="009B7C3B" w:rsidRPr="00FD3106" w:rsidRDefault="009B7C3B" w:rsidP="00370D9A">
      <w:pPr>
        <w:shd w:val="clear" w:color="auto" w:fill="FFFFFF"/>
        <w:spacing w:before="240" w:after="240" w:line="240" w:lineRule="auto"/>
        <w:jc w:val="center"/>
        <w:rPr>
          <w:rFonts w:eastAsia="Times New Roman" w:cs="Times New Roman"/>
          <w:b/>
          <w:sz w:val="32"/>
          <w:szCs w:val="28"/>
          <w:lang w:val="en-GB"/>
        </w:rPr>
      </w:pPr>
      <w:r w:rsidRPr="00FD3106">
        <w:rPr>
          <w:rFonts w:eastAsia="Times New Roman" w:cs="Times New Roman"/>
          <w:b/>
          <w:sz w:val="32"/>
          <w:szCs w:val="28"/>
          <w:lang w:val="en-GB"/>
        </w:rPr>
        <w:t>KẾ HOẠCH</w:t>
      </w:r>
    </w:p>
    <w:p w:rsidR="009B7C3B" w:rsidRPr="00FD3106" w:rsidRDefault="009B7C3B" w:rsidP="00370D9A">
      <w:pPr>
        <w:shd w:val="clear" w:color="auto" w:fill="FFFFFF"/>
        <w:spacing w:before="240" w:after="240" w:line="240" w:lineRule="auto"/>
        <w:jc w:val="center"/>
        <w:rPr>
          <w:rFonts w:eastAsia="Times New Roman" w:cs="Times New Roman"/>
          <w:b/>
          <w:sz w:val="6"/>
          <w:szCs w:val="6"/>
          <w:lang w:val="en-GB"/>
        </w:rPr>
      </w:pPr>
    </w:p>
    <w:p w:rsidR="009B7C3B" w:rsidRPr="00FD3106" w:rsidRDefault="009B7C3B" w:rsidP="00370D9A">
      <w:pPr>
        <w:shd w:val="clear" w:color="auto" w:fill="FFFFFF"/>
        <w:spacing w:before="240" w:after="240" w:line="240" w:lineRule="auto"/>
        <w:jc w:val="center"/>
        <w:rPr>
          <w:rFonts w:eastAsia="Times New Roman" w:cs="Times New Roman"/>
          <w:b/>
          <w:szCs w:val="28"/>
          <w:lang w:val="en-GB"/>
        </w:rPr>
      </w:pPr>
      <w:r w:rsidRPr="00FD3106">
        <w:rPr>
          <w:rFonts w:eastAsia="Times New Roman" w:cs="Times New Roman"/>
          <w:b/>
          <w:szCs w:val="28"/>
          <w:lang w:val="en-GB"/>
        </w:rPr>
        <w:t>T</w:t>
      </w:r>
      <w:r w:rsidR="00D6152D" w:rsidRPr="00FD3106">
        <w:rPr>
          <w:rFonts w:eastAsia="Times New Roman" w:cs="Times New Roman"/>
          <w:b/>
          <w:szCs w:val="28"/>
          <w:lang w:val="en-GB"/>
        </w:rPr>
        <w:t>riển khai Nghị quyết 6b/NQ-TLĐ</w:t>
      </w:r>
      <w:r w:rsidR="008D33A0" w:rsidRPr="00FD3106">
        <w:rPr>
          <w:rFonts w:eastAsia="Times New Roman" w:cs="Times New Roman"/>
          <w:b/>
          <w:szCs w:val="28"/>
          <w:lang w:val="en-GB"/>
        </w:rPr>
        <w:t xml:space="preserve"> </w:t>
      </w:r>
      <w:r w:rsidR="00D6152D" w:rsidRPr="00FD3106">
        <w:rPr>
          <w:rFonts w:eastAsia="Times New Roman" w:cs="Times New Roman"/>
          <w:b/>
          <w:szCs w:val="28"/>
          <w:lang w:val="en-GB"/>
        </w:rPr>
        <w:t>của Tổng Liên đoàn Lao động Việt Nam</w:t>
      </w:r>
      <w:r w:rsidR="0005254A" w:rsidRPr="00FD3106">
        <w:rPr>
          <w:rFonts w:eastAsia="Times New Roman" w:cs="Times New Roman"/>
          <w:b/>
          <w:szCs w:val="28"/>
          <w:lang w:val="en-GB"/>
        </w:rPr>
        <w:t xml:space="preserve"> v</w:t>
      </w:r>
      <w:r w:rsidR="00D6152D" w:rsidRPr="00FD3106">
        <w:rPr>
          <w:rFonts w:eastAsia="Times New Roman" w:cs="Times New Roman"/>
          <w:b/>
          <w:szCs w:val="28"/>
          <w:lang w:val="en-GB"/>
        </w:rPr>
        <w:t>ề nâng cao chất lượng, hiệu quả hoạt động ủy ban kiểm tra công đoàn</w:t>
      </w:r>
    </w:p>
    <w:p w:rsidR="00E74AEF" w:rsidRPr="00F15FD9" w:rsidRDefault="00E74AEF" w:rsidP="00370D9A">
      <w:pPr>
        <w:shd w:val="clear" w:color="auto" w:fill="FFFFFF"/>
        <w:spacing w:before="240" w:after="240" w:line="320" w:lineRule="exact"/>
        <w:ind w:firstLine="720"/>
        <w:jc w:val="both"/>
        <w:rPr>
          <w:rFonts w:eastAsia="Times New Roman" w:cs="Times New Roman"/>
          <w:color w:val="000000"/>
          <w:sz w:val="30"/>
          <w:szCs w:val="28"/>
          <w:lang w:val="en-GB"/>
        </w:rPr>
      </w:pPr>
      <w:r w:rsidRPr="00F15FD9">
        <w:rPr>
          <w:rFonts w:eastAsia="Times New Roman" w:cs="Times New Roman"/>
          <w:color w:val="000000"/>
          <w:sz w:val="30"/>
          <w:szCs w:val="28"/>
          <w:lang w:val="en-GB"/>
        </w:rPr>
        <w:t>Thực hiện Nghị quyết</w:t>
      </w:r>
      <w:r w:rsidR="004A7BDD" w:rsidRPr="00F15FD9">
        <w:rPr>
          <w:rFonts w:eastAsia="Times New Roman" w:cs="Times New Roman"/>
          <w:color w:val="000000"/>
          <w:sz w:val="30"/>
          <w:szCs w:val="28"/>
          <w:lang w:val="en-GB"/>
        </w:rPr>
        <w:t xml:space="preserve"> </w:t>
      </w:r>
      <w:r w:rsidR="008D33A0">
        <w:rPr>
          <w:rFonts w:eastAsia="Times New Roman" w:cs="Times New Roman"/>
          <w:color w:val="000000"/>
          <w:sz w:val="30"/>
          <w:szCs w:val="28"/>
          <w:lang w:val="en-GB"/>
        </w:rPr>
        <w:t xml:space="preserve">số </w:t>
      </w:r>
      <w:r w:rsidRPr="00F15FD9">
        <w:rPr>
          <w:rFonts w:eastAsia="Times New Roman" w:cs="Times New Roman"/>
          <w:color w:val="000000"/>
          <w:sz w:val="30"/>
          <w:szCs w:val="28"/>
          <w:lang w:val="en-GB"/>
        </w:rPr>
        <w:t>6b/NQ-TLĐ</w:t>
      </w:r>
      <w:r w:rsidR="004A7BDD" w:rsidRPr="00F15FD9">
        <w:rPr>
          <w:rFonts w:eastAsia="Times New Roman" w:cs="Times New Roman"/>
          <w:color w:val="000000"/>
          <w:sz w:val="30"/>
          <w:szCs w:val="28"/>
          <w:lang w:val="en-GB"/>
        </w:rPr>
        <w:t xml:space="preserve"> </w:t>
      </w:r>
      <w:r w:rsidR="005E5630" w:rsidRPr="00F15FD9">
        <w:rPr>
          <w:rFonts w:eastAsia="Times New Roman" w:cs="Times New Roman"/>
          <w:color w:val="000000"/>
          <w:sz w:val="30"/>
          <w:szCs w:val="28"/>
          <w:lang w:val="en-GB"/>
        </w:rPr>
        <w:t>ngày 03 tháng 8 năm 2015</w:t>
      </w:r>
      <w:r w:rsidRPr="00F15FD9">
        <w:rPr>
          <w:rFonts w:eastAsia="Times New Roman" w:cs="Times New Roman"/>
          <w:color w:val="000000"/>
          <w:sz w:val="30"/>
          <w:szCs w:val="28"/>
          <w:lang w:val="en-GB"/>
        </w:rPr>
        <w:t xml:space="preserve"> của Ban Chấp hành Tổng Liên đoàn Lao động Việt Nam</w:t>
      </w:r>
      <w:r w:rsidR="00875672" w:rsidRPr="00F15FD9">
        <w:rPr>
          <w:rFonts w:eastAsia="Times New Roman" w:cs="Times New Roman"/>
          <w:color w:val="000000"/>
          <w:sz w:val="30"/>
          <w:szCs w:val="28"/>
          <w:lang w:val="en-GB"/>
        </w:rPr>
        <w:t xml:space="preserve"> (Khóa XI)</w:t>
      </w:r>
      <w:r w:rsidR="004A7BDD" w:rsidRPr="00F15FD9">
        <w:rPr>
          <w:rFonts w:eastAsia="Times New Roman" w:cs="Times New Roman"/>
          <w:color w:val="000000"/>
          <w:sz w:val="30"/>
          <w:szCs w:val="28"/>
          <w:lang w:val="en-GB"/>
        </w:rPr>
        <w:t xml:space="preserve"> </w:t>
      </w:r>
      <w:r w:rsidR="00875672" w:rsidRPr="00F15FD9">
        <w:rPr>
          <w:rFonts w:eastAsia="Times New Roman" w:cs="Times New Roman"/>
          <w:color w:val="000000"/>
          <w:sz w:val="30"/>
          <w:szCs w:val="28"/>
          <w:lang w:val="en-GB"/>
        </w:rPr>
        <w:t>“v</w:t>
      </w:r>
      <w:r w:rsidRPr="00F15FD9">
        <w:rPr>
          <w:rFonts w:eastAsia="Times New Roman" w:cs="Times New Roman"/>
          <w:color w:val="000000"/>
          <w:sz w:val="30"/>
          <w:szCs w:val="28"/>
          <w:lang w:val="en-GB"/>
        </w:rPr>
        <w:t>ề nâng cao chất lượng, hiệu quả hoạt động ủy ban kiểm tra công đoàn</w:t>
      </w:r>
      <w:r w:rsidR="00875672" w:rsidRPr="00F15FD9">
        <w:rPr>
          <w:rFonts w:eastAsia="Times New Roman" w:cs="Times New Roman"/>
          <w:color w:val="000000"/>
          <w:sz w:val="30"/>
          <w:szCs w:val="28"/>
          <w:lang w:val="en-GB"/>
        </w:rPr>
        <w:t>”</w:t>
      </w:r>
      <w:r w:rsidRPr="00F15FD9">
        <w:rPr>
          <w:rFonts w:eastAsia="Times New Roman" w:cs="Times New Roman"/>
          <w:color w:val="000000"/>
          <w:sz w:val="30"/>
          <w:szCs w:val="28"/>
          <w:lang w:val="en-GB"/>
        </w:rPr>
        <w:t>.</w:t>
      </w:r>
      <w:r w:rsidR="0005254A">
        <w:rPr>
          <w:rFonts w:eastAsia="Times New Roman" w:cs="Times New Roman"/>
          <w:color w:val="000000"/>
          <w:sz w:val="30"/>
          <w:szCs w:val="28"/>
          <w:lang w:val="en-GB"/>
        </w:rPr>
        <w:t xml:space="preserve"> </w:t>
      </w:r>
      <w:r w:rsidRPr="00F15FD9">
        <w:rPr>
          <w:rFonts w:eastAsia="Times New Roman" w:cs="Times New Roman"/>
          <w:color w:val="000000"/>
          <w:sz w:val="30"/>
          <w:szCs w:val="28"/>
          <w:lang w:val="en-GB"/>
        </w:rPr>
        <w:t>Công đoàn Công Thương Việt Nam xây dựng</w:t>
      </w:r>
      <w:r w:rsidR="00875672" w:rsidRPr="00F15FD9">
        <w:rPr>
          <w:rFonts w:eastAsia="Times New Roman" w:cs="Times New Roman"/>
          <w:color w:val="000000"/>
          <w:sz w:val="30"/>
          <w:szCs w:val="28"/>
          <w:lang w:val="en-GB"/>
        </w:rPr>
        <w:t xml:space="preserve"> kế hoạch</w:t>
      </w:r>
      <w:r w:rsidR="004A7BDD" w:rsidRPr="00F15FD9">
        <w:rPr>
          <w:rFonts w:eastAsia="Times New Roman" w:cs="Times New Roman"/>
          <w:color w:val="000000"/>
          <w:sz w:val="30"/>
          <w:szCs w:val="28"/>
          <w:lang w:val="en-GB"/>
        </w:rPr>
        <w:t xml:space="preserve"> </w:t>
      </w:r>
      <w:r w:rsidR="00620304" w:rsidRPr="00F15FD9">
        <w:rPr>
          <w:rFonts w:eastAsia="Times New Roman" w:cs="Times New Roman"/>
          <w:color w:val="000000"/>
          <w:sz w:val="30"/>
          <w:szCs w:val="28"/>
          <w:lang w:val="en-GB"/>
        </w:rPr>
        <w:t>phổ biến</w:t>
      </w:r>
      <w:r w:rsidR="00D86F03" w:rsidRPr="00F15FD9">
        <w:rPr>
          <w:rFonts w:eastAsia="Times New Roman" w:cs="Times New Roman"/>
          <w:color w:val="000000"/>
          <w:sz w:val="30"/>
          <w:szCs w:val="28"/>
          <w:lang w:val="en-GB"/>
        </w:rPr>
        <w:t>,</w:t>
      </w:r>
      <w:r w:rsidR="00620304" w:rsidRPr="00F15FD9">
        <w:rPr>
          <w:rFonts w:eastAsia="Times New Roman" w:cs="Times New Roman"/>
          <w:color w:val="000000"/>
          <w:sz w:val="30"/>
          <w:szCs w:val="28"/>
          <w:lang w:val="en-GB"/>
        </w:rPr>
        <w:t xml:space="preserve"> quán triệt và </w:t>
      </w:r>
      <w:r w:rsidRPr="00F15FD9">
        <w:rPr>
          <w:rFonts w:eastAsia="Times New Roman" w:cs="Times New Roman"/>
          <w:color w:val="000000"/>
          <w:sz w:val="30"/>
          <w:szCs w:val="28"/>
          <w:lang w:val="en-GB"/>
        </w:rPr>
        <w:t xml:space="preserve">triển khai </w:t>
      </w:r>
      <w:r w:rsidR="0083515F" w:rsidRPr="00F15FD9">
        <w:rPr>
          <w:rFonts w:eastAsia="Times New Roman" w:cs="Times New Roman"/>
          <w:color w:val="000000"/>
          <w:sz w:val="30"/>
          <w:szCs w:val="28"/>
          <w:lang w:val="en-GB"/>
        </w:rPr>
        <w:t>thực hiện như sau:</w:t>
      </w:r>
    </w:p>
    <w:p w:rsidR="00877A1C" w:rsidRPr="00D8690A" w:rsidRDefault="00877A1C" w:rsidP="00370D9A">
      <w:pPr>
        <w:shd w:val="clear" w:color="auto" w:fill="FFFFFF"/>
        <w:spacing w:before="240" w:after="240" w:line="320" w:lineRule="exact"/>
        <w:jc w:val="both"/>
        <w:rPr>
          <w:rFonts w:eastAsia="Times New Roman" w:cs="Times New Roman"/>
          <w:b/>
          <w:color w:val="000000"/>
          <w:szCs w:val="28"/>
          <w:lang w:val="en-GB"/>
        </w:rPr>
      </w:pPr>
      <w:r>
        <w:rPr>
          <w:rFonts w:eastAsia="Times New Roman" w:cs="Times New Roman"/>
          <w:color w:val="000000"/>
          <w:szCs w:val="28"/>
          <w:lang w:val="en-GB"/>
        </w:rPr>
        <w:tab/>
      </w:r>
      <w:r w:rsidRPr="00D8690A">
        <w:rPr>
          <w:rFonts w:eastAsia="Times New Roman" w:cs="Times New Roman"/>
          <w:b/>
          <w:color w:val="000000"/>
          <w:szCs w:val="28"/>
          <w:lang w:val="en-GB"/>
        </w:rPr>
        <w:t>I.</w:t>
      </w:r>
      <w:r w:rsidR="0005254A">
        <w:rPr>
          <w:rFonts w:eastAsia="Times New Roman" w:cs="Times New Roman"/>
          <w:b/>
          <w:color w:val="000000"/>
          <w:szCs w:val="28"/>
          <w:lang w:val="en-GB"/>
        </w:rPr>
        <w:t xml:space="preserve"> </w:t>
      </w:r>
      <w:r w:rsidRPr="00D8690A">
        <w:rPr>
          <w:rFonts w:eastAsia="Times New Roman" w:cs="Times New Roman"/>
          <w:b/>
          <w:color w:val="000000"/>
          <w:szCs w:val="28"/>
          <w:lang w:val="en-GB"/>
        </w:rPr>
        <w:t xml:space="preserve">MỤC </w:t>
      </w:r>
      <w:r w:rsidR="00BE626B">
        <w:rPr>
          <w:rFonts w:eastAsia="Times New Roman" w:cs="Times New Roman"/>
          <w:b/>
          <w:color w:val="000000"/>
          <w:szCs w:val="28"/>
          <w:lang w:val="en-GB"/>
        </w:rPr>
        <w:t>TIÊU</w:t>
      </w:r>
    </w:p>
    <w:p w:rsidR="00D8690A" w:rsidRPr="00F15FD9" w:rsidRDefault="00D8690A" w:rsidP="00370D9A">
      <w:pPr>
        <w:shd w:val="clear" w:color="auto" w:fill="FFFFFF"/>
        <w:spacing w:before="240" w:after="240" w:line="320" w:lineRule="exact"/>
        <w:jc w:val="both"/>
        <w:rPr>
          <w:rFonts w:eastAsia="Times New Roman" w:cs="Times New Roman"/>
          <w:color w:val="000000"/>
          <w:sz w:val="30"/>
          <w:szCs w:val="28"/>
          <w:lang w:val="en-GB"/>
        </w:rPr>
      </w:pPr>
      <w:r>
        <w:rPr>
          <w:rFonts w:eastAsia="Times New Roman" w:cs="Times New Roman"/>
          <w:color w:val="000000"/>
          <w:szCs w:val="28"/>
          <w:lang w:val="en-GB"/>
        </w:rPr>
        <w:tab/>
      </w:r>
      <w:r w:rsidRPr="00F15FD9">
        <w:rPr>
          <w:rFonts w:eastAsia="Times New Roman" w:cs="Times New Roman"/>
          <w:color w:val="000000"/>
          <w:sz w:val="30"/>
          <w:szCs w:val="28"/>
          <w:lang w:val="en-GB"/>
        </w:rPr>
        <w:t xml:space="preserve">1. </w:t>
      </w:r>
      <w:r w:rsidR="004A7BDD" w:rsidRPr="00F15FD9">
        <w:rPr>
          <w:rFonts w:eastAsia="Times New Roman" w:cs="Times New Roman"/>
          <w:color w:val="000000"/>
          <w:sz w:val="30"/>
          <w:szCs w:val="28"/>
          <w:lang w:val="en-GB"/>
        </w:rPr>
        <w:t>Tiếp tục đ</w:t>
      </w:r>
      <w:r w:rsidR="003F74AF" w:rsidRPr="00F15FD9">
        <w:rPr>
          <w:rFonts w:eastAsia="Times New Roman" w:cs="Times New Roman"/>
          <w:color w:val="000000"/>
          <w:sz w:val="30"/>
          <w:szCs w:val="28"/>
          <w:lang w:val="en-GB"/>
        </w:rPr>
        <w:t>ổi mới và nâng cao hơn nữ</w:t>
      </w:r>
      <w:r w:rsidR="00C11DA9" w:rsidRPr="00F15FD9">
        <w:rPr>
          <w:rFonts w:eastAsia="Times New Roman" w:cs="Times New Roman"/>
          <w:color w:val="000000"/>
          <w:sz w:val="30"/>
          <w:szCs w:val="28"/>
          <w:lang w:val="en-GB"/>
        </w:rPr>
        <w:t>a</w:t>
      </w:r>
      <w:r w:rsidR="003F74AF" w:rsidRPr="00F15FD9">
        <w:rPr>
          <w:rFonts w:eastAsia="Times New Roman" w:cs="Times New Roman"/>
          <w:color w:val="000000"/>
          <w:sz w:val="30"/>
          <w:szCs w:val="28"/>
          <w:lang w:val="en-GB"/>
        </w:rPr>
        <w:t xml:space="preserve"> về </w:t>
      </w:r>
      <w:r w:rsidR="00BE626B" w:rsidRPr="00F15FD9">
        <w:rPr>
          <w:rFonts w:eastAsia="Times New Roman" w:cs="Times New Roman"/>
          <w:color w:val="000000"/>
          <w:sz w:val="30"/>
          <w:szCs w:val="28"/>
          <w:lang w:val="en-GB"/>
        </w:rPr>
        <w:t>nhận thực trong cán bộ công đoàn các cấp trước hết trong ban chấp hành và người đứng đầu ban chấp hành về công tác kiểm tra</w:t>
      </w:r>
      <w:r w:rsidR="006129F2" w:rsidRPr="00F15FD9">
        <w:rPr>
          <w:rFonts w:eastAsia="Times New Roman" w:cs="Times New Roman"/>
          <w:color w:val="000000"/>
          <w:sz w:val="30"/>
          <w:szCs w:val="28"/>
          <w:lang w:val="en-GB"/>
        </w:rPr>
        <w:t xml:space="preserve"> và hoạt động ủy ban kiểm tra công đoàn.</w:t>
      </w:r>
    </w:p>
    <w:p w:rsidR="006129F2" w:rsidRPr="00F15FD9" w:rsidRDefault="006129F2" w:rsidP="00370D9A">
      <w:pPr>
        <w:shd w:val="clear" w:color="auto" w:fill="FFFFFF"/>
        <w:spacing w:before="240" w:after="240" w:line="320" w:lineRule="exact"/>
        <w:jc w:val="both"/>
        <w:rPr>
          <w:rFonts w:eastAsia="Times New Roman" w:cs="Times New Roman"/>
          <w:color w:val="000000"/>
          <w:sz w:val="30"/>
          <w:szCs w:val="28"/>
          <w:lang w:val="en-GB"/>
        </w:rPr>
      </w:pPr>
      <w:r w:rsidRPr="00F15FD9">
        <w:rPr>
          <w:rFonts w:eastAsia="Times New Roman" w:cs="Times New Roman"/>
          <w:color w:val="000000"/>
          <w:sz w:val="30"/>
          <w:szCs w:val="28"/>
          <w:lang w:val="en-GB"/>
        </w:rPr>
        <w:tab/>
        <w:t>2. Nâng cao</w:t>
      </w:r>
      <w:r w:rsidR="004A7BDD" w:rsidRPr="00F15FD9">
        <w:rPr>
          <w:rFonts w:eastAsia="Times New Roman" w:cs="Times New Roman"/>
          <w:color w:val="000000"/>
          <w:sz w:val="30"/>
          <w:szCs w:val="28"/>
          <w:lang w:val="en-GB"/>
        </w:rPr>
        <w:t xml:space="preserve"> </w:t>
      </w:r>
      <w:r w:rsidRPr="00F15FD9">
        <w:rPr>
          <w:rFonts w:eastAsia="Times New Roman" w:cs="Times New Roman"/>
          <w:color w:val="000000"/>
          <w:sz w:val="30"/>
          <w:szCs w:val="28"/>
          <w:lang w:val="en-GB"/>
        </w:rPr>
        <w:t>chất lượng, hiệu quả hoạt động ủy ban kiểm tra công đoàn góp phần ngăn ngừa,</w:t>
      </w:r>
      <w:r w:rsidR="003F74AF" w:rsidRPr="00F15FD9">
        <w:rPr>
          <w:rFonts w:eastAsia="Times New Roman" w:cs="Times New Roman"/>
          <w:color w:val="000000"/>
          <w:sz w:val="30"/>
          <w:szCs w:val="28"/>
          <w:lang w:val="en-GB"/>
        </w:rPr>
        <w:t xml:space="preserve"> hạn chế vi</w:t>
      </w:r>
      <w:r w:rsidRPr="00F15FD9">
        <w:rPr>
          <w:rFonts w:eastAsia="Times New Roman" w:cs="Times New Roman"/>
          <w:color w:val="000000"/>
          <w:sz w:val="30"/>
          <w:szCs w:val="28"/>
          <w:lang w:val="en-GB"/>
        </w:rPr>
        <w:t xml:space="preserve"> phạm về Điều lệ, nghị quyết, chỉ thị và các quy định của công đoàn. Bảo đảm công tác thu, phân cấp thu, phân phối nguồn thu, sử dụng, quản lý tài chính, tài sản, hoạt động kinh tế của công đoàn theo đúng quy định; giải quyết và tham gia giải quyết khiếu nại</w:t>
      </w:r>
      <w:r w:rsidR="0005254A">
        <w:rPr>
          <w:rFonts w:eastAsia="Times New Roman" w:cs="Times New Roman"/>
          <w:color w:val="000000"/>
          <w:sz w:val="30"/>
          <w:szCs w:val="28"/>
          <w:lang w:val="en-GB"/>
        </w:rPr>
        <w:t>,</w:t>
      </w:r>
      <w:r w:rsidRPr="00F15FD9">
        <w:rPr>
          <w:rFonts w:eastAsia="Times New Roman" w:cs="Times New Roman"/>
          <w:color w:val="000000"/>
          <w:sz w:val="30"/>
          <w:szCs w:val="28"/>
          <w:lang w:val="en-GB"/>
        </w:rPr>
        <w:t xml:space="preserve"> tố cáo, bảo vệ quyền, lợi ích hợp pháp chính đáng của đoàn viên, công nhân viên chức lao động.</w:t>
      </w:r>
    </w:p>
    <w:p w:rsidR="00D8690A" w:rsidRDefault="004D767D" w:rsidP="00370D9A">
      <w:pPr>
        <w:shd w:val="clear" w:color="auto" w:fill="FFFFFF"/>
        <w:spacing w:before="240" w:after="240" w:line="320" w:lineRule="exact"/>
        <w:jc w:val="both"/>
        <w:rPr>
          <w:rFonts w:eastAsia="Times New Roman" w:cs="Times New Roman"/>
          <w:color w:val="000000"/>
          <w:szCs w:val="28"/>
          <w:lang w:val="en-GB"/>
        </w:rPr>
      </w:pPr>
      <w:r w:rsidRPr="00F15FD9">
        <w:rPr>
          <w:rFonts w:eastAsia="Times New Roman" w:cs="Times New Roman"/>
          <w:color w:val="000000"/>
          <w:sz w:val="30"/>
          <w:szCs w:val="28"/>
          <w:lang w:val="en-GB"/>
        </w:rPr>
        <w:tab/>
        <w:t>3.</w:t>
      </w:r>
      <w:r w:rsidR="00B76B2C" w:rsidRPr="00F15FD9">
        <w:rPr>
          <w:rFonts w:eastAsia="Times New Roman" w:cs="Times New Roman"/>
          <w:color w:val="000000"/>
          <w:sz w:val="30"/>
          <w:szCs w:val="28"/>
          <w:lang w:val="en-GB"/>
        </w:rPr>
        <w:t xml:space="preserve"> </w:t>
      </w:r>
      <w:r w:rsidR="006129F2" w:rsidRPr="00F15FD9">
        <w:rPr>
          <w:rFonts w:eastAsia="Times New Roman" w:cs="Times New Roman"/>
          <w:color w:val="000000"/>
          <w:sz w:val="30"/>
          <w:szCs w:val="28"/>
          <w:lang w:val="en-GB"/>
        </w:rPr>
        <w:t>Nâng cao chất lượng đội ngũ cán bộ ủy ban kiểm tra, nòng cốt là đội ngũ cán bộ chuyên trách, cán bộ lãnh đạo ủy ban kiểm tra công đoàn các cấp đáp ứng yêu cầu thực hiện nhiệm vụ theo quy định của Điều lệ Công đoàn Việt Nam.</w:t>
      </w:r>
    </w:p>
    <w:p w:rsidR="00FD21B2" w:rsidRPr="00DD63C9" w:rsidRDefault="00FD21B2" w:rsidP="00370D9A">
      <w:pPr>
        <w:shd w:val="clear" w:color="auto" w:fill="FFFFFF"/>
        <w:spacing w:before="240" w:after="240" w:line="320" w:lineRule="exact"/>
        <w:jc w:val="both"/>
        <w:rPr>
          <w:rFonts w:eastAsia="Times New Roman" w:cs="Times New Roman"/>
          <w:b/>
          <w:color w:val="000000"/>
          <w:szCs w:val="28"/>
          <w:lang w:val="en-GB"/>
        </w:rPr>
      </w:pPr>
      <w:r w:rsidRPr="00DD63C9">
        <w:rPr>
          <w:rFonts w:eastAsia="Times New Roman" w:cs="Times New Roman"/>
          <w:b/>
          <w:color w:val="000000"/>
          <w:szCs w:val="28"/>
          <w:lang w:val="en-GB"/>
        </w:rPr>
        <w:tab/>
        <w:t xml:space="preserve">II. </w:t>
      </w:r>
      <w:r w:rsidR="00892824">
        <w:rPr>
          <w:rFonts w:eastAsia="Times New Roman" w:cs="Times New Roman"/>
          <w:b/>
          <w:color w:val="000000"/>
          <w:szCs w:val="28"/>
          <w:lang w:val="en-GB"/>
        </w:rPr>
        <w:t>CHỈ TIÊU</w:t>
      </w:r>
      <w:r w:rsidRPr="00DD63C9">
        <w:rPr>
          <w:rFonts w:eastAsia="Times New Roman" w:cs="Times New Roman"/>
          <w:b/>
          <w:color w:val="000000"/>
          <w:szCs w:val="28"/>
          <w:lang w:val="en-GB"/>
        </w:rPr>
        <w:t xml:space="preserve"> CỤ THỂ</w:t>
      </w:r>
    </w:p>
    <w:p w:rsidR="00892824" w:rsidRDefault="00892824" w:rsidP="00370D9A">
      <w:pPr>
        <w:shd w:val="clear" w:color="auto" w:fill="FFFFFF"/>
        <w:spacing w:before="240" w:after="240" w:line="320" w:lineRule="exact"/>
        <w:ind w:firstLine="720"/>
        <w:jc w:val="both"/>
        <w:rPr>
          <w:rFonts w:eastAsia="Times New Roman" w:cs="Times New Roman"/>
          <w:color w:val="000000"/>
          <w:sz w:val="30"/>
          <w:szCs w:val="28"/>
          <w:lang w:val="en-GB"/>
        </w:rPr>
      </w:pPr>
      <w:r>
        <w:rPr>
          <w:rFonts w:eastAsia="Times New Roman" w:cs="Times New Roman"/>
          <w:color w:val="000000"/>
          <w:sz w:val="30"/>
          <w:szCs w:val="28"/>
          <w:lang w:val="en-GB"/>
        </w:rPr>
        <w:t xml:space="preserve">1. </w:t>
      </w:r>
      <w:r w:rsidR="006C1837">
        <w:rPr>
          <w:rFonts w:eastAsia="Times New Roman" w:cs="Times New Roman"/>
          <w:color w:val="000000"/>
          <w:sz w:val="30"/>
          <w:szCs w:val="28"/>
          <w:lang w:val="en-GB"/>
        </w:rPr>
        <w:t>Công đoàn Công Thương Việt Nam và 100% công đoàn cấp trên trực tiếp cơ sở, 50% công đoàn cơ sở có ủy ban kiểm tra thực hiện k</w:t>
      </w:r>
      <w:r>
        <w:rPr>
          <w:rFonts w:eastAsia="Times New Roman" w:cs="Times New Roman"/>
          <w:color w:val="000000"/>
          <w:sz w:val="30"/>
          <w:szCs w:val="28"/>
          <w:lang w:val="en-GB"/>
        </w:rPr>
        <w:t>iểm tra cùng cấp hàng năm về thực hiện Điều lệ hoặc tài chính</w:t>
      </w:r>
      <w:r w:rsidR="007B71FD">
        <w:rPr>
          <w:rFonts w:eastAsia="Times New Roman" w:cs="Times New Roman"/>
          <w:color w:val="000000"/>
          <w:sz w:val="30"/>
          <w:szCs w:val="28"/>
          <w:lang w:val="en-GB"/>
        </w:rPr>
        <w:t xml:space="preserve">. 100% </w:t>
      </w:r>
      <w:r>
        <w:rPr>
          <w:rFonts w:eastAsia="Times New Roman" w:cs="Times New Roman"/>
          <w:color w:val="000000"/>
          <w:sz w:val="30"/>
          <w:szCs w:val="28"/>
          <w:lang w:val="en-GB"/>
        </w:rPr>
        <w:t>dấu hiệu vi phạm Điều lệ</w:t>
      </w:r>
      <w:r w:rsidR="007B71FD">
        <w:rPr>
          <w:rFonts w:eastAsia="Times New Roman" w:cs="Times New Roman"/>
          <w:color w:val="000000"/>
          <w:sz w:val="30"/>
          <w:szCs w:val="28"/>
          <w:lang w:val="en-GB"/>
        </w:rPr>
        <w:t xml:space="preserve"> khi phát hiện được kiểm tra.</w:t>
      </w:r>
    </w:p>
    <w:p w:rsidR="00370D9A" w:rsidRDefault="006C1837" w:rsidP="00370D9A">
      <w:pPr>
        <w:shd w:val="clear" w:color="auto" w:fill="FFFFFF"/>
        <w:spacing w:before="240" w:after="240" w:line="320" w:lineRule="exact"/>
        <w:ind w:firstLine="720"/>
        <w:jc w:val="both"/>
        <w:rPr>
          <w:rFonts w:eastAsia="Times New Roman" w:cs="Times New Roman"/>
          <w:color w:val="000000"/>
          <w:sz w:val="30"/>
          <w:szCs w:val="28"/>
          <w:lang w:val="en-GB"/>
        </w:rPr>
      </w:pPr>
      <w:r>
        <w:rPr>
          <w:rFonts w:eastAsia="Times New Roman" w:cs="Times New Roman"/>
          <w:color w:val="000000"/>
          <w:sz w:val="30"/>
          <w:szCs w:val="28"/>
          <w:lang w:val="en-GB"/>
        </w:rPr>
        <w:t xml:space="preserve">2. Hàng năm </w:t>
      </w:r>
      <w:r w:rsidR="007B71FD">
        <w:rPr>
          <w:rFonts w:eastAsia="Times New Roman" w:cs="Times New Roman"/>
          <w:color w:val="000000"/>
          <w:sz w:val="30"/>
          <w:szCs w:val="28"/>
          <w:lang w:val="en-GB"/>
        </w:rPr>
        <w:t>Ủy ban Kiểm tra Công đoàn Công Thương Việt Nam kiểm tra ít nhất 25% công đoàn cấp dưới về tài chính và 20% về chấp hành Điều lệ. Ủ</w:t>
      </w:r>
      <w:r>
        <w:rPr>
          <w:rFonts w:eastAsia="Times New Roman" w:cs="Times New Roman"/>
          <w:color w:val="000000"/>
          <w:sz w:val="30"/>
          <w:szCs w:val="28"/>
          <w:lang w:val="en-GB"/>
        </w:rPr>
        <w:t xml:space="preserve">y ban kiểm tra công đoàn cấp trên trực tiếp cơ sở kiểm tra ít nhất </w:t>
      </w:r>
      <w:r w:rsidR="007B71FD">
        <w:rPr>
          <w:rFonts w:eastAsia="Times New Roman" w:cs="Times New Roman"/>
          <w:color w:val="000000"/>
          <w:sz w:val="30"/>
          <w:szCs w:val="28"/>
          <w:lang w:val="en-GB"/>
        </w:rPr>
        <w:t>20</w:t>
      </w:r>
      <w:r>
        <w:rPr>
          <w:rFonts w:eastAsia="Times New Roman" w:cs="Times New Roman"/>
          <w:color w:val="000000"/>
          <w:sz w:val="30"/>
          <w:szCs w:val="28"/>
          <w:lang w:val="en-GB"/>
        </w:rPr>
        <w:t>% công đoàn cấp dưới về tài chính</w:t>
      </w:r>
      <w:r w:rsidR="007B71FD">
        <w:rPr>
          <w:rFonts w:eastAsia="Times New Roman" w:cs="Times New Roman"/>
          <w:color w:val="000000"/>
          <w:sz w:val="30"/>
          <w:szCs w:val="28"/>
          <w:lang w:val="en-GB"/>
        </w:rPr>
        <w:t xml:space="preserve"> và 15% về chấp hành Điều lệ</w:t>
      </w:r>
      <w:r w:rsidR="00370D9A">
        <w:rPr>
          <w:rFonts w:eastAsia="Times New Roman" w:cs="Times New Roman"/>
          <w:color w:val="000000"/>
          <w:sz w:val="30"/>
          <w:szCs w:val="28"/>
          <w:lang w:val="en-GB"/>
        </w:rPr>
        <w:t xml:space="preserve">. </w:t>
      </w:r>
    </w:p>
    <w:p w:rsidR="00A957E4" w:rsidRPr="00F15FD9" w:rsidRDefault="006C1837" w:rsidP="00370D9A">
      <w:pPr>
        <w:shd w:val="clear" w:color="auto" w:fill="FFFFFF"/>
        <w:spacing w:before="240" w:after="240" w:line="320" w:lineRule="exact"/>
        <w:ind w:firstLine="720"/>
        <w:jc w:val="both"/>
        <w:rPr>
          <w:rFonts w:eastAsia="Times New Roman" w:cs="Times New Roman"/>
          <w:color w:val="000000"/>
          <w:sz w:val="30"/>
          <w:szCs w:val="28"/>
          <w:lang w:val="en-GB"/>
        </w:rPr>
      </w:pPr>
      <w:r>
        <w:rPr>
          <w:rFonts w:eastAsia="Times New Roman" w:cs="Times New Roman"/>
          <w:color w:val="000000"/>
          <w:sz w:val="30"/>
          <w:szCs w:val="28"/>
          <w:lang w:val="en-GB"/>
        </w:rPr>
        <w:lastRenderedPageBreak/>
        <w:t>3</w:t>
      </w:r>
      <w:r w:rsidR="006B4DB6">
        <w:rPr>
          <w:rFonts w:eastAsia="Times New Roman" w:cs="Times New Roman"/>
          <w:color w:val="000000"/>
          <w:sz w:val="30"/>
          <w:szCs w:val="28"/>
          <w:lang w:val="en-GB"/>
        </w:rPr>
        <w:t xml:space="preserve">. </w:t>
      </w:r>
      <w:r w:rsidR="00FD21B2" w:rsidRPr="00F15FD9">
        <w:rPr>
          <w:rFonts w:eastAsia="Times New Roman" w:cs="Times New Roman"/>
          <w:color w:val="000000"/>
          <w:sz w:val="30"/>
          <w:szCs w:val="28"/>
          <w:lang w:val="en-GB"/>
        </w:rPr>
        <w:t xml:space="preserve">100% đơn khiếu nại, tố cáo thuộc thẩm quyền </w:t>
      </w:r>
      <w:r w:rsidR="00A957E4" w:rsidRPr="00F15FD9">
        <w:rPr>
          <w:rFonts w:eastAsia="Times New Roman" w:cs="Times New Roman"/>
          <w:color w:val="000000"/>
          <w:sz w:val="30"/>
          <w:szCs w:val="28"/>
          <w:lang w:val="en-GB"/>
        </w:rPr>
        <w:t xml:space="preserve">giải quyết của </w:t>
      </w:r>
      <w:r w:rsidR="00FD21B2" w:rsidRPr="00F15FD9">
        <w:rPr>
          <w:rFonts w:eastAsia="Times New Roman" w:cs="Times New Roman"/>
          <w:color w:val="000000"/>
          <w:sz w:val="30"/>
          <w:szCs w:val="28"/>
          <w:lang w:val="en-GB"/>
        </w:rPr>
        <w:t xml:space="preserve">công đoàn </w:t>
      </w:r>
      <w:r w:rsidR="006B4DB6">
        <w:rPr>
          <w:rFonts w:eastAsia="Times New Roman" w:cs="Times New Roman"/>
          <w:color w:val="000000"/>
          <w:sz w:val="30"/>
          <w:szCs w:val="28"/>
          <w:lang w:val="en-GB"/>
        </w:rPr>
        <w:t>được giải quyết</w:t>
      </w:r>
      <w:r>
        <w:rPr>
          <w:rFonts w:eastAsia="Times New Roman" w:cs="Times New Roman"/>
          <w:color w:val="000000"/>
          <w:sz w:val="30"/>
          <w:szCs w:val="28"/>
          <w:lang w:val="en-GB"/>
        </w:rPr>
        <w:t xml:space="preserve">, </w:t>
      </w:r>
      <w:r w:rsidR="00A957E4" w:rsidRPr="00F15FD9">
        <w:rPr>
          <w:rFonts w:eastAsia="Times New Roman" w:cs="Times New Roman"/>
          <w:color w:val="000000"/>
          <w:sz w:val="30"/>
          <w:szCs w:val="28"/>
          <w:lang w:val="en-GB"/>
        </w:rPr>
        <w:t>9</w:t>
      </w:r>
      <w:r w:rsidR="00FD21B2" w:rsidRPr="00F15FD9">
        <w:rPr>
          <w:rFonts w:eastAsia="Times New Roman" w:cs="Times New Roman"/>
          <w:color w:val="000000"/>
          <w:sz w:val="30"/>
          <w:szCs w:val="28"/>
          <w:lang w:val="en-GB"/>
        </w:rPr>
        <w:t xml:space="preserve">0% đơn khiếu nại, tố cáo thuộc thẩm quyền cơ quan nhà nước và tổ chức khác liên quan đến quyền lợi của đoàn viên và người lao động công đoàn </w:t>
      </w:r>
      <w:r w:rsidR="006B4DB6">
        <w:rPr>
          <w:rFonts w:eastAsia="Times New Roman" w:cs="Times New Roman"/>
          <w:color w:val="000000"/>
          <w:sz w:val="30"/>
          <w:szCs w:val="28"/>
          <w:lang w:val="en-GB"/>
        </w:rPr>
        <w:t xml:space="preserve">các cấp </w:t>
      </w:r>
      <w:r w:rsidR="00FD21B2" w:rsidRPr="00F15FD9">
        <w:rPr>
          <w:rFonts w:eastAsia="Times New Roman" w:cs="Times New Roman"/>
          <w:color w:val="000000"/>
          <w:sz w:val="30"/>
          <w:szCs w:val="28"/>
          <w:lang w:val="en-GB"/>
        </w:rPr>
        <w:t>tham gia giải quyết</w:t>
      </w:r>
      <w:r w:rsidR="00A957E4" w:rsidRPr="00F15FD9">
        <w:rPr>
          <w:rFonts w:eastAsia="Times New Roman" w:cs="Times New Roman"/>
          <w:color w:val="000000"/>
          <w:sz w:val="30"/>
          <w:szCs w:val="28"/>
          <w:lang w:val="en-GB"/>
        </w:rPr>
        <w:t xml:space="preserve"> kịp thời, khách quan, đảm bảo pháp luật</w:t>
      </w:r>
      <w:r w:rsidR="008B4935">
        <w:rPr>
          <w:rFonts w:eastAsia="Times New Roman" w:cs="Times New Roman"/>
          <w:color w:val="000000"/>
          <w:sz w:val="30"/>
          <w:szCs w:val="28"/>
          <w:lang w:val="en-GB"/>
        </w:rPr>
        <w:t>.</w:t>
      </w:r>
    </w:p>
    <w:p w:rsidR="00FC2A91" w:rsidRPr="00F15FD9" w:rsidRDefault="006C1837" w:rsidP="00370D9A">
      <w:pPr>
        <w:shd w:val="clear" w:color="auto" w:fill="FFFFFF"/>
        <w:spacing w:before="240" w:after="240" w:line="320" w:lineRule="exact"/>
        <w:ind w:firstLine="720"/>
        <w:jc w:val="both"/>
        <w:rPr>
          <w:rFonts w:eastAsia="Times New Roman" w:cs="Times New Roman"/>
          <w:color w:val="000000"/>
          <w:sz w:val="30"/>
          <w:szCs w:val="28"/>
          <w:lang w:val="en-GB"/>
        </w:rPr>
      </w:pPr>
      <w:r>
        <w:rPr>
          <w:rFonts w:eastAsia="Times New Roman" w:cs="Times New Roman"/>
          <w:color w:val="000000"/>
          <w:sz w:val="30"/>
          <w:szCs w:val="28"/>
          <w:lang w:val="en-GB"/>
        </w:rPr>
        <w:t>4</w:t>
      </w:r>
      <w:r w:rsidR="006B4DB6">
        <w:rPr>
          <w:rFonts w:eastAsia="Times New Roman" w:cs="Times New Roman"/>
          <w:color w:val="000000"/>
          <w:sz w:val="30"/>
          <w:szCs w:val="28"/>
          <w:lang w:val="en-GB"/>
        </w:rPr>
        <w:t>. 100% đơn vị t</w:t>
      </w:r>
      <w:r w:rsidR="00A957E4" w:rsidRPr="00F15FD9">
        <w:rPr>
          <w:rFonts w:eastAsia="Times New Roman" w:cs="Times New Roman"/>
          <w:color w:val="000000"/>
          <w:sz w:val="30"/>
          <w:szCs w:val="28"/>
          <w:lang w:val="en-GB"/>
        </w:rPr>
        <w:t xml:space="preserve">hực hiện đảm bảo công </w:t>
      </w:r>
      <w:r w:rsidR="0005254A">
        <w:rPr>
          <w:rFonts w:eastAsia="Times New Roman" w:cs="Times New Roman"/>
          <w:color w:val="000000"/>
          <w:sz w:val="30"/>
          <w:szCs w:val="28"/>
          <w:lang w:val="en-GB"/>
        </w:rPr>
        <w:t xml:space="preserve">tác </w:t>
      </w:r>
      <w:r w:rsidR="00A957E4" w:rsidRPr="00F15FD9">
        <w:rPr>
          <w:rFonts w:eastAsia="Times New Roman" w:cs="Times New Roman"/>
          <w:color w:val="000000"/>
          <w:sz w:val="30"/>
          <w:szCs w:val="28"/>
          <w:lang w:val="en-GB"/>
        </w:rPr>
        <w:t>quy hoạch cán bộ Ủy ban kiểm tra</w:t>
      </w:r>
      <w:r w:rsidR="006B4DB6">
        <w:rPr>
          <w:rFonts w:eastAsia="Times New Roman" w:cs="Times New Roman"/>
          <w:color w:val="000000"/>
          <w:sz w:val="30"/>
          <w:szCs w:val="28"/>
          <w:lang w:val="en-GB"/>
        </w:rPr>
        <w:t>, thường xuyên kiện toàn, bổ sung khi thiếu ủy viên UBKT.</w:t>
      </w:r>
    </w:p>
    <w:p w:rsidR="00FD21B2" w:rsidRPr="00F15FD9" w:rsidRDefault="006C1837" w:rsidP="00370D9A">
      <w:pPr>
        <w:shd w:val="clear" w:color="auto" w:fill="FFFFFF"/>
        <w:spacing w:before="240" w:after="240" w:line="320" w:lineRule="exact"/>
        <w:ind w:firstLine="720"/>
        <w:jc w:val="both"/>
        <w:rPr>
          <w:rFonts w:eastAsia="Times New Roman" w:cs="Times New Roman"/>
          <w:color w:val="000000"/>
          <w:sz w:val="30"/>
          <w:szCs w:val="28"/>
          <w:lang w:val="en-GB"/>
        </w:rPr>
      </w:pPr>
      <w:r>
        <w:rPr>
          <w:rFonts w:eastAsia="Times New Roman" w:cs="Times New Roman"/>
          <w:color w:val="000000"/>
          <w:sz w:val="30"/>
          <w:szCs w:val="28"/>
          <w:lang w:val="en-GB"/>
        </w:rPr>
        <w:t>5</w:t>
      </w:r>
      <w:r w:rsidR="006B4DB6">
        <w:rPr>
          <w:rFonts w:eastAsia="Times New Roman" w:cs="Times New Roman"/>
          <w:color w:val="000000"/>
          <w:sz w:val="30"/>
          <w:szCs w:val="28"/>
          <w:lang w:val="en-GB"/>
        </w:rPr>
        <w:t xml:space="preserve">. 100% Công đoàn cấp trên trực tiếp cơ sở và 80% </w:t>
      </w:r>
      <w:r w:rsidR="00FC2A91" w:rsidRPr="00F15FD9">
        <w:rPr>
          <w:rFonts w:eastAsia="Times New Roman" w:cs="Times New Roman"/>
          <w:color w:val="000000"/>
          <w:sz w:val="30"/>
          <w:szCs w:val="28"/>
          <w:lang w:val="en-GB"/>
        </w:rPr>
        <w:t xml:space="preserve">công đoàn </w:t>
      </w:r>
      <w:r w:rsidR="006B4DB6">
        <w:rPr>
          <w:rFonts w:eastAsia="Times New Roman" w:cs="Times New Roman"/>
          <w:color w:val="000000"/>
          <w:sz w:val="30"/>
          <w:szCs w:val="28"/>
          <w:lang w:val="en-GB"/>
        </w:rPr>
        <w:t xml:space="preserve">cơ sở </w:t>
      </w:r>
      <w:r>
        <w:rPr>
          <w:rFonts w:eastAsia="Times New Roman" w:cs="Times New Roman"/>
          <w:color w:val="000000"/>
          <w:sz w:val="30"/>
          <w:szCs w:val="28"/>
          <w:lang w:val="en-GB"/>
        </w:rPr>
        <w:t xml:space="preserve">có ủy ban kiêm tra </w:t>
      </w:r>
      <w:r w:rsidR="00FC2A91" w:rsidRPr="00F15FD9">
        <w:rPr>
          <w:rFonts w:eastAsia="Times New Roman" w:cs="Times New Roman"/>
          <w:color w:val="000000"/>
          <w:sz w:val="30"/>
          <w:szCs w:val="28"/>
          <w:lang w:val="en-GB"/>
        </w:rPr>
        <w:t xml:space="preserve">ban hành đầy đủ quy chế hoạt động, chương trình hoạt động theo định kỳ </w:t>
      </w:r>
      <w:r w:rsidR="006B4DB6">
        <w:rPr>
          <w:rFonts w:eastAsia="Times New Roman" w:cs="Times New Roman"/>
          <w:color w:val="000000"/>
          <w:sz w:val="30"/>
          <w:szCs w:val="28"/>
          <w:lang w:val="en-GB"/>
        </w:rPr>
        <w:t xml:space="preserve">và </w:t>
      </w:r>
      <w:r w:rsidR="00FC2A91" w:rsidRPr="00F15FD9">
        <w:rPr>
          <w:rFonts w:eastAsia="Times New Roman" w:cs="Times New Roman"/>
          <w:color w:val="000000"/>
          <w:sz w:val="30"/>
          <w:szCs w:val="28"/>
          <w:lang w:val="en-GB"/>
        </w:rPr>
        <w:t xml:space="preserve">tổ chức triển khai thực hiện đảm bảo các chức năng, nhiệm vụ của </w:t>
      </w:r>
      <w:r w:rsidR="0005254A">
        <w:rPr>
          <w:rFonts w:eastAsia="Times New Roman" w:cs="Times New Roman"/>
          <w:color w:val="000000"/>
          <w:sz w:val="30"/>
          <w:szCs w:val="28"/>
          <w:lang w:val="en-GB"/>
        </w:rPr>
        <w:t xml:space="preserve">ủy ban kiểm tra </w:t>
      </w:r>
      <w:r w:rsidR="008B4935">
        <w:rPr>
          <w:rFonts w:eastAsia="Times New Roman" w:cs="Times New Roman"/>
          <w:color w:val="000000"/>
          <w:sz w:val="30"/>
          <w:szCs w:val="28"/>
          <w:lang w:val="en-GB"/>
        </w:rPr>
        <w:t>công đoàn các cấp.</w:t>
      </w:r>
      <w:r w:rsidR="00FD21B2" w:rsidRPr="00F15FD9">
        <w:rPr>
          <w:rFonts w:eastAsia="Times New Roman" w:cs="Times New Roman"/>
          <w:color w:val="000000"/>
          <w:sz w:val="30"/>
          <w:szCs w:val="28"/>
          <w:lang w:val="en-GB"/>
        </w:rPr>
        <w:t xml:space="preserve"> </w:t>
      </w:r>
    </w:p>
    <w:p w:rsidR="00D86F03" w:rsidRPr="00F15FD9" w:rsidRDefault="006C1837" w:rsidP="00370D9A">
      <w:pPr>
        <w:shd w:val="clear" w:color="auto" w:fill="FFFFFF"/>
        <w:spacing w:before="240" w:after="240" w:line="320" w:lineRule="exact"/>
        <w:ind w:firstLine="709"/>
        <w:jc w:val="both"/>
        <w:rPr>
          <w:rFonts w:eastAsia="Times New Roman" w:cs="Times New Roman"/>
          <w:color w:val="000000"/>
          <w:sz w:val="30"/>
          <w:szCs w:val="28"/>
          <w:lang w:val="en-GB"/>
        </w:rPr>
      </w:pPr>
      <w:r>
        <w:rPr>
          <w:rFonts w:eastAsia="Times New Roman" w:cs="Times New Roman"/>
          <w:color w:val="000000"/>
          <w:sz w:val="30"/>
          <w:szCs w:val="28"/>
          <w:lang w:val="en-GB"/>
        </w:rPr>
        <w:t>6</w:t>
      </w:r>
      <w:r w:rsidR="006B4DB6">
        <w:rPr>
          <w:rFonts w:eastAsia="Times New Roman" w:cs="Times New Roman"/>
          <w:color w:val="000000"/>
          <w:sz w:val="30"/>
          <w:szCs w:val="28"/>
          <w:lang w:val="en-GB"/>
        </w:rPr>
        <w:t xml:space="preserve">. </w:t>
      </w:r>
      <w:r w:rsidR="00FD21B2" w:rsidRPr="00F15FD9">
        <w:rPr>
          <w:rFonts w:eastAsia="Times New Roman" w:cs="Times New Roman"/>
          <w:color w:val="000000"/>
          <w:sz w:val="30"/>
          <w:szCs w:val="28"/>
          <w:lang w:val="en-GB"/>
        </w:rPr>
        <w:t xml:space="preserve">Trong nhiệm kỳ 100% cán bộ ủy ban kiểm tra công đoàn cấp trên </w:t>
      </w:r>
      <w:r w:rsidR="00A957E4" w:rsidRPr="00F15FD9">
        <w:rPr>
          <w:rFonts w:eastAsia="Times New Roman" w:cs="Times New Roman"/>
          <w:color w:val="000000"/>
          <w:sz w:val="30"/>
          <w:szCs w:val="28"/>
          <w:lang w:val="en-GB"/>
        </w:rPr>
        <w:t xml:space="preserve">trực tiếp </w:t>
      </w:r>
      <w:r w:rsidR="00FD21B2" w:rsidRPr="00F15FD9">
        <w:rPr>
          <w:rFonts w:eastAsia="Times New Roman" w:cs="Times New Roman"/>
          <w:color w:val="000000"/>
          <w:sz w:val="30"/>
          <w:szCs w:val="28"/>
          <w:lang w:val="en-GB"/>
        </w:rPr>
        <w:t xml:space="preserve">cơ sở và </w:t>
      </w:r>
      <w:r w:rsidR="00A957E4" w:rsidRPr="00F15FD9">
        <w:rPr>
          <w:rFonts w:eastAsia="Times New Roman" w:cs="Times New Roman"/>
          <w:color w:val="000000"/>
          <w:sz w:val="30"/>
          <w:szCs w:val="28"/>
          <w:lang w:val="en-GB"/>
        </w:rPr>
        <w:t>9</w:t>
      </w:r>
      <w:r w:rsidR="00FD21B2" w:rsidRPr="00F15FD9">
        <w:rPr>
          <w:rFonts w:eastAsia="Times New Roman" w:cs="Times New Roman"/>
          <w:color w:val="000000"/>
          <w:sz w:val="30"/>
          <w:szCs w:val="28"/>
          <w:lang w:val="en-GB"/>
        </w:rPr>
        <w:t>0% cán bộ ủy ban kiểm tra công đoàn cơ sở được</w:t>
      </w:r>
      <w:r w:rsidR="008B3CB6" w:rsidRPr="00F15FD9">
        <w:rPr>
          <w:rFonts w:eastAsia="Times New Roman" w:cs="Times New Roman"/>
          <w:color w:val="000000"/>
          <w:sz w:val="30"/>
          <w:szCs w:val="28"/>
          <w:lang w:val="en-GB"/>
        </w:rPr>
        <w:t xml:space="preserve"> tập huấn,</w:t>
      </w:r>
      <w:r w:rsidR="00FD21B2" w:rsidRPr="00F15FD9">
        <w:rPr>
          <w:rFonts w:eastAsia="Times New Roman" w:cs="Times New Roman"/>
          <w:color w:val="000000"/>
          <w:sz w:val="30"/>
          <w:szCs w:val="28"/>
          <w:lang w:val="en-GB"/>
        </w:rPr>
        <w:t xml:space="preserve"> bồi dưỡng nghiệp vụ </w:t>
      </w:r>
      <w:r w:rsidR="00A957E4" w:rsidRPr="00F15FD9">
        <w:rPr>
          <w:rFonts w:eastAsia="Times New Roman" w:cs="Times New Roman"/>
          <w:color w:val="000000"/>
          <w:sz w:val="30"/>
          <w:szCs w:val="28"/>
          <w:lang w:val="en-GB"/>
        </w:rPr>
        <w:t>h</w:t>
      </w:r>
      <w:r w:rsidR="00F15FD9">
        <w:rPr>
          <w:rFonts w:eastAsia="Times New Roman" w:cs="Times New Roman"/>
          <w:color w:val="000000"/>
          <w:sz w:val="30"/>
          <w:szCs w:val="28"/>
          <w:lang w:val="en-GB"/>
        </w:rPr>
        <w:t xml:space="preserve">oạt </w:t>
      </w:r>
      <w:r w:rsidR="00A957E4" w:rsidRPr="00F15FD9">
        <w:rPr>
          <w:rFonts w:eastAsia="Times New Roman" w:cs="Times New Roman"/>
          <w:color w:val="000000"/>
          <w:sz w:val="30"/>
          <w:szCs w:val="28"/>
          <w:lang w:val="en-GB"/>
        </w:rPr>
        <w:t xml:space="preserve">động </w:t>
      </w:r>
      <w:r w:rsidR="00CC7345" w:rsidRPr="00F15FD9">
        <w:rPr>
          <w:rFonts w:eastAsia="Times New Roman" w:cs="Times New Roman"/>
          <w:color w:val="000000"/>
          <w:sz w:val="30"/>
          <w:szCs w:val="28"/>
          <w:lang w:val="en-GB"/>
        </w:rPr>
        <w:t xml:space="preserve">ủy ban </w:t>
      </w:r>
      <w:r w:rsidR="00FD21B2" w:rsidRPr="00F15FD9">
        <w:rPr>
          <w:rFonts w:eastAsia="Times New Roman" w:cs="Times New Roman"/>
          <w:color w:val="000000"/>
          <w:sz w:val="30"/>
          <w:szCs w:val="28"/>
          <w:lang w:val="en-GB"/>
        </w:rPr>
        <w:t xml:space="preserve">kiểm tra công đoàn. </w:t>
      </w:r>
    </w:p>
    <w:p w:rsidR="007D2517" w:rsidRDefault="004D767D" w:rsidP="00370D9A">
      <w:pPr>
        <w:shd w:val="clear" w:color="auto" w:fill="FFFFFF"/>
        <w:spacing w:before="240" w:after="240" w:line="320" w:lineRule="exact"/>
        <w:ind w:firstLine="709"/>
        <w:jc w:val="both"/>
        <w:rPr>
          <w:rFonts w:eastAsia="Times New Roman" w:cs="Times New Roman"/>
          <w:b/>
          <w:color w:val="000000"/>
          <w:szCs w:val="28"/>
          <w:lang w:val="en-GB"/>
        </w:rPr>
      </w:pPr>
      <w:r w:rsidRPr="00DD63C9">
        <w:rPr>
          <w:rFonts w:eastAsia="Times New Roman" w:cs="Times New Roman"/>
          <w:b/>
          <w:color w:val="000000"/>
          <w:szCs w:val="28"/>
          <w:lang w:val="en-GB"/>
        </w:rPr>
        <w:t>I</w:t>
      </w:r>
      <w:r w:rsidR="007C7896" w:rsidRPr="00DD63C9">
        <w:rPr>
          <w:rFonts w:eastAsia="Times New Roman" w:cs="Times New Roman"/>
          <w:b/>
          <w:color w:val="000000"/>
          <w:szCs w:val="28"/>
          <w:lang w:val="en-GB"/>
        </w:rPr>
        <w:t>I</w:t>
      </w:r>
      <w:r w:rsidRPr="00DD63C9">
        <w:rPr>
          <w:rFonts w:eastAsia="Times New Roman" w:cs="Times New Roman"/>
          <w:b/>
          <w:color w:val="000000"/>
          <w:szCs w:val="28"/>
          <w:lang w:val="en-GB"/>
        </w:rPr>
        <w:t>I. NHIỆM VỤ, GIẢI PHÁP</w:t>
      </w:r>
    </w:p>
    <w:p w:rsidR="002E68BD" w:rsidRPr="00F15FD9" w:rsidRDefault="004D767D" w:rsidP="00370D9A">
      <w:pPr>
        <w:shd w:val="clear" w:color="auto" w:fill="FFFFFF"/>
        <w:spacing w:before="240" w:after="240" w:line="320" w:lineRule="exact"/>
        <w:ind w:firstLine="709"/>
        <w:jc w:val="both"/>
        <w:rPr>
          <w:rFonts w:eastAsia="Times New Roman" w:cs="Times New Roman"/>
          <w:color w:val="000000"/>
          <w:sz w:val="30"/>
          <w:szCs w:val="28"/>
          <w:lang w:val="en-GB"/>
        </w:rPr>
      </w:pPr>
      <w:r w:rsidRPr="00F15FD9">
        <w:rPr>
          <w:rFonts w:eastAsia="Times New Roman" w:cs="Times New Roman"/>
          <w:color w:val="000000"/>
          <w:sz w:val="30"/>
          <w:szCs w:val="28"/>
          <w:lang w:val="en-GB"/>
        </w:rPr>
        <w:t>1.</w:t>
      </w:r>
      <w:r w:rsidR="00A430F9" w:rsidRPr="00F15FD9">
        <w:rPr>
          <w:rFonts w:eastAsia="Times New Roman" w:cs="Times New Roman"/>
          <w:color w:val="000000"/>
          <w:sz w:val="30"/>
          <w:szCs w:val="28"/>
          <w:lang w:val="en-GB"/>
        </w:rPr>
        <w:t xml:space="preserve"> Công đoàn các cấp trực thuộc Công đoàn Công Thương Việt Nam </w:t>
      </w:r>
      <w:r w:rsidR="00F73762" w:rsidRPr="00F15FD9">
        <w:rPr>
          <w:rFonts w:eastAsia="Times New Roman" w:cs="Times New Roman"/>
          <w:color w:val="000000"/>
          <w:sz w:val="30"/>
          <w:szCs w:val="28"/>
          <w:lang w:val="en-GB"/>
        </w:rPr>
        <w:t>có trách nhiệm</w:t>
      </w:r>
      <w:r w:rsidR="00CC7345" w:rsidRPr="00F15FD9">
        <w:rPr>
          <w:rFonts w:eastAsia="Times New Roman" w:cs="Times New Roman"/>
          <w:color w:val="000000"/>
          <w:sz w:val="30"/>
          <w:szCs w:val="28"/>
          <w:lang w:val="en-GB"/>
        </w:rPr>
        <w:t xml:space="preserve"> </w:t>
      </w:r>
      <w:r w:rsidR="004E12CC" w:rsidRPr="00F15FD9">
        <w:rPr>
          <w:rFonts w:eastAsia="Times New Roman" w:cs="Times New Roman"/>
          <w:color w:val="000000"/>
          <w:sz w:val="30"/>
          <w:szCs w:val="28"/>
          <w:lang w:val="en-GB"/>
        </w:rPr>
        <w:t>xây dựng,</w:t>
      </w:r>
      <w:r w:rsidR="00E865A4" w:rsidRPr="00F15FD9">
        <w:rPr>
          <w:rFonts w:eastAsia="Times New Roman" w:cs="Times New Roman"/>
          <w:color w:val="000000"/>
          <w:sz w:val="30"/>
          <w:szCs w:val="28"/>
          <w:lang w:val="en-GB"/>
        </w:rPr>
        <w:t xml:space="preserve"> tổ chức</w:t>
      </w:r>
      <w:r w:rsidR="004E12CC" w:rsidRPr="00F15FD9">
        <w:rPr>
          <w:rFonts w:eastAsia="Times New Roman" w:cs="Times New Roman"/>
          <w:color w:val="000000"/>
          <w:sz w:val="30"/>
          <w:szCs w:val="28"/>
          <w:lang w:val="en-GB"/>
        </w:rPr>
        <w:t xml:space="preserve"> triển</w:t>
      </w:r>
      <w:r w:rsidR="00CC7345" w:rsidRPr="00F15FD9">
        <w:rPr>
          <w:rFonts w:eastAsia="Times New Roman" w:cs="Times New Roman"/>
          <w:color w:val="000000"/>
          <w:sz w:val="30"/>
          <w:szCs w:val="28"/>
          <w:lang w:val="en-GB"/>
        </w:rPr>
        <w:t xml:space="preserve"> </w:t>
      </w:r>
      <w:r w:rsidR="004E12CC" w:rsidRPr="00F15FD9">
        <w:rPr>
          <w:rFonts w:eastAsia="Times New Roman" w:cs="Times New Roman"/>
          <w:color w:val="000000"/>
          <w:sz w:val="30"/>
          <w:szCs w:val="28"/>
          <w:lang w:val="en-GB"/>
        </w:rPr>
        <w:t xml:space="preserve">khai </w:t>
      </w:r>
      <w:r w:rsidR="00892824">
        <w:rPr>
          <w:rFonts w:eastAsia="Times New Roman" w:cs="Times New Roman"/>
          <w:color w:val="000000"/>
          <w:sz w:val="30"/>
          <w:szCs w:val="28"/>
          <w:lang w:val="en-GB"/>
        </w:rPr>
        <w:t xml:space="preserve">kế hoạch thực hiện </w:t>
      </w:r>
      <w:r w:rsidR="004E12CC" w:rsidRPr="00F15FD9">
        <w:rPr>
          <w:rFonts w:eastAsia="Times New Roman" w:cs="Times New Roman"/>
          <w:color w:val="000000"/>
          <w:sz w:val="30"/>
          <w:szCs w:val="28"/>
          <w:lang w:val="en-GB"/>
        </w:rPr>
        <w:t>Nghị quyết</w:t>
      </w:r>
      <w:r w:rsidR="00CC7345" w:rsidRPr="00F15FD9">
        <w:rPr>
          <w:rFonts w:eastAsia="Times New Roman" w:cs="Times New Roman"/>
          <w:color w:val="000000"/>
          <w:sz w:val="30"/>
          <w:szCs w:val="28"/>
          <w:lang w:val="en-GB"/>
        </w:rPr>
        <w:t xml:space="preserve"> </w:t>
      </w:r>
      <w:r w:rsidR="00E865A4" w:rsidRPr="00F15FD9">
        <w:rPr>
          <w:rFonts w:eastAsia="Times New Roman" w:cs="Times New Roman"/>
          <w:color w:val="000000"/>
          <w:sz w:val="30"/>
          <w:szCs w:val="28"/>
          <w:lang w:val="en-GB"/>
        </w:rPr>
        <w:t>và hoạt động ủy ban kiểm tra công đoàn.</w:t>
      </w:r>
    </w:p>
    <w:p w:rsidR="00E865A4" w:rsidRPr="00F15FD9" w:rsidRDefault="00E865A4" w:rsidP="00370D9A">
      <w:pPr>
        <w:shd w:val="clear" w:color="auto" w:fill="FFFFFF"/>
        <w:spacing w:before="240" w:after="240" w:line="320" w:lineRule="exact"/>
        <w:ind w:firstLine="709"/>
        <w:jc w:val="both"/>
        <w:rPr>
          <w:rFonts w:eastAsia="Times New Roman" w:cs="Times New Roman"/>
          <w:color w:val="000000"/>
          <w:sz w:val="30"/>
          <w:szCs w:val="28"/>
          <w:lang w:val="en-GB"/>
        </w:rPr>
      </w:pPr>
      <w:r w:rsidRPr="00F15FD9">
        <w:rPr>
          <w:rFonts w:eastAsia="Times New Roman" w:cs="Times New Roman"/>
          <w:color w:val="000000"/>
          <w:sz w:val="30"/>
          <w:szCs w:val="28"/>
          <w:lang w:val="en-GB"/>
        </w:rPr>
        <w:t xml:space="preserve">2. Tiếp tục đổi mới phương pháp hoạt động ủy ban kiểm tra, tăng cường số </w:t>
      </w:r>
      <w:r w:rsidR="00DD7D08" w:rsidRPr="00F15FD9">
        <w:rPr>
          <w:rFonts w:eastAsia="Times New Roman" w:cs="Times New Roman"/>
          <w:color w:val="000000"/>
          <w:sz w:val="30"/>
          <w:szCs w:val="28"/>
          <w:lang w:val="en-GB"/>
        </w:rPr>
        <w:t>lượng và nâng cao chất lượng các cuộc kiểm tra.</w:t>
      </w:r>
    </w:p>
    <w:p w:rsidR="00DD7D08" w:rsidRPr="00F15FD9" w:rsidRDefault="00DD7D08" w:rsidP="00370D9A">
      <w:pPr>
        <w:shd w:val="clear" w:color="auto" w:fill="FFFFFF"/>
        <w:spacing w:before="240" w:after="240" w:line="320" w:lineRule="exact"/>
        <w:ind w:firstLine="709"/>
        <w:jc w:val="both"/>
        <w:rPr>
          <w:rFonts w:eastAsia="Times New Roman" w:cs="Times New Roman"/>
          <w:color w:val="000000"/>
          <w:sz w:val="30"/>
          <w:szCs w:val="28"/>
          <w:lang w:val="en-GB"/>
        </w:rPr>
      </w:pPr>
      <w:r w:rsidRPr="00F15FD9">
        <w:rPr>
          <w:rFonts w:eastAsia="Times New Roman" w:cs="Times New Roman"/>
          <w:color w:val="000000"/>
          <w:sz w:val="30"/>
          <w:szCs w:val="28"/>
          <w:lang w:val="en-GB"/>
        </w:rPr>
        <w:t xml:space="preserve">3. Thường xuyên </w:t>
      </w:r>
      <w:r w:rsidR="00F15FD9">
        <w:rPr>
          <w:rFonts w:eastAsia="Times New Roman" w:cs="Times New Roman"/>
          <w:color w:val="000000"/>
          <w:sz w:val="30"/>
          <w:szCs w:val="28"/>
          <w:lang w:val="en-GB"/>
        </w:rPr>
        <w:t xml:space="preserve">thực hiện công tác quy hoạch, </w:t>
      </w:r>
      <w:r w:rsidRPr="00F15FD9">
        <w:rPr>
          <w:rFonts w:eastAsia="Times New Roman" w:cs="Times New Roman"/>
          <w:color w:val="000000"/>
          <w:sz w:val="30"/>
          <w:szCs w:val="28"/>
          <w:lang w:val="en-GB"/>
        </w:rPr>
        <w:t>kiện toàn, củng cố tổ chức ủy</w:t>
      </w:r>
      <w:r w:rsidR="001E758F" w:rsidRPr="00F15FD9">
        <w:rPr>
          <w:rFonts w:eastAsia="Times New Roman" w:cs="Times New Roman"/>
          <w:color w:val="000000"/>
          <w:sz w:val="30"/>
          <w:szCs w:val="28"/>
          <w:lang w:val="en-GB"/>
        </w:rPr>
        <w:t xml:space="preserve"> ban kiểm tra công đoàn.</w:t>
      </w:r>
    </w:p>
    <w:p w:rsidR="00DD7D08" w:rsidRPr="00F15FD9" w:rsidRDefault="00DD7D08" w:rsidP="00370D9A">
      <w:pPr>
        <w:shd w:val="clear" w:color="auto" w:fill="FFFFFF"/>
        <w:spacing w:before="240" w:after="240" w:line="320" w:lineRule="exact"/>
        <w:ind w:firstLine="709"/>
        <w:jc w:val="both"/>
        <w:rPr>
          <w:rFonts w:eastAsia="Times New Roman" w:cs="Times New Roman"/>
          <w:color w:val="000000"/>
          <w:sz w:val="30"/>
          <w:szCs w:val="28"/>
          <w:lang w:val="en-GB"/>
        </w:rPr>
      </w:pPr>
      <w:r w:rsidRPr="00F15FD9">
        <w:rPr>
          <w:rFonts w:eastAsia="Times New Roman" w:cs="Times New Roman"/>
          <w:color w:val="000000"/>
          <w:sz w:val="30"/>
          <w:szCs w:val="28"/>
          <w:lang w:val="en-GB"/>
        </w:rPr>
        <w:t>4. Nâng c</w:t>
      </w:r>
      <w:r w:rsidR="00D8610E" w:rsidRPr="00F15FD9">
        <w:rPr>
          <w:rFonts w:eastAsia="Times New Roman" w:cs="Times New Roman"/>
          <w:color w:val="000000"/>
          <w:sz w:val="30"/>
          <w:szCs w:val="28"/>
          <w:lang w:val="en-GB"/>
        </w:rPr>
        <w:t>a</w:t>
      </w:r>
      <w:r w:rsidRPr="00F15FD9">
        <w:rPr>
          <w:rFonts w:eastAsia="Times New Roman" w:cs="Times New Roman"/>
          <w:color w:val="000000"/>
          <w:sz w:val="30"/>
          <w:szCs w:val="28"/>
          <w:lang w:val="en-GB"/>
        </w:rPr>
        <w:t>o chất lượng công tác đào tạo, bồi dưỡng nghiệp vụ cho cán bộ ủy ban kiểm tra công đoàn.</w:t>
      </w:r>
    </w:p>
    <w:p w:rsidR="00C22E30" w:rsidRDefault="00DD7D08" w:rsidP="00370D9A">
      <w:pPr>
        <w:shd w:val="clear" w:color="auto" w:fill="FFFFFF"/>
        <w:spacing w:before="240" w:after="240" w:line="320" w:lineRule="exact"/>
        <w:ind w:firstLine="709"/>
        <w:jc w:val="both"/>
        <w:rPr>
          <w:rFonts w:eastAsia="Times New Roman" w:cs="Times New Roman"/>
          <w:color w:val="000000"/>
          <w:szCs w:val="28"/>
          <w:lang w:val="en-GB"/>
        </w:rPr>
      </w:pPr>
      <w:r w:rsidRPr="00F15FD9">
        <w:rPr>
          <w:rFonts w:eastAsia="Times New Roman" w:cs="Times New Roman"/>
          <w:color w:val="000000"/>
          <w:sz w:val="30"/>
          <w:szCs w:val="28"/>
          <w:lang w:val="en-GB"/>
        </w:rPr>
        <w:t>5. Đảm bảo điều kiện làm việc</w:t>
      </w:r>
      <w:r w:rsidR="00D8610E" w:rsidRPr="00F15FD9">
        <w:rPr>
          <w:rFonts w:eastAsia="Times New Roman" w:cs="Times New Roman"/>
          <w:color w:val="000000"/>
          <w:sz w:val="30"/>
          <w:szCs w:val="28"/>
          <w:lang w:val="en-GB"/>
        </w:rPr>
        <w:t xml:space="preserve"> </w:t>
      </w:r>
      <w:r w:rsidR="00F15FD9">
        <w:rPr>
          <w:rFonts w:eastAsia="Times New Roman" w:cs="Times New Roman"/>
          <w:color w:val="000000"/>
          <w:sz w:val="30"/>
          <w:szCs w:val="28"/>
          <w:lang w:val="en-GB"/>
        </w:rPr>
        <w:t xml:space="preserve">để </w:t>
      </w:r>
      <w:r w:rsidR="00D8610E" w:rsidRPr="00F15FD9">
        <w:rPr>
          <w:rFonts w:eastAsia="Times New Roman" w:cs="Times New Roman"/>
          <w:color w:val="000000"/>
          <w:sz w:val="30"/>
          <w:szCs w:val="28"/>
          <w:lang w:val="en-GB"/>
        </w:rPr>
        <w:t>ủy ban kiểm tra công đoàn</w:t>
      </w:r>
      <w:r w:rsidR="00F15FD9">
        <w:rPr>
          <w:rFonts w:eastAsia="Times New Roman" w:cs="Times New Roman"/>
          <w:color w:val="000000"/>
          <w:sz w:val="30"/>
          <w:szCs w:val="28"/>
          <w:lang w:val="en-GB"/>
        </w:rPr>
        <w:t xml:space="preserve"> thực hiện đảm bảo các chức năng, nhiệm vụ theo quy định.</w:t>
      </w:r>
    </w:p>
    <w:p w:rsidR="00D8690A" w:rsidRPr="00DD63C9" w:rsidRDefault="007C7896" w:rsidP="00370D9A">
      <w:pPr>
        <w:shd w:val="clear" w:color="auto" w:fill="FFFFFF"/>
        <w:spacing w:before="240" w:after="240" w:line="320" w:lineRule="exact"/>
        <w:ind w:firstLine="709"/>
        <w:jc w:val="both"/>
        <w:rPr>
          <w:rFonts w:eastAsia="Times New Roman" w:cs="Times New Roman"/>
          <w:b/>
          <w:color w:val="000000"/>
          <w:szCs w:val="28"/>
          <w:lang w:val="en-GB"/>
        </w:rPr>
      </w:pPr>
      <w:r w:rsidRPr="00DD63C9">
        <w:rPr>
          <w:rFonts w:eastAsia="Times New Roman" w:cs="Times New Roman"/>
          <w:b/>
          <w:color w:val="000000"/>
          <w:szCs w:val="28"/>
          <w:lang w:val="en-GB"/>
        </w:rPr>
        <w:t>IV</w:t>
      </w:r>
      <w:r w:rsidR="002A20BB" w:rsidRPr="00DD63C9">
        <w:rPr>
          <w:rFonts w:eastAsia="Times New Roman" w:cs="Times New Roman"/>
          <w:b/>
          <w:color w:val="000000"/>
          <w:szCs w:val="28"/>
          <w:lang w:val="en-GB"/>
        </w:rPr>
        <w:t>. TỔ CHỨC THỰC HIỆN</w:t>
      </w:r>
    </w:p>
    <w:p w:rsidR="00C942C1" w:rsidRPr="00F15FD9" w:rsidRDefault="00FC2A91" w:rsidP="00370D9A">
      <w:pPr>
        <w:shd w:val="clear" w:color="auto" w:fill="FFFFFF"/>
        <w:spacing w:before="240" w:after="240" w:line="320" w:lineRule="exact"/>
        <w:ind w:firstLine="709"/>
        <w:jc w:val="both"/>
        <w:rPr>
          <w:rFonts w:eastAsia="Times New Roman" w:cs="Times New Roman"/>
          <w:color w:val="000000"/>
          <w:sz w:val="30"/>
          <w:szCs w:val="28"/>
          <w:lang w:val="en-GB"/>
        </w:rPr>
      </w:pPr>
      <w:r w:rsidRPr="00F15FD9">
        <w:rPr>
          <w:rFonts w:eastAsia="Times New Roman" w:cs="Times New Roman"/>
          <w:color w:val="000000"/>
          <w:sz w:val="30"/>
          <w:szCs w:val="28"/>
          <w:lang w:val="en-GB"/>
        </w:rPr>
        <w:t xml:space="preserve">1. </w:t>
      </w:r>
      <w:r w:rsidR="002A20BB" w:rsidRPr="00F15FD9">
        <w:rPr>
          <w:rFonts w:eastAsia="Times New Roman" w:cs="Times New Roman"/>
          <w:color w:val="000000"/>
          <w:sz w:val="30"/>
          <w:szCs w:val="28"/>
          <w:lang w:val="en-GB"/>
        </w:rPr>
        <w:t xml:space="preserve">Công đoàn Công Thương Việt Nam </w:t>
      </w:r>
      <w:r w:rsidR="00CC7345" w:rsidRPr="00F15FD9">
        <w:rPr>
          <w:rFonts w:eastAsia="Times New Roman" w:cs="Times New Roman"/>
          <w:color w:val="000000"/>
          <w:sz w:val="30"/>
          <w:szCs w:val="28"/>
          <w:lang w:val="en-GB"/>
        </w:rPr>
        <w:t xml:space="preserve">tiến hành </w:t>
      </w:r>
      <w:r w:rsidR="00DD63C9" w:rsidRPr="00F15FD9">
        <w:rPr>
          <w:rFonts w:eastAsia="Times New Roman" w:cs="Times New Roman"/>
          <w:color w:val="000000"/>
          <w:sz w:val="30"/>
          <w:szCs w:val="28"/>
          <w:lang w:val="en-GB"/>
        </w:rPr>
        <w:t>phổ biến</w:t>
      </w:r>
      <w:r w:rsidR="0034676B" w:rsidRPr="00F15FD9">
        <w:rPr>
          <w:rFonts w:eastAsia="Times New Roman" w:cs="Times New Roman"/>
          <w:color w:val="000000"/>
          <w:sz w:val="30"/>
          <w:szCs w:val="28"/>
          <w:lang w:val="en-GB"/>
        </w:rPr>
        <w:t>,</w:t>
      </w:r>
      <w:r w:rsidR="00DD63C9" w:rsidRPr="00F15FD9">
        <w:rPr>
          <w:rFonts w:eastAsia="Times New Roman" w:cs="Times New Roman"/>
          <w:color w:val="000000"/>
          <w:sz w:val="30"/>
          <w:szCs w:val="28"/>
          <w:lang w:val="en-GB"/>
        </w:rPr>
        <w:t xml:space="preserve"> quán triệt</w:t>
      </w:r>
      <w:r w:rsidRPr="00F15FD9">
        <w:rPr>
          <w:rFonts w:eastAsia="Times New Roman" w:cs="Times New Roman"/>
          <w:color w:val="000000"/>
          <w:sz w:val="30"/>
          <w:szCs w:val="28"/>
          <w:lang w:val="en-GB"/>
        </w:rPr>
        <w:t>, t</w:t>
      </w:r>
      <w:r w:rsidR="00DD63C9" w:rsidRPr="00F15FD9">
        <w:rPr>
          <w:rFonts w:eastAsia="Times New Roman" w:cs="Times New Roman"/>
          <w:color w:val="000000"/>
          <w:sz w:val="30"/>
          <w:szCs w:val="28"/>
          <w:lang w:val="en-GB"/>
        </w:rPr>
        <w:t>riển</w:t>
      </w:r>
      <w:r w:rsidR="008B5D5D">
        <w:rPr>
          <w:rFonts w:eastAsia="Times New Roman" w:cs="Times New Roman"/>
          <w:color w:val="000000"/>
          <w:sz w:val="30"/>
          <w:szCs w:val="28"/>
          <w:lang w:val="en-GB"/>
        </w:rPr>
        <w:t xml:space="preserve"> khai</w:t>
      </w:r>
      <w:r w:rsidR="00DD63C9" w:rsidRPr="00F15FD9">
        <w:rPr>
          <w:rFonts w:eastAsia="Times New Roman" w:cs="Times New Roman"/>
          <w:color w:val="000000"/>
          <w:sz w:val="30"/>
          <w:szCs w:val="28"/>
          <w:lang w:val="en-GB"/>
        </w:rPr>
        <w:t xml:space="preserve"> </w:t>
      </w:r>
      <w:r w:rsidR="009A3466" w:rsidRPr="00F15FD9">
        <w:rPr>
          <w:rFonts w:eastAsia="Times New Roman" w:cs="Times New Roman"/>
          <w:color w:val="000000"/>
          <w:sz w:val="30"/>
          <w:szCs w:val="28"/>
          <w:lang w:val="en-GB"/>
        </w:rPr>
        <w:t>Nghị quyết</w:t>
      </w:r>
      <w:r w:rsidRPr="00F15FD9">
        <w:rPr>
          <w:rFonts w:eastAsia="Times New Roman" w:cs="Times New Roman"/>
          <w:color w:val="000000"/>
          <w:sz w:val="30"/>
          <w:szCs w:val="28"/>
          <w:lang w:val="en-GB"/>
        </w:rPr>
        <w:t xml:space="preserve"> </w:t>
      </w:r>
      <w:r w:rsidR="000A05DB" w:rsidRPr="00F15FD9">
        <w:rPr>
          <w:rFonts w:eastAsia="Times New Roman" w:cs="Times New Roman"/>
          <w:color w:val="000000"/>
          <w:sz w:val="30"/>
          <w:szCs w:val="28"/>
          <w:lang w:val="en-GB"/>
        </w:rPr>
        <w:t>tới c</w:t>
      </w:r>
      <w:r w:rsidR="00C942C1" w:rsidRPr="00F15FD9">
        <w:rPr>
          <w:rFonts w:eastAsia="Times New Roman" w:cs="Times New Roman"/>
          <w:color w:val="000000"/>
          <w:sz w:val="30"/>
          <w:szCs w:val="28"/>
          <w:lang w:val="en-GB"/>
        </w:rPr>
        <w:t>ác đồng chí Ủy viên Ban Chấp hành, ủy viên Ủy ban Kiểm tra</w:t>
      </w:r>
      <w:r w:rsidR="00EE2281" w:rsidRPr="00F15FD9">
        <w:rPr>
          <w:rFonts w:eastAsia="Times New Roman" w:cs="Times New Roman"/>
          <w:color w:val="000000"/>
          <w:sz w:val="30"/>
          <w:szCs w:val="28"/>
          <w:lang w:val="en-GB"/>
        </w:rPr>
        <w:t>,</w:t>
      </w:r>
      <w:r w:rsidR="00CC7345" w:rsidRPr="00F15FD9">
        <w:rPr>
          <w:rFonts w:eastAsia="Times New Roman" w:cs="Times New Roman"/>
          <w:color w:val="000000"/>
          <w:sz w:val="30"/>
          <w:szCs w:val="28"/>
          <w:lang w:val="en-GB"/>
        </w:rPr>
        <w:t xml:space="preserve"> </w:t>
      </w:r>
      <w:r w:rsidR="00EE2281" w:rsidRPr="00F15FD9">
        <w:rPr>
          <w:rFonts w:eastAsia="Times New Roman" w:cs="Times New Roman"/>
          <w:color w:val="000000"/>
          <w:sz w:val="30"/>
          <w:szCs w:val="28"/>
          <w:lang w:val="en-GB"/>
        </w:rPr>
        <w:t xml:space="preserve">cán bộ </w:t>
      </w:r>
      <w:r w:rsidR="00CC7345" w:rsidRPr="00F15FD9">
        <w:rPr>
          <w:rFonts w:eastAsia="Times New Roman" w:cs="Times New Roman"/>
          <w:color w:val="000000"/>
          <w:sz w:val="30"/>
          <w:szCs w:val="28"/>
          <w:lang w:val="en-GB"/>
        </w:rPr>
        <w:t>nhân viên Cơ quan Công đoàn Công Thương Việt Nam</w:t>
      </w:r>
      <w:r w:rsidRPr="00F15FD9">
        <w:rPr>
          <w:rFonts w:eastAsia="Times New Roman" w:cs="Times New Roman"/>
          <w:color w:val="000000"/>
          <w:sz w:val="30"/>
          <w:szCs w:val="28"/>
          <w:lang w:val="en-GB"/>
        </w:rPr>
        <w:t xml:space="preserve"> và</w:t>
      </w:r>
      <w:r w:rsidR="00EE2281" w:rsidRPr="00F15FD9">
        <w:rPr>
          <w:rFonts w:eastAsia="Times New Roman" w:cs="Times New Roman"/>
          <w:color w:val="000000"/>
          <w:sz w:val="30"/>
          <w:szCs w:val="28"/>
          <w:lang w:val="en-GB"/>
        </w:rPr>
        <w:t xml:space="preserve"> đến c</w:t>
      </w:r>
      <w:r w:rsidR="00C942C1" w:rsidRPr="00F15FD9">
        <w:rPr>
          <w:rFonts w:eastAsia="Times New Roman" w:cs="Times New Roman"/>
          <w:color w:val="000000"/>
          <w:sz w:val="30"/>
          <w:szCs w:val="28"/>
          <w:lang w:val="en-GB"/>
        </w:rPr>
        <w:t xml:space="preserve">ông đoàn </w:t>
      </w:r>
      <w:r w:rsidR="001E7265" w:rsidRPr="00F15FD9">
        <w:rPr>
          <w:rFonts w:eastAsia="Times New Roman" w:cs="Times New Roman"/>
          <w:color w:val="000000"/>
          <w:sz w:val="30"/>
          <w:szCs w:val="28"/>
          <w:lang w:val="en-GB"/>
        </w:rPr>
        <w:t>c</w:t>
      </w:r>
      <w:r w:rsidR="00C942C1" w:rsidRPr="00F15FD9">
        <w:rPr>
          <w:rFonts w:eastAsia="Times New Roman" w:cs="Times New Roman"/>
          <w:color w:val="000000"/>
          <w:sz w:val="30"/>
          <w:szCs w:val="28"/>
          <w:lang w:val="en-GB"/>
        </w:rPr>
        <w:t>ấp trên</w:t>
      </w:r>
      <w:r w:rsidR="00EE2281" w:rsidRPr="00F15FD9">
        <w:rPr>
          <w:rFonts w:eastAsia="Times New Roman" w:cs="Times New Roman"/>
          <w:color w:val="000000"/>
          <w:sz w:val="30"/>
          <w:szCs w:val="28"/>
          <w:lang w:val="en-GB"/>
        </w:rPr>
        <w:t xml:space="preserve"> trực tiếp</w:t>
      </w:r>
      <w:r w:rsidR="00C942C1" w:rsidRPr="00F15FD9">
        <w:rPr>
          <w:rFonts w:eastAsia="Times New Roman" w:cs="Times New Roman"/>
          <w:color w:val="000000"/>
          <w:sz w:val="30"/>
          <w:szCs w:val="28"/>
          <w:lang w:val="en-GB"/>
        </w:rPr>
        <w:t xml:space="preserve"> cơ</w:t>
      </w:r>
      <w:r w:rsidR="00EE2281" w:rsidRPr="00F15FD9">
        <w:rPr>
          <w:rFonts w:eastAsia="Times New Roman" w:cs="Times New Roman"/>
          <w:color w:val="000000"/>
          <w:sz w:val="30"/>
          <w:szCs w:val="28"/>
          <w:lang w:val="en-GB"/>
        </w:rPr>
        <w:t xml:space="preserve"> sở, công đoàn cơ sở trực thuộc Công đoàn Công Thương Việt Nam.</w:t>
      </w:r>
    </w:p>
    <w:p w:rsidR="00A222F6" w:rsidRPr="00F15FD9" w:rsidRDefault="000972E2" w:rsidP="00370D9A">
      <w:pPr>
        <w:shd w:val="clear" w:color="auto" w:fill="FFFFFF"/>
        <w:spacing w:before="240" w:after="240" w:line="320" w:lineRule="exact"/>
        <w:ind w:firstLine="709"/>
        <w:jc w:val="both"/>
        <w:rPr>
          <w:rFonts w:eastAsia="Times New Roman" w:cs="Times New Roman"/>
          <w:color w:val="000000"/>
          <w:sz w:val="30"/>
          <w:szCs w:val="28"/>
          <w:lang w:val="en-GB"/>
        </w:rPr>
      </w:pPr>
      <w:r>
        <w:rPr>
          <w:rFonts w:eastAsia="Times New Roman" w:cs="Times New Roman"/>
          <w:color w:val="000000"/>
          <w:sz w:val="30"/>
          <w:szCs w:val="28"/>
          <w:lang w:val="en-GB"/>
        </w:rPr>
        <w:t>2</w:t>
      </w:r>
      <w:r w:rsidR="00D43B95" w:rsidRPr="00F15FD9">
        <w:rPr>
          <w:rFonts w:eastAsia="Times New Roman" w:cs="Times New Roman"/>
          <w:color w:val="000000"/>
          <w:sz w:val="30"/>
          <w:szCs w:val="28"/>
          <w:lang w:val="en-GB"/>
        </w:rPr>
        <w:t xml:space="preserve">. Đối với các công đoàn cấp trên trực tiếp cơ sở, căn cứ vào tình hình thực tế của đơn vị để </w:t>
      </w:r>
      <w:r w:rsidR="00FC2A91" w:rsidRPr="00F15FD9">
        <w:rPr>
          <w:rFonts w:eastAsia="Times New Roman" w:cs="Times New Roman"/>
          <w:color w:val="000000"/>
          <w:sz w:val="30"/>
          <w:szCs w:val="28"/>
          <w:lang w:val="en-GB"/>
        </w:rPr>
        <w:t>xây dựng chương trình, kế hoạc</w:t>
      </w:r>
      <w:r w:rsidR="0005254A">
        <w:rPr>
          <w:rFonts w:eastAsia="Times New Roman" w:cs="Times New Roman"/>
          <w:color w:val="000000"/>
          <w:sz w:val="30"/>
          <w:szCs w:val="28"/>
          <w:lang w:val="en-GB"/>
        </w:rPr>
        <w:t>h</w:t>
      </w:r>
      <w:r w:rsidR="00FC2A91" w:rsidRPr="00F15FD9">
        <w:rPr>
          <w:rFonts w:eastAsia="Times New Roman" w:cs="Times New Roman"/>
          <w:color w:val="000000"/>
          <w:sz w:val="30"/>
          <w:szCs w:val="28"/>
          <w:lang w:val="en-GB"/>
        </w:rPr>
        <w:t xml:space="preserve"> và </w:t>
      </w:r>
      <w:r w:rsidR="00D43B95" w:rsidRPr="00F15FD9">
        <w:rPr>
          <w:rFonts w:eastAsia="Times New Roman" w:cs="Times New Roman"/>
          <w:color w:val="000000"/>
          <w:sz w:val="30"/>
          <w:szCs w:val="28"/>
          <w:lang w:val="en-GB"/>
        </w:rPr>
        <w:t>tổ chức hoặc phối hợp tổ chức triển khai phù hợp</w:t>
      </w:r>
      <w:r w:rsidR="00F026BF" w:rsidRPr="00F15FD9">
        <w:rPr>
          <w:rFonts w:eastAsia="Times New Roman" w:cs="Times New Roman"/>
          <w:color w:val="000000"/>
          <w:sz w:val="30"/>
          <w:szCs w:val="28"/>
          <w:lang w:val="en-GB"/>
        </w:rPr>
        <w:t>, đảm bảo</w:t>
      </w:r>
      <w:r w:rsidR="00FC2A91" w:rsidRPr="00F15FD9">
        <w:rPr>
          <w:rFonts w:eastAsia="Times New Roman" w:cs="Times New Roman"/>
          <w:color w:val="000000"/>
          <w:sz w:val="30"/>
          <w:szCs w:val="28"/>
          <w:lang w:val="en-GB"/>
        </w:rPr>
        <w:t xml:space="preserve"> thời gian, nội dung, đối tượng và </w:t>
      </w:r>
      <w:r w:rsidR="00F026BF" w:rsidRPr="00F15FD9">
        <w:rPr>
          <w:rFonts w:eastAsia="Times New Roman" w:cs="Times New Roman"/>
          <w:color w:val="000000"/>
          <w:sz w:val="30"/>
          <w:szCs w:val="28"/>
          <w:lang w:val="en-GB"/>
        </w:rPr>
        <w:t>đưa những nội dung của Nghị quyết vào các</w:t>
      </w:r>
      <w:r w:rsidR="00197E84" w:rsidRPr="00F15FD9">
        <w:rPr>
          <w:rFonts w:eastAsia="Times New Roman" w:cs="Times New Roman"/>
          <w:color w:val="000000"/>
          <w:sz w:val="30"/>
          <w:szCs w:val="28"/>
          <w:lang w:val="en-GB"/>
        </w:rPr>
        <w:t xml:space="preserve"> chương trình công tác hàng năm, </w:t>
      </w:r>
      <w:r w:rsidR="00F026BF" w:rsidRPr="00F15FD9">
        <w:rPr>
          <w:rFonts w:eastAsia="Times New Roman" w:cs="Times New Roman"/>
          <w:color w:val="000000"/>
          <w:sz w:val="30"/>
          <w:szCs w:val="28"/>
          <w:lang w:val="en-GB"/>
        </w:rPr>
        <w:t>định kỳ và sơ tổng kết theo quy định.</w:t>
      </w:r>
    </w:p>
    <w:p w:rsidR="00CC7345" w:rsidRPr="00F15FD9" w:rsidRDefault="000972E2" w:rsidP="00370D9A">
      <w:pPr>
        <w:shd w:val="clear" w:color="auto" w:fill="FFFFFF"/>
        <w:spacing w:before="240" w:after="240" w:line="320" w:lineRule="exact"/>
        <w:ind w:firstLine="709"/>
        <w:jc w:val="both"/>
        <w:rPr>
          <w:rFonts w:eastAsia="Times New Roman" w:cs="Times New Roman"/>
          <w:color w:val="000000"/>
          <w:sz w:val="30"/>
          <w:szCs w:val="28"/>
          <w:lang w:val="en-GB"/>
        </w:rPr>
      </w:pPr>
      <w:r>
        <w:rPr>
          <w:rFonts w:eastAsia="Times New Roman" w:cs="Times New Roman"/>
          <w:color w:val="000000"/>
          <w:sz w:val="30"/>
          <w:szCs w:val="28"/>
          <w:lang w:val="en-GB"/>
        </w:rPr>
        <w:lastRenderedPageBreak/>
        <w:t>3</w:t>
      </w:r>
      <w:r w:rsidR="00CC7345" w:rsidRPr="00F15FD9">
        <w:rPr>
          <w:rFonts w:eastAsia="Times New Roman" w:cs="Times New Roman"/>
          <w:color w:val="000000"/>
          <w:sz w:val="30"/>
          <w:szCs w:val="28"/>
          <w:lang w:val="en-GB"/>
        </w:rPr>
        <w:t>. Công đoàn Công Thương Việt Nam và các cấp công đoàn triển khai phổ biến bằng nhiều hình thức như thông qua tổ chức các Hội nghị, hội thảo, tập huấn, tọa đàm, g</w:t>
      </w:r>
      <w:r w:rsidR="000A6526">
        <w:rPr>
          <w:rFonts w:eastAsia="Times New Roman" w:cs="Times New Roman"/>
          <w:color w:val="000000"/>
          <w:sz w:val="30"/>
          <w:szCs w:val="28"/>
          <w:lang w:val="en-GB"/>
        </w:rPr>
        <w:t>ửi văn bản, đăng tải lên trang t</w:t>
      </w:r>
      <w:r w:rsidR="00CC7345" w:rsidRPr="00F15FD9">
        <w:rPr>
          <w:rFonts w:eastAsia="Times New Roman" w:cs="Times New Roman"/>
          <w:color w:val="000000"/>
          <w:sz w:val="30"/>
          <w:szCs w:val="28"/>
          <w:lang w:val="en-GB"/>
        </w:rPr>
        <w:t>hông tin điện tử và nhiều hình thức phù hợp khác</w:t>
      </w:r>
      <w:r w:rsidR="0005254A">
        <w:rPr>
          <w:rFonts w:eastAsia="Times New Roman" w:cs="Times New Roman"/>
          <w:color w:val="000000"/>
          <w:sz w:val="30"/>
          <w:szCs w:val="28"/>
          <w:lang w:val="en-GB"/>
        </w:rPr>
        <w:t>.</w:t>
      </w:r>
    </w:p>
    <w:p w:rsidR="00681614" w:rsidRDefault="00391693" w:rsidP="00370D9A">
      <w:pPr>
        <w:shd w:val="clear" w:color="auto" w:fill="FFFFFF"/>
        <w:spacing w:before="240" w:after="240" w:line="320" w:lineRule="exact"/>
        <w:ind w:firstLine="567"/>
        <w:jc w:val="both"/>
        <w:rPr>
          <w:rFonts w:eastAsia="Times New Roman" w:cs="Times New Roman"/>
          <w:color w:val="000000"/>
          <w:szCs w:val="28"/>
          <w:lang w:val="en-GB"/>
        </w:rPr>
      </w:pPr>
      <w:r w:rsidRPr="00F15FD9">
        <w:rPr>
          <w:rFonts w:eastAsia="Times New Roman" w:cs="Times New Roman"/>
          <w:color w:val="000000"/>
          <w:sz w:val="30"/>
          <w:szCs w:val="28"/>
          <w:lang w:val="en-GB"/>
        </w:rPr>
        <w:tab/>
        <w:t>C</w:t>
      </w:r>
      <w:r w:rsidR="00F026BF" w:rsidRPr="00F15FD9">
        <w:rPr>
          <w:rFonts w:eastAsia="Times New Roman" w:cs="Times New Roman"/>
          <w:color w:val="000000"/>
          <w:sz w:val="30"/>
          <w:szCs w:val="28"/>
          <w:lang w:val="en-GB"/>
        </w:rPr>
        <w:t>ác cấp công đoàn trực thuộc</w:t>
      </w:r>
      <w:r w:rsidR="00E950F7" w:rsidRPr="00F15FD9">
        <w:rPr>
          <w:rFonts w:eastAsia="Times New Roman" w:cs="Times New Roman"/>
          <w:color w:val="000000"/>
          <w:sz w:val="30"/>
          <w:szCs w:val="28"/>
          <w:lang w:val="en-GB"/>
        </w:rPr>
        <w:t xml:space="preserve"> </w:t>
      </w:r>
      <w:r w:rsidR="00292F65" w:rsidRPr="00F15FD9">
        <w:rPr>
          <w:rFonts w:eastAsia="Times New Roman" w:cs="Times New Roman"/>
          <w:color w:val="000000"/>
          <w:sz w:val="30"/>
          <w:szCs w:val="28"/>
          <w:lang w:val="en-GB"/>
        </w:rPr>
        <w:t xml:space="preserve">Công đoàn Thương Việt Nam </w:t>
      </w:r>
      <w:r w:rsidR="00E950F7" w:rsidRPr="00F15FD9">
        <w:rPr>
          <w:rFonts w:eastAsia="Times New Roman" w:cs="Times New Roman"/>
          <w:color w:val="000000"/>
          <w:sz w:val="30"/>
          <w:szCs w:val="28"/>
          <w:lang w:val="en-GB"/>
        </w:rPr>
        <w:t xml:space="preserve">có trách nhiệm triển khai </w:t>
      </w:r>
      <w:r w:rsidR="00F026BF" w:rsidRPr="00F15FD9">
        <w:rPr>
          <w:rFonts w:eastAsia="Times New Roman" w:cs="Times New Roman"/>
          <w:color w:val="000000"/>
          <w:sz w:val="30"/>
          <w:szCs w:val="28"/>
          <w:lang w:val="en-GB"/>
        </w:rPr>
        <w:t>thực hiện theo đúng yêu cầu</w:t>
      </w:r>
      <w:r w:rsidR="00E950F7" w:rsidRPr="00F15FD9">
        <w:rPr>
          <w:rFonts w:eastAsia="Times New Roman" w:cs="Times New Roman"/>
          <w:color w:val="000000"/>
          <w:sz w:val="30"/>
          <w:szCs w:val="28"/>
          <w:lang w:val="en-GB"/>
        </w:rPr>
        <w:t xml:space="preserve">. </w:t>
      </w:r>
      <w:r w:rsidRPr="00F15FD9">
        <w:rPr>
          <w:rFonts w:eastAsia="Times New Roman" w:cs="Times New Roman"/>
          <w:color w:val="000000"/>
          <w:sz w:val="30"/>
          <w:szCs w:val="28"/>
          <w:lang w:val="en-GB"/>
        </w:rPr>
        <w:t xml:space="preserve">Trong quá trình thực hiện nếu </w:t>
      </w:r>
      <w:r w:rsidR="00A046FA" w:rsidRPr="00F15FD9">
        <w:rPr>
          <w:rFonts w:eastAsia="Times New Roman" w:cs="Times New Roman"/>
          <w:color w:val="000000"/>
          <w:sz w:val="30"/>
          <w:szCs w:val="28"/>
          <w:lang w:val="en-GB"/>
        </w:rPr>
        <w:t>có</w:t>
      </w:r>
      <w:r w:rsidRPr="00F15FD9">
        <w:rPr>
          <w:rFonts w:eastAsia="Times New Roman" w:cs="Times New Roman"/>
          <w:color w:val="000000"/>
          <w:sz w:val="30"/>
          <w:szCs w:val="28"/>
          <w:lang w:val="en-GB"/>
        </w:rPr>
        <w:t xml:space="preserve"> </w:t>
      </w:r>
      <w:r w:rsidR="000A6526">
        <w:rPr>
          <w:rFonts w:eastAsia="Times New Roman" w:cs="Times New Roman"/>
          <w:color w:val="000000"/>
          <w:sz w:val="30"/>
          <w:szCs w:val="28"/>
          <w:lang w:val="en-GB"/>
        </w:rPr>
        <w:t xml:space="preserve">những </w:t>
      </w:r>
      <w:r w:rsidRPr="00F15FD9">
        <w:rPr>
          <w:rFonts w:eastAsia="Times New Roman" w:cs="Times New Roman"/>
          <w:color w:val="000000"/>
          <w:sz w:val="30"/>
          <w:szCs w:val="28"/>
          <w:lang w:val="en-GB"/>
        </w:rPr>
        <w:t xml:space="preserve">khó khăn, vướng mắc, kịp thời báo cáo </w:t>
      </w:r>
      <w:r w:rsidR="00E950F7" w:rsidRPr="00F15FD9">
        <w:rPr>
          <w:rFonts w:eastAsia="Times New Roman" w:cs="Times New Roman"/>
          <w:color w:val="000000"/>
          <w:sz w:val="30"/>
          <w:szCs w:val="28"/>
          <w:lang w:val="en-GB"/>
        </w:rPr>
        <w:t xml:space="preserve">về </w:t>
      </w:r>
      <w:r w:rsidRPr="00F15FD9">
        <w:rPr>
          <w:rFonts w:eastAsia="Times New Roman" w:cs="Times New Roman"/>
          <w:color w:val="000000"/>
          <w:sz w:val="30"/>
          <w:szCs w:val="28"/>
          <w:lang w:val="en-GB"/>
        </w:rPr>
        <w:t xml:space="preserve">Công đoàn Công Thương Việt Nam để </w:t>
      </w:r>
      <w:r w:rsidR="00E950F7" w:rsidRPr="00F15FD9">
        <w:rPr>
          <w:rFonts w:eastAsia="Times New Roman" w:cs="Times New Roman"/>
          <w:color w:val="000000"/>
          <w:sz w:val="30"/>
          <w:szCs w:val="28"/>
          <w:lang w:val="en-GB"/>
        </w:rPr>
        <w:t xml:space="preserve">tổng hợp, báo cáo Tổng Liên đoàn Lao động Việt Nam </w:t>
      </w:r>
      <w:r w:rsidRPr="00F15FD9">
        <w:rPr>
          <w:rFonts w:eastAsia="Times New Roman" w:cs="Times New Roman"/>
          <w:color w:val="000000"/>
          <w:sz w:val="30"/>
          <w:szCs w:val="28"/>
          <w:lang w:val="en-GB"/>
        </w:rPr>
        <w:t>xem xét, giải quyết.</w:t>
      </w:r>
      <w:r w:rsidR="00C661D7" w:rsidRPr="00F15FD9">
        <w:rPr>
          <w:rFonts w:eastAsia="Times New Roman" w:cs="Times New Roman"/>
          <w:color w:val="000000"/>
          <w:sz w:val="30"/>
          <w:szCs w:val="28"/>
          <w:lang w:val="en-GB"/>
        </w:rPr>
        <w:t>/</w:t>
      </w:r>
      <w:r w:rsidR="00C661D7">
        <w:rPr>
          <w:rFonts w:eastAsia="Times New Roman" w:cs="Times New Roman"/>
          <w:color w:val="000000"/>
          <w:szCs w:val="28"/>
          <w:lang w:val="en-GB"/>
        </w:rPr>
        <w:t>.</w:t>
      </w:r>
    </w:p>
    <w:p w:rsidR="00F46A86" w:rsidRPr="009A3466" w:rsidRDefault="00F46A86" w:rsidP="00A222F6">
      <w:pPr>
        <w:shd w:val="clear" w:color="auto" w:fill="FFFFFF"/>
        <w:spacing w:before="240" w:after="0" w:line="320" w:lineRule="exact"/>
        <w:jc w:val="both"/>
        <w:rPr>
          <w:b/>
          <w:sz w:val="26"/>
          <w:szCs w:val="26"/>
        </w:rPr>
      </w:pPr>
      <w:r w:rsidRPr="009A3466">
        <w:rPr>
          <w:rFonts w:eastAsia="Times New Roman" w:cs="Times New Roman"/>
          <w:b/>
          <w:i/>
          <w:color w:val="000000"/>
          <w:sz w:val="24"/>
          <w:szCs w:val="24"/>
          <w:lang w:val="en-GB"/>
        </w:rPr>
        <w:t>Nơi nhận:</w:t>
      </w:r>
      <w:r w:rsidRPr="00620304">
        <w:rPr>
          <w:rFonts w:eastAsia="Times New Roman" w:cs="Times New Roman"/>
          <w:color w:val="000000"/>
          <w:szCs w:val="28"/>
          <w:lang w:val="en-GB"/>
        </w:rPr>
        <w:tab/>
      </w:r>
      <w:r w:rsidRPr="00620304">
        <w:rPr>
          <w:rFonts w:eastAsia="Times New Roman" w:cs="Times New Roman"/>
          <w:color w:val="000000"/>
          <w:szCs w:val="28"/>
          <w:lang w:val="en-GB"/>
        </w:rPr>
        <w:tab/>
      </w:r>
      <w:r w:rsidRPr="00620304">
        <w:rPr>
          <w:rFonts w:eastAsia="Times New Roman" w:cs="Times New Roman"/>
          <w:color w:val="000000"/>
          <w:szCs w:val="28"/>
          <w:lang w:val="en-GB"/>
        </w:rPr>
        <w:tab/>
      </w:r>
      <w:r w:rsidRPr="00620304">
        <w:rPr>
          <w:rFonts w:eastAsia="Times New Roman" w:cs="Times New Roman"/>
          <w:color w:val="000000"/>
          <w:szCs w:val="28"/>
          <w:lang w:val="en-GB"/>
        </w:rPr>
        <w:tab/>
      </w:r>
      <w:r w:rsidRPr="00620304">
        <w:rPr>
          <w:rFonts w:eastAsia="Times New Roman" w:cs="Times New Roman"/>
          <w:color w:val="000000"/>
          <w:szCs w:val="28"/>
          <w:lang w:val="en-GB"/>
        </w:rPr>
        <w:tab/>
      </w:r>
      <w:r w:rsidR="00930DE2">
        <w:rPr>
          <w:rFonts w:eastAsia="Times New Roman" w:cs="Times New Roman"/>
          <w:color w:val="000000"/>
          <w:szCs w:val="28"/>
          <w:lang w:val="en-GB"/>
        </w:rPr>
        <w:tab/>
      </w:r>
      <w:r w:rsidR="00E950F7">
        <w:rPr>
          <w:rFonts w:eastAsia="Times New Roman" w:cs="Times New Roman"/>
          <w:color w:val="000000"/>
          <w:szCs w:val="28"/>
          <w:lang w:val="en-GB"/>
        </w:rPr>
        <w:t xml:space="preserve">    </w:t>
      </w:r>
      <w:r w:rsidRPr="00E26E1E">
        <w:rPr>
          <w:rFonts w:eastAsia="Times New Roman" w:cs="Times New Roman"/>
          <w:b/>
          <w:color w:val="000000"/>
          <w:szCs w:val="28"/>
          <w:lang w:val="en-GB"/>
        </w:rPr>
        <w:t>TM. BAN THƯỜNG</w:t>
      </w:r>
      <w:r w:rsidRPr="00E26E1E">
        <w:rPr>
          <w:b/>
          <w:szCs w:val="28"/>
        </w:rPr>
        <w:t xml:space="preserve"> VỤ</w:t>
      </w:r>
    </w:p>
    <w:p w:rsidR="00A222F6" w:rsidRDefault="00A222F6" w:rsidP="009A3466">
      <w:pPr>
        <w:spacing w:after="0" w:line="240" w:lineRule="auto"/>
        <w:jc w:val="both"/>
        <w:rPr>
          <w:sz w:val="22"/>
          <w:szCs w:val="28"/>
        </w:rPr>
      </w:pPr>
      <w:r>
        <w:rPr>
          <w:sz w:val="22"/>
          <w:szCs w:val="28"/>
        </w:rPr>
        <w:t>-</w:t>
      </w:r>
      <w:r w:rsidR="00B94AB2">
        <w:rPr>
          <w:sz w:val="22"/>
          <w:szCs w:val="28"/>
        </w:rPr>
        <w:t xml:space="preserve"> </w:t>
      </w:r>
      <w:r>
        <w:rPr>
          <w:sz w:val="22"/>
          <w:szCs w:val="28"/>
        </w:rPr>
        <w:t>Tổng L</w:t>
      </w:r>
      <w:r w:rsidR="00B80059">
        <w:rPr>
          <w:sz w:val="22"/>
          <w:szCs w:val="28"/>
        </w:rPr>
        <w:t>ĐLĐ</w:t>
      </w:r>
      <w:r>
        <w:rPr>
          <w:sz w:val="22"/>
          <w:szCs w:val="28"/>
        </w:rPr>
        <w:t>VN;</w:t>
      </w:r>
      <w:r>
        <w:rPr>
          <w:sz w:val="22"/>
          <w:szCs w:val="28"/>
        </w:rPr>
        <w:tab/>
      </w:r>
      <w:r>
        <w:rPr>
          <w:sz w:val="22"/>
          <w:szCs w:val="28"/>
        </w:rPr>
        <w:tab/>
      </w:r>
      <w:r>
        <w:rPr>
          <w:sz w:val="22"/>
          <w:szCs w:val="28"/>
        </w:rPr>
        <w:tab/>
      </w:r>
      <w:r>
        <w:rPr>
          <w:sz w:val="22"/>
          <w:szCs w:val="28"/>
        </w:rPr>
        <w:tab/>
      </w:r>
      <w:r>
        <w:rPr>
          <w:sz w:val="22"/>
          <w:szCs w:val="28"/>
        </w:rPr>
        <w:tab/>
      </w:r>
      <w:r>
        <w:rPr>
          <w:sz w:val="22"/>
          <w:szCs w:val="28"/>
        </w:rPr>
        <w:tab/>
      </w:r>
      <w:r w:rsidRPr="00E26E1E">
        <w:rPr>
          <w:b/>
          <w:szCs w:val="28"/>
        </w:rPr>
        <w:t>PHÓ CHỦ TỊCH</w:t>
      </w:r>
    </w:p>
    <w:p w:rsidR="00F46A86" w:rsidRPr="00930DE2" w:rsidRDefault="00F46A86" w:rsidP="009A3466">
      <w:pPr>
        <w:spacing w:after="0" w:line="240" w:lineRule="auto"/>
        <w:jc w:val="both"/>
        <w:rPr>
          <w:b/>
          <w:szCs w:val="30"/>
        </w:rPr>
      </w:pPr>
      <w:r w:rsidRPr="00F7158E">
        <w:rPr>
          <w:sz w:val="22"/>
          <w:szCs w:val="28"/>
        </w:rPr>
        <w:t xml:space="preserve">- </w:t>
      </w:r>
      <w:r w:rsidR="003A4876">
        <w:rPr>
          <w:sz w:val="22"/>
          <w:szCs w:val="28"/>
        </w:rPr>
        <w:t>Các đơn vị trực thuộc;</w:t>
      </w:r>
      <w:r>
        <w:rPr>
          <w:b/>
          <w:i/>
          <w:iCs/>
          <w:szCs w:val="28"/>
        </w:rPr>
        <w:tab/>
      </w:r>
      <w:r>
        <w:rPr>
          <w:b/>
          <w:i/>
          <w:iCs/>
          <w:szCs w:val="28"/>
        </w:rPr>
        <w:tab/>
      </w:r>
      <w:r>
        <w:rPr>
          <w:b/>
          <w:i/>
          <w:iCs/>
          <w:szCs w:val="28"/>
        </w:rPr>
        <w:tab/>
      </w:r>
      <w:r>
        <w:rPr>
          <w:b/>
          <w:i/>
          <w:iCs/>
          <w:szCs w:val="28"/>
        </w:rPr>
        <w:tab/>
      </w:r>
      <w:r>
        <w:rPr>
          <w:b/>
          <w:i/>
          <w:iCs/>
          <w:szCs w:val="28"/>
        </w:rPr>
        <w:tab/>
      </w:r>
    </w:p>
    <w:p w:rsidR="00B87C23" w:rsidRDefault="00E4095C" w:rsidP="009A3466">
      <w:pPr>
        <w:spacing w:after="0" w:line="240" w:lineRule="auto"/>
        <w:jc w:val="both"/>
        <w:rPr>
          <w:sz w:val="22"/>
          <w:szCs w:val="28"/>
        </w:rPr>
      </w:pPr>
      <w:r>
        <w:rPr>
          <w:sz w:val="22"/>
          <w:szCs w:val="28"/>
        </w:rPr>
        <w:t xml:space="preserve">- </w:t>
      </w:r>
      <w:r w:rsidR="00CD3A53">
        <w:rPr>
          <w:sz w:val="22"/>
          <w:szCs w:val="28"/>
        </w:rPr>
        <w:t xml:space="preserve">Các </w:t>
      </w:r>
      <w:r w:rsidR="00B87C23">
        <w:rPr>
          <w:sz w:val="22"/>
          <w:szCs w:val="28"/>
        </w:rPr>
        <w:t>Ủy viên</w:t>
      </w:r>
      <w:r>
        <w:rPr>
          <w:sz w:val="22"/>
          <w:szCs w:val="28"/>
        </w:rPr>
        <w:t xml:space="preserve"> BCH,</w:t>
      </w:r>
      <w:r w:rsidR="00B87C23">
        <w:rPr>
          <w:sz w:val="22"/>
          <w:szCs w:val="28"/>
        </w:rPr>
        <w:t xml:space="preserve"> UBKT</w:t>
      </w:r>
      <w:r w:rsidR="00BD6FD6">
        <w:rPr>
          <w:sz w:val="22"/>
          <w:szCs w:val="28"/>
        </w:rPr>
        <w:t>;</w:t>
      </w:r>
      <w:r w:rsidR="00FD3106">
        <w:rPr>
          <w:sz w:val="22"/>
          <w:szCs w:val="28"/>
        </w:rPr>
        <w:tab/>
      </w:r>
      <w:r w:rsidR="00FD3106">
        <w:rPr>
          <w:sz w:val="22"/>
          <w:szCs w:val="28"/>
        </w:rPr>
        <w:tab/>
      </w:r>
      <w:r w:rsidR="00FD3106">
        <w:rPr>
          <w:sz w:val="22"/>
          <w:szCs w:val="28"/>
        </w:rPr>
        <w:tab/>
      </w:r>
      <w:r w:rsidR="00FD3106">
        <w:rPr>
          <w:sz w:val="22"/>
          <w:szCs w:val="28"/>
        </w:rPr>
        <w:tab/>
      </w:r>
      <w:r w:rsidR="00FD3106">
        <w:rPr>
          <w:sz w:val="22"/>
          <w:szCs w:val="28"/>
        </w:rPr>
        <w:tab/>
      </w:r>
      <w:r w:rsidR="00FD3106">
        <w:rPr>
          <w:sz w:val="22"/>
          <w:szCs w:val="28"/>
        </w:rPr>
        <w:tab/>
        <w:t>đã ký</w:t>
      </w:r>
    </w:p>
    <w:p w:rsidR="00EC46D6" w:rsidRDefault="00EC46D6" w:rsidP="009A3466">
      <w:pPr>
        <w:spacing w:after="0" w:line="240" w:lineRule="auto"/>
        <w:jc w:val="both"/>
        <w:rPr>
          <w:sz w:val="22"/>
          <w:szCs w:val="28"/>
        </w:rPr>
      </w:pPr>
      <w:r>
        <w:rPr>
          <w:sz w:val="22"/>
          <w:szCs w:val="28"/>
        </w:rPr>
        <w:t xml:space="preserve">- Các </w:t>
      </w:r>
      <w:r w:rsidR="000A6526">
        <w:rPr>
          <w:sz w:val="22"/>
          <w:szCs w:val="28"/>
        </w:rPr>
        <w:t>B</w:t>
      </w:r>
      <w:r>
        <w:rPr>
          <w:sz w:val="22"/>
          <w:szCs w:val="28"/>
        </w:rPr>
        <w:t>an CĐCTVN</w:t>
      </w:r>
      <w:r w:rsidR="00BD6FD6">
        <w:rPr>
          <w:sz w:val="22"/>
          <w:szCs w:val="28"/>
        </w:rPr>
        <w:t>;</w:t>
      </w:r>
    </w:p>
    <w:p w:rsidR="00F75221" w:rsidRDefault="00F46A86" w:rsidP="005839C9">
      <w:pPr>
        <w:spacing w:after="0" w:line="240" w:lineRule="auto"/>
        <w:jc w:val="both"/>
        <w:rPr>
          <w:sz w:val="22"/>
          <w:szCs w:val="28"/>
        </w:rPr>
      </w:pPr>
      <w:r w:rsidRPr="00F7158E">
        <w:rPr>
          <w:sz w:val="22"/>
          <w:szCs w:val="28"/>
        </w:rPr>
        <w:t>- Lưu</w:t>
      </w:r>
      <w:r>
        <w:rPr>
          <w:sz w:val="22"/>
          <w:szCs w:val="28"/>
        </w:rPr>
        <w:t xml:space="preserve">:VP,VP </w:t>
      </w:r>
      <w:r w:rsidRPr="00F7158E">
        <w:rPr>
          <w:sz w:val="22"/>
          <w:szCs w:val="28"/>
        </w:rPr>
        <w:t>UBKT</w:t>
      </w:r>
      <w:r>
        <w:rPr>
          <w:sz w:val="22"/>
          <w:szCs w:val="28"/>
        </w:rPr>
        <w:t>.</w:t>
      </w:r>
      <w:r>
        <w:rPr>
          <w:sz w:val="22"/>
          <w:szCs w:val="28"/>
        </w:rPr>
        <w:tab/>
      </w:r>
    </w:p>
    <w:p w:rsidR="009B5697" w:rsidRPr="008D33A0" w:rsidRDefault="009B5697" w:rsidP="005839C9">
      <w:pPr>
        <w:spacing w:after="0" w:line="240" w:lineRule="auto"/>
        <w:jc w:val="both"/>
        <w:rPr>
          <w:sz w:val="40"/>
          <w:szCs w:val="28"/>
        </w:rPr>
      </w:pPr>
    </w:p>
    <w:p w:rsidR="00A43BEF" w:rsidRDefault="00F7151E" w:rsidP="009B5697">
      <w:pPr>
        <w:spacing w:after="0" w:line="240" w:lineRule="auto"/>
        <w:jc w:val="both"/>
      </w:pPr>
      <w:r>
        <w:rPr>
          <w:sz w:val="22"/>
          <w:szCs w:val="28"/>
        </w:rPr>
        <w:tab/>
      </w:r>
      <w:r>
        <w:rPr>
          <w:sz w:val="22"/>
          <w:szCs w:val="28"/>
        </w:rPr>
        <w:tab/>
      </w:r>
      <w:r>
        <w:rPr>
          <w:sz w:val="22"/>
          <w:szCs w:val="28"/>
        </w:rPr>
        <w:tab/>
      </w:r>
      <w:r>
        <w:rPr>
          <w:sz w:val="22"/>
          <w:szCs w:val="28"/>
        </w:rPr>
        <w:tab/>
      </w:r>
      <w:r>
        <w:rPr>
          <w:sz w:val="22"/>
          <w:szCs w:val="28"/>
        </w:rPr>
        <w:tab/>
      </w:r>
      <w:r>
        <w:rPr>
          <w:sz w:val="22"/>
          <w:szCs w:val="28"/>
        </w:rPr>
        <w:tab/>
      </w:r>
      <w:r>
        <w:rPr>
          <w:sz w:val="22"/>
          <w:szCs w:val="28"/>
        </w:rPr>
        <w:tab/>
      </w:r>
      <w:r w:rsidR="00E950F7">
        <w:rPr>
          <w:sz w:val="22"/>
          <w:szCs w:val="28"/>
        </w:rPr>
        <w:t xml:space="preserve">           </w:t>
      </w:r>
      <w:r w:rsidR="009C448A">
        <w:rPr>
          <w:b/>
          <w:szCs w:val="28"/>
        </w:rPr>
        <w:t>Trị</w:t>
      </w:r>
      <w:r w:rsidR="00876A16">
        <w:rPr>
          <w:b/>
          <w:szCs w:val="28"/>
        </w:rPr>
        <w:t>nh Xuân Tuyên</w:t>
      </w:r>
      <w:r w:rsidR="00966D38">
        <w:rPr>
          <w:sz w:val="22"/>
          <w:szCs w:val="28"/>
        </w:rPr>
        <w:tab/>
      </w:r>
    </w:p>
    <w:sectPr w:rsidR="00A43BEF" w:rsidSect="008D33A0">
      <w:footerReference w:type="default" r:id="rId8"/>
      <w:pgSz w:w="11909" w:h="16834" w:code="9"/>
      <w:pgMar w:top="994" w:right="1008" w:bottom="259" w:left="1584"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F7" w:rsidRDefault="00264DF7" w:rsidP="00D435E7">
      <w:pPr>
        <w:spacing w:after="0" w:line="240" w:lineRule="auto"/>
      </w:pPr>
      <w:r>
        <w:separator/>
      </w:r>
    </w:p>
  </w:endnote>
  <w:endnote w:type="continuationSeparator" w:id="0">
    <w:p w:rsidR="00264DF7" w:rsidRDefault="00264DF7" w:rsidP="00D4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49062"/>
      <w:docPartObj>
        <w:docPartGallery w:val="Page Numbers (Bottom of Page)"/>
        <w:docPartUnique/>
      </w:docPartObj>
    </w:sdtPr>
    <w:sdtEndPr/>
    <w:sdtContent>
      <w:p w:rsidR="007B71FD" w:rsidRDefault="00264DF7">
        <w:pPr>
          <w:pStyle w:val="Footer"/>
          <w:jc w:val="right"/>
        </w:pPr>
        <w:r>
          <w:fldChar w:fldCharType="begin"/>
        </w:r>
        <w:r>
          <w:instrText xml:space="preserve"> PAGE   \* MERGEFORMAT </w:instrText>
        </w:r>
        <w:r>
          <w:fldChar w:fldCharType="separate"/>
        </w:r>
        <w:r w:rsidR="00B027BD">
          <w:rPr>
            <w:noProof/>
          </w:rPr>
          <w:t>2</w:t>
        </w:r>
        <w:r>
          <w:rPr>
            <w:noProof/>
          </w:rPr>
          <w:fldChar w:fldCharType="end"/>
        </w:r>
      </w:p>
    </w:sdtContent>
  </w:sdt>
  <w:p w:rsidR="007B71FD" w:rsidRDefault="007B7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F7" w:rsidRDefault="00264DF7" w:rsidP="00D435E7">
      <w:pPr>
        <w:spacing w:after="0" w:line="240" w:lineRule="auto"/>
      </w:pPr>
      <w:r>
        <w:separator/>
      </w:r>
    </w:p>
  </w:footnote>
  <w:footnote w:type="continuationSeparator" w:id="0">
    <w:p w:rsidR="00264DF7" w:rsidRDefault="00264DF7" w:rsidP="00D43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C76BA"/>
    <w:multiLevelType w:val="hybridMultilevel"/>
    <w:tmpl w:val="65ACECE8"/>
    <w:lvl w:ilvl="0" w:tplc="212883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C03003"/>
    <w:multiLevelType w:val="hybridMultilevel"/>
    <w:tmpl w:val="93E43222"/>
    <w:lvl w:ilvl="0" w:tplc="766EDD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3F6BB5"/>
    <w:multiLevelType w:val="hybridMultilevel"/>
    <w:tmpl w:val="CC904EDA"/>
    <w:lvl w:ilvl="0" w:tplc="15360A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D1256C"/>
    <w:multiLevelType w:val="hybridMultilevel"/>
    <w:tmpl w:val="823E1912"/>
    <w:lvl w:ilvl="0" w:tplc="A5FC2F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14112E"/>
    <w:multiLevelType w:val="hybridMultilevel"/>
    <w:tmpl w:val="67661B16"/>
    <w:lvl w:ilvl="0" w:tplc="DC729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7C3B"/>
    <w:rsid w:val="00017DF4"/>
    <w:rsid w:val="000225E1"/>
    <w:rsid w:val="00030808"/>
    <w:rsid w:val="00033233"/>
    <w:rsid w:val="00044565"/>
    <w:rsid w:val="0005254A"/>
    <w:rsid w:val="000704A9"/>
    <w:rsid w:val="00072D74"/>
    <w:rsid w:val="00085D8B"/>
    <w:rsid w:val="00092744"/>
    <w:rsid w:val="00096104"/>
    <w:rsid w:val="000972E2"/>
    <w:rsid w:val="000A05DB"/>
    <w:rsid w:val="000A6526"/>
    <w:rsid w:val="000A7393"/>
    <w:rsid w:val="000B2D0E"/>
    <w:rsid w:val="000B643B"/>
    <w:rsid w:val="000C7B6A"/>
    <w:rsid w:val="000F1268"/>
    <w:rsid w:val="001016AD"/>
    <w:rsid w:val="001078E6"/>
    <w:rsid w:val="00116236"/>
    <w:rsid w:val="00116EE9"/>
    <w:rsid w:val="00134006"/>
    <w:rsid w:val="00134C8E"/>
    <w:rsid w:val="001539DA"/>
    <w:rsid w:val="00163842"/>
    <w:rsid w:val="00197E84"/>
    <w:rsid w:val="001A3749"/>
    <w:rsid w:val="001A69E6"/>
    <w:rsid w:val="001D4D26"/>
    <w:rsid w:val="001E3F9F"/>
    <w:rsid w:val="001E7265"/>
    <w:rsid w:val="001E758F"/>
    <w:rsid w:val="00207B78"/>
    <w:rsid w:val="00231DEF"/>
    <w:rsid w:val="00234A6E"/>
    <w:rsid w:val="00260C51"/>
    <w:rsid w:val="00264DF7"/>
    <w:rsid w:val="00266C1A"/>
    <w:rsid w:val="00287FCA"/>
    <w:rsid w:val="00292F65"/>
    <w:rsid w:val="002A09A9"/>
    <w:rsid w:val="002A20BB"/>
    <w:rsid w:val="002A2834"/>
    <w:rsid w:val="002C3E37"/>
    <w:rsid w:val="002D371E"/>
    <w:rsid w:val="002E68BD"/>
    <w:rsid w:val="003129D2"/>
    <w:rsid w:val="0032096F"/>
    <w:rsid w:val="00321380"/>
    <w:rsid w:val="0034676B"/>
    <w:rsid w:val="00361A4E"/>
    <w:rsid w:val="00370D9A"/>
    <w:rsid w:val="00391693"/>
    <w:rsid w:val="003A1046"/>
    <w:rsid w:val="003A4876"/>
    <w:rsid w:val="003A5A2F"/>
    <w:rsid w:val="003B53C2"/>
    <w:rsid w:val="003C09A1"/>
    <w:rsid w:val="003C7B1B"/>
    <w:rsid w:val="003D5404"/>
    <w:rsid w:val="003E5F53"/>
    <w:rsid w:val="003F74AF"/>
    <w:rsid w:val="004067E0"/>
    <w:rsid w:val="00415391"/>
    <w:rsid w:val="00420432"/>
    <w:rsid w:val="004453D4"/>
    <w:rsid w:val="00454C83"/>
    <w:rsid w:val="0046302D"/>
    <w:rsid w:val="004934A1"/>
    <w:rsid w:val="004A7BDD"/>
    <w:rsid w:val="004D767D"/>
    <w:rsid w:val="004E12CC"/>
    <w:rsid w:val="004E1CF5"/>
    <w:rsid w:val="004E22A3"/>
    <w:rsid w:val="005321A2"/>
    <w:rsid w:val="00557707"/>
    <w:rsid w:val="005755F9"/>
    <w:rsid w:val="005839C9"/>
    <w:rsid w:val="005855A2"/>
    <w:rsid w:val="00585B4B"/>
    <w:rsid w:val="0058754C"/>
    <w:rsid w:val="005A1857"/>
    <w:rsid w:val="005B5566"/>
    <w:rsid w:val="005C6C32"/>
    <w:rsid w:val="005E5630"/>
    <w:rsid w:val="00601ED9"/>
    <w:rsid w:val="006129F2"/>
    <w:rsid w:val="00620304"/>
    <w:rsid w:val="00623626"/>
    <w:rsid w:val="00633304"/>
    <w:rsid w:val="00641756"/>
    <w:rsid w:val="006447BE"/>
    <w:rsid w:val="00645903"/>
    <w:rsid w:val="00673DF1"/>
    <w:rsid w:val="00681614"/>
    <w:rsid w:val="00681D0E"/>
    <w:rsid w:val="00683544"/>
    <w:rsid w:val="006A1CA2"/>
    <w:rsid w:val="006A6792"/>
    <w:rsid w:val="006B3F55"/>
    <w:rsid w:val="006B4DB6"/>
    <w:rsid w:val="006B540C"/>
    <w:rsid w:val="006C1837"/>
    <w:rsid w:val="006D5011"/>
    <w:rsid w:val="006D59BE"/>
    <w:rsid w:val="006D7385"/>
    <w:rsid w:val="006E3A9A"/>
    <w:rsid w:val="00701419"/>
    <w:rsid w:val="00712E6F"/>
    <w:rsid w:val="0071705A"/>
    <w:rsid w:val="00721B47"/>
    <w:rsid w:val="00723554"/>
    <w:rsid w:val="00726176"/>
    <w:rsid w:val="00742B8E"/>
    <w:rsid w:val="0076423E"/>
    <w:rsid w:val="007B71FD"/>
    <w:rsid w:val="007C7896"/>
    <w:rsid w:val="007D2517"/>
    <w:rsid w:val="007E0EB2"/>
    <w:rsid w:val="007F15EB"/>
    <w:rsid w:val="008346E0"/>
    <w:rsid w:val="0083515F"/>
    <w:rsid w:val="00841157"/>
    <w:rsid w:val="00850B31"/>
    <w:rsid w:val="0085636F"/>
    <w:rsid w:val="00864D5E"/>
    <w:rsid w:val="00875672"/>
    <w:rsid w:val="00876A16"/>
    <w:rsid w:val="00877A1C"/>
    <w:rsid w:val="00886914"/>
    <w:rsid w:val="008901EA"/>
    <w:rsid w:val="00892824"/>
    <w:rsid w:val="008A34F5"/>
    <w:rsid w:val="008B1EF6"/>
    <w:rsid w:val="008B3CB6"/>
    <w:rsid w:val="008B4935"/>
    <w:rsid w:val="008B5D5D"/>
    <w:rsid w:val="008B71FE"/>
    <w:rsid w:val="008C4089"/>
    <w:rsid w:val="008C69B3"/>
    <w:rsid w:val="008D33A0"/>
    <w:rsid w:val="008D346C"/>
    <w:rsid w:val="008D6B99"/>
    <w:rsid w:val="008F4071"/>
    <w:rsid w:val="009161B8"/>
    <w:rsid w:val="0092135F"/>
    <w:rsid w:val="0092648F"/>
    <w:rsid w:val="00930DE2"/>
    <w:rsid w:val="00962356"/>
    <w:rsid w:val="00966D38"/>
    <w:rsid w:val="00985BA3"/>
    <w:rsid w:val="009A3466"/>
    <w:rsid w:val="009A5B5C"/>
    <w:rsid w:val="009B5697"/>
    <w:rsid w:val="009B7C3B"/>
    <w:rsid w:val="009C448A"/>
    <w:rsid w:val="009D4765"/>
    <w:rsid w:val="009F403A"/>
    <w:rsid w:val="00A037F5"/>
    <w:rsid w:val="00A046FA"/>
    <w:rsid w:val="00A07D30"/>
    <w:rsid w:val="00A119E5"/>
    <w:rsid w:val="00A11CED"/>
    <w:rsid w:val="00A222F6"/>
    <w:rsid w:val="00A27851"/>
    <w:rsid w:val="00A430F9"/>
    <w:rsid w:val="00A43BEF"/>
    <w:rsid w:val="00A6249F"/>
    <w:rsid w:val="00A92400"/>
    <w:rsid w:val="00A957E4"/>
    <w:rsid w:val="00AC36A4"/>
    <w:rsid w:val="00AC410A"/>
    <w:rsid w:val="00AE1BAA"/>
    <w:rsid w:val="00AF5665"/>
    <w:rsid w:val="00B027BD"/>
    <w:rsid w:val="00B12AB3"/>
    <w:rsid w:val="00B170D2"/>
    <w:rsid w:val="00B3267F"/>
    <w:rsid w:val="00B477E2"/>
    <w:rsid w:val="00B5241A"/>
    <w:rsid w:val="00B64079"/>
    <w:rsid w:val="00B7431A"/>
    <w:rsid w:val="00B76B2C"/>
    <w:rsid w:val="00B80059"/>
    <w:rsid w:val="00B87C23"/>
    <w:rsid w:val="00B94AB2"/>
    <w:rsid w:val="00BA295D"/>
    <w:rsid w:val="00BC3D08"/>
    <w:rsid w:val="00BC7E5E"/>
    <w:rsid w:val="00BD6FD6"/>
    <w:rsid w:val="00BE626B"/>
    <w:rsid w:val="00BE675C"/>
    <w:rsid w:val="00BF541E"/>
    <w:rsid w:val="00C016FB"/>
    <w:rsid w:val="00C11DA9"/>
    <w:rsid w:val="00C13489"/>
    <w:rsid w:val="00C166FC"/>
    <w:rsid w:val="00C22E30"/>
    <w:rsid w:val="00C25649"/>
    <w:rsid w:val="00C45992"/>
    <w:rsid w:val="00C661D7"/>
    <w:rsid w:val="00C84D1E"/>
    <w:rsid w:val="00C918D7"/>
    <w:rsid w:val="00C93CC1"/>
    <w:rsid w:val="00C942C1"/>
    <w:rsid w:val="00C97365"/>
    <w:rsid w:val="00CB0961"/>
    <w:rsid w:val="00CC7345"/>
    <w:rsid w:val="00CD3A53"/>
    <w:rsid w:val="00CE3895"/>
    <w:rsid w:val="00CF057C"/>
    <w:rsid w:val="00CF210B"/>
    <w:rsid w:val="00D02EB5"/>
    <w:rsid w:val="00D038D3"/>
    <w:rsid w:val="00D16434"/>
    <w:rsid w:val="00D34BC2"/>
    <w:rsid w:val="00D435E7"/>
    <w:rsid w:val="00D43B95"/>
    <w:rsid w:val="00D441F7"/>
    <w:rsid w:val="00D52F86"/>
    <w:rsid w:val="00D57A09"/>
    <w:rsid w:val="00D57AE7"/>
    <w:rsid w:val="00D6152D"/>
    <w:rsid w:val="00D67D84"/>
    <w:rsid w:val="00D7284F"/>
    <w:rsid w:val="00D728A8"/>
    <w:rsid w:val="00D73AD7"/>
    <w:rsid w:val="00D8610E"/>
    <w:rsid w:val="00D8690A"/>
    <w:rsid w:val="00D86F03"/>
    <w:rsid w:val="00D90DD4"/>
    <w:rsid w:val="00D94150"/>
    <w:rsid w:val="00D977F4"/>
    <w:rsid w:val="00DD63C9"/>
    <w:rsid w:val="00DD7D08"/>
    <w:rsid w:val="00DE699A"/>
    <w:rsid w:val="00E26E1E"/>
    <w:rsid w:val="00E30F55"/>
    <w:rsid w:val="00E3628C"/>
    <w:rsid w:val="00E4095C"/>
    <w:rsid w:val="00E74815"/>
    <w:rsid w:val="00E74AEF"/>
    <w:rsid w:val="00E858D4"/>
    <w:rsid w:val="00E86280"/>
    <w:rsid w:val="00E865A4"/>
    <w:rsid w:val="00E90E00"/>
    <w:rsid w:val="00E950F7"/>
    <w:rsid w:val="00E9638F"/>
    <w:rsid w:val="00EA285B"/>
    <w:rsid w:val="00EB3C09"/>
    <w:rsid w:val="00EC46D6"/>
    <w:rsid w:val="00ED0CBB"/>
    <w:rsid w:val="00ED1C27"/>
    <w:rsid w:val="00EE18E0"/>
    <w:rsid w:val="00EE2281"/>
    <w:rsid w:val="00EE7CE7"/>
    <w:rsid w:val="00EF6B9D"/>
    <w:rsid w:val="00F026BF"/>
    <w:rsid w:val="00F04EAC"/>
    <w:rsid w:val="00F13657"/>
    <w:rsid w:val="00F15FD9"/>
    <w:rsid w:val="00F1689F"/>
    <w:rsid w:val="00F217EA"/>
    <w:rsid w:val="00F41DF4"/>
    <w:rsid w:val="00F46A86"/>
    <w:rsid w:val="00F46E49"/>
    <w:rsid w:val="00F7151E"/>
    <w:rsid w:val="00F73762"/>
    <w:rsid w:val="00F75221"/>
    <w:rsid w:val="00F75BE1"/>
    <w:rsid w:val="00FA0B3C"/>
    <w:rsid w:val="00FB2737"/>
    <w:rsid w:val="00FB564D"/>
    <w:rsid w:val="00FC2A91"/>
    <w:rsid w:val="00FD21B2"/>
    <w:rsid w:val="00FD3106"/>
    <w:rsid w:val="00FD69CF"/>
    <w:rsid w:val="00FE505D"/>
    <w:rsid w:val="00FE72C5"/>
    <w:rsid w:val="00FE7B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3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7C3B"/>
    <w:pPr>
      <w:spacing w:before="120" w:after="0" w:line="288" w:lineRule="auto"/>
      <w:ind w:firstLine="454"/>
      <w:jc w:val="both"/>
    </w:pPr>
    <w:rPr>
      <w:rFonts w:ascii=".VnCentury Schoolbook" w:eastAsia="Times New Roman" w:hAnsi=".VnCentury Schoolbook" w:cs="Times New Roman"/>
      <w:sz w:val="24"/>
      <w:szCs w:val="20"/>
      <w:lang w:val="en-GB"/>
    </w:rPr>
  </w:style>
  <w:style w:type="character" w:customStyle="1" w:styleId="BodyTextChar">
    <w:name w:val="Body Text Char"/>
    <w:basedOn w:val="DefaultParagraphFont"/>
    <w:link w:val="BodyText"/>
    <w:rsid w:val="009B7C3B"/>
    <w:rPr>
      <w:rFonts w:ascii=".VnCentury Schoolbook" w:eastAsia="Times New Roman" w:hAnsi=".VnCentury Schoolbook" w:cs="Times New Roman"/>
      <w:sz w:val="24"/>
      <w:szCs w:val="20"/>
      <w:lang w:val="en-GB"/>
    </w:rPr>
  </w:style>
  <w:style w:type="paragraph" w:styleId="Footer">
    <w:name w:val="footer"/>
    <w:basedOn w:val="Normal"/>
    <w:link w:val="FooterChar"/>
    <w:uiPriority w:val="99"/>
    <w:unhideWhenUsed/>
    <w:rsid w:val="009B7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C3B"/>
    <w:rPr>
      <w:rFonts w:ascii="Times New Roman" w:hAnsi="Times New Roman"/>
      <w:sz w:val="28"/>
    </w:rPr>
  </w:style>
  <w:style w:type="paragraph" w:styleId="ListParagraph">
    <w:name w:val="List Paragraph"/>
    <w:basedOn w:val="Normal"/>
    <w:uiPriority w:val="34"/>
    <w:qFormat/>
    <w:rsid w:val="00877A1C"/>
    <w:pPr>
      <w:ind w:left="720"/>
      <w:contextualSpacing/>
    </w:pPr>
  </w:style>
  <w:style w:type="paragraph" w:styleId="Header">
    <w:name w:val="header"/>
    <w:basedOn w:val="Normal"/>
    <w:link w:val="HeaderChar"/>
    <w:uiPriority w:val="99"/>
    <w:unhideWhenUsed/>
    <w:rsid w:val="006B5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40C"/>
    <w:rPr>
      <w:rFonts w:ascii="Times New Roman" w:hAnsi="Times New Roman"/>
      <w:sz w:val="28"/>
    </w:rPr>
  </w:style>
  <w:style w:type="character" w:styleId="Hyperlink">
    <w:name w:val="Hyperlink"/>
    <w:basedOn w:val="DefaultParagraphFont"/>
    <w:uiPriority w:val="99"/>
    <w:unhideWhenUsed/>
    <w:rsid w:val="001E7265"/>
    <w:rPr>
      <w:color w:val="0000FF" w:themeColor="hyperlink"/>
      <w:u w:val="single"/>
    </w:rPr>
  </w:style>
  <w:style w:type="paragraph" w:styleId="BalloonText">
    <w:name w:val="Balloon Text"/>
    <w:basedOn w:val="Normal"/>
    <w:link w:val="BalloonTextChar"/>
    <w:uiPriority w:val="99"/>
    <w:semiHidden/>
    <w:unhideWhenUsed/>
    <w:rsid w:val="00044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3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7C3B"/>
    <w:pPr>
      <w:spacing w:before="120" w:after="0" w:line="288" w:lineRule="auto"/>
      <w:ind w:firstLine="454"/>
      <w:jc w:val="both"/>
    </w:pPr>
    <w:rPr>
      <w:rFonts w:ascii=".VnCentury Schoolbook" w:eastAsia="Times New Roman" w:hAnsi=".VnCentury Schoolbook" w:cs="Times New Roman"/>
      <w:sz w:val="24"/>
      <w:szCs w:val="20"/>
      <w:lang w:val="en-GB"/>
    </w:rPr>
  </w:style>
  <w:style w:type="character" w:customStyle="1" w:styleId="BodyTextChar">
    <w:name w:val="Body Text Char"/>
    <w:basedOn w:val="DefaultParagraphFont"/>
    <w:link w:val="BodyText"/>
    <w:rsid w:val="009B7C3B"/>
    <w:rPr>
      <w:rFonts w:ascii=".VnCentury Schoolbook" w:eastAsia="Times New Roman" w:hAnsi=".VnCentury Schoolbook" w:cs="Times New Roman"/>
      <w:sz w:val="24"/>
      <w:szCs w:val="20"/>
      <w:lang w:val="en-GB"/>
    </w:rPr>
  </w:style>
  <w:style w:type="paragraph" w:styleId="Footer">
    <w:name w:val="footer"/>
    <w:basedOn w:val="Normal"/>
    <w:link w:val="FooterChar"/>
    <w:uiPriority w:val="99"/>
    <w:unhideWhenUsed/>
    <w:rsid w:val="009B7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C3B"/>
    <w:rPr>
      <w:rFonts w:ascii="Times New Roman" w:hAnsi="Times New Roman"/>
      <w:sz w:val="28"/>
    </w:rPr>
  </w:style>
  <w:style w:type="paragraph" w:styleId="ListParagraph">
    <w:name w:val="List Paragraph"/>
    <w:basedOn w:val="Normal"/>
    <w:uiPriority w:val="34"/>
    <w:qFormat/>
    <w:rsid w:val="00877A1C"/>
    <w:pPr>
      <w:ind w:left="720"/>
      <w:contextualSpacing/>
    </w:pPr>
  </w:style>
  <w:style w:type="paragraph" w:styleId="Header">
    <w:name w:val="header"/>
    <w:basedOn w:val="Normal"/>
    <w:link w:val="HeaderChar"/>
    <w:uiPriority w:val="99"/>
    <w:unhideWhenUsed/>
    <w:rsid w:val="006B5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40C"/>
    <w:rPr>
      <w:rFonts w:ascii="Times New Roman" w:hAnsi="Times New Roman"/>
      <w:sz w:val="28"/>
    </w:rPr>
  </w:style>
  <w:style w:type="character" w:styleId="Hyperlink">
    <w:name w:val="Hyperlink"/>
    <w:basedOn w:val="DefaultParagraphFont"/>
    <w:uiPriority w:val="99"/>
    <w:unhideWhenUsed/>
    <w:rsid w:val="001E7265"/>
    <w:rPr>
      <w:color w:val="0000FF" w:themeColor="hyperlink"/>
      <w:u w:val="single"/>
    </w:rPr>
  </w:style>
  <w:style w:type="paragraph" w:styleId="BalloonText">
    <w:name w:val="Balloon Text"/>
    <w:basedOn w:val="Normal"/>
    <w:link w:val="BalloonTextChar"/>
    <w:uiPriority w:val="99"/>
    <w:semiHidden/>
    <w:unhideWhenUsed/>
    <w:rsid w:val="00044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24</cp:revision>
  <cp:lastPrinted>2015-09-11T01:39:00Z</cp:lastPrinted>
  <dcterms:created xsi:type="dcterms:W3CDTF">2015-09-07T05:00:00Z</dcterms:created>
  <dcterms:modified xsi:type="dcterms:W3CDTF">2015-09-15T08:28:00Z</dcterms:modified>
</cp:coreProperties>
</file>