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6CE" w:rsidRDefault="004A76CE" w:rsidP="004A76CE">
      <w:pPr>
        <w:spacing w:line="380" w:lineRule="exact"/>
        <w:jc w:val="both"/>
        <w:rPr>
          <w:rFonts w:ascii="Times New Roman" w:hAnsi="Times New Roman"/>
          <w:b/>
          <w:bCs/>
          <w:spacing w:val="-8"/>
          <w:szCs w:val="20"/>
          <w:lang w:val="en-US"/>
        </w:rPr>
      </w:pPr>
      <w:r w:rsidRPr="00831DCE">
        <w:rPr>
          <w:rFonts w:ascii="Times New Roman" w:hAnsi="Times New Roman"/>
          <w:spacing w:val="-10"/>
          <w:lang w:val="en-US"/>
        </w:rPr>
        <w:t>TỔNG LIÊN ĐOÀN LAO ĐỘNG VIỆT NAM</w:t>
      </w:r>
      <w:r w:rsidR="004C0073">
        <w:rPr>
          <w:rFonts w:ascii="Times New Roman" w:hAnsi="Times New Roman"/>
          <w:spacing w:val="-10"/>
          <w:lang w:val="en-US"/>
        </w:rPr>
        <w:t xml:space="preserve">  </w:t>
      </w:r>
      <w:r w:rsidRPr="00831DCE">
        <w:rPr>
          <w:rFonts w:ascii="Times New Roman" w:hAnsi="Times New Roman"/>
          <w:b/>
          <w:bCs/>
          <w:spacing w:val="-8"/>
          <w:szCs w:val="20"/>
          <w:lang w:val="en-US"/>
        </w:rPr>
        <w:t>CỘNG HOÀ XÃ HỘI CHỦ NGHĨA VIỆT NAM</w:t>
      </w:r>
    </w:p>
    <w:p w:rsidR="004A76CE" w:rsidRDefault="004A76CE" w:rsidP="004A76CE">
      <w:pPr>
        <w:spacing w:line="380" w:lineRule="exact"/>
        <w:jc w:val="both"/>
        <w:rPr>
          <w:rFonts w:ascii="Times New Roman" w:hAnsi="Times New Roman"/>
          <w:lang w:val="en-US"/>
        </w:rPr>
      </w:pPr>
      <w:r w:rsidRPr="00831DCE">
        <w:rPr>
          <w:rFonts w:ascii="Times New Roman" w:hAnsi="Times New Roman"/>
          <w:b/>
          <w:spacing w:val="-16"/>
          <w:lang w:val="en-US"/>
        </w:rPr>
        <w:t>CÔNG ĐOÀN CÔNG THƯƠNG VIỆT NAM</w:t>
      </w:r>
      <w:r w:rsidR="0076155F">
        <w:rPr>
          <w:rFonts w:ascii="Times New Roman" w:hAnsi="Times New Roman"/>
          <w:b/>
          <w:spacing w:val="-16"/>
          <w:lang w:val="en-US"/>
        </w:rPr>
        <w:t xml:space="preserve">                </w:t>
      </w:r>
      <w:r w:rsidR="004C0073">
        <w:rPr>
          <w:rFonts w:ascii="Times New Roman" w:hAnsi="Times New Roman"/>
          <w:b/>
          <w:spacing w:val="-16"/>
          <w:lang w:val="en-US"/>
        </w:rPr>
        <w:t xml:space="preserve">  </w:t>
      </w:r>
      <w:r w:rsidRPr="0076155F">
        <w:rPr>
          <w:rFonts w:ascii="Times New Roman" w:hAnsi="Times New Roman"/>
          <w:b/>
          <w:sz w:val="28"/>
          <w:szCs w:val="28"/>
        </w:rPr>
        <w:t>Độc lập - Tự do - Hạnh phúc</w:t>
      </w:r>
    </w:p>
    <w:p w:rsidR="004A76CE" w:rsidRDefault="009C6C66" w:rsidP="004A76CE">
      <w:pPr>
        <w:spacing w:line="380" w:lineRule="exact"/>
        <w:jc w:val="both"/>
        <w:rPr>
          <w:rFonts w:ascii="Times New Roman" w:hAnsi="Times New Roman"/>
          <w:b/>
          <w:sz w:val="28"/>
          <w:szCs w:val="28"/>
          <w:lang w:val="en-US"/>
        </w:rPr>
      </w:pPr>
      <w:r>
        <w:rPr>
          <w:rFonts w:ascii="Times New Roman" w:hAnsi="Times New Roman"/>
          <w:b/>
          <w:sz w:val="28"/>
          <w:szCs w:val="28"/>
          <w:lang w:val="en-US"/>
        </w:rPr>
        <w:pict>
          <v:line id="_x0000_s1036" style="position:absolute;left:0;text-align:left;z-index:251665408" from="261.75pt,3.25pt" to="414.75pt,3.25pt">
            <w10:wrap anchorx="page"/>
          </v:line>
        </w:pict>
      </w:r>
      <w:r>
        <w:rPr>
          <w:rFonts w:ascii="Times New Roman" w:hAnsi="Times New Roman"/>
          <w:b/>
          <w:sz w:val="28"/>
          <w:szCs w:val="28"/>
          <w:lang w:val="en-US"/>
        </w:rPr>
        <w:pict>
          <v:line id="_x0000_s1037" style="position:absolute;left:0;text-align:left;z-index:251666432" from="28.5pt,3.25pt" to="181.5pt,3.25pt">
            <w10:wrap anchorx="page"/>
          </v:line>
        </w:pict>
      </w:r>
    </w:p>
    <w:p w:rsidR="004A76CE" w:rsidRPr="00D104B8" w:rsidRDefault="00682FA1" w:rsidP="004A76CE">
      <w:pPr>
        <w:spacing w:line="380" w:lineRule="exact"/>
        <w:jc w:val="both"/>
        <w:rPr>
          <w:rFonts w:ascii="Times New Roman" w:hAnsi="Times New Roman"/>
          <w:sz w:val="28"/>
          <w:szCs w:val="28"/>
          <w:lang w:val="en-US"/>
        </w:rPr>
      </w:pPr>
      <w:r>
        <w:rPr>
          <w:rFonts w:ascii="Times New Roman" w:hAnsi="Times New Roman"/>
          <w:sz w:val="28"/>
          <w:szCs w:val="28"/>
          <w:lang w:val="en-US"/>
        </w:rPr>
        <w:t xml:space="preserve">      Số:  324</w:t>
      </w:r>
      <w:r w:rsidR="004A76CE" w:rsidRPr="00D104B8">
        <w:rPr>
          <w:rFonts w:ascii="Times New Roman" w:hAnsi="Times New Roman"/>
          <w:sz w:val="28"/>
          <w:szCs w:val="28"/>
          <w:lang w:val="en-US"/>
        </w:rPr>
        <w:t xml:space="preserve">  /HD-CĐCT</w:t>
      </w:r>
      <w:r w:rsidR="004C0073">
        <w:rPr>
          <w:rFonts w:ascii="Times New Roman" w:hAnsi="Times New Roman"/>
          <w:sz w:val="28"/>
          <w:szCs w:val="28"/>
          <w:lang w:val="en-US"/>
        </w:rPr>
        <w:t xml:space="preserve">                         </w:t>
      </w:r>
      <w:r w:rsidR="005B5CA3">
        <w:rPr>
          <w:rFonts w:ascii="Times New Roman" w:hAnsi="Times New Roman"/>
          <w:i/>
          <w:sz w:val="28"/>
          <w:szCs w:val="28"/>
          <w:lang w:val="en-US"/>
        </w:rPr>
        <w:t>Hà Nội, ngày 03</w:t>
      </w:r>
      <w:r w:rsidR="004A76CE" w:rsidRPr="00D104B8">
        <w:rPr>
          <w:rFonts w:ascii="Times New Roman" w:hAnsi="Times New Roman"/>
          <w:i/>
          <w:sz w:val="28"/>
          <w:szCs w:val="28"/>
          <w:lang w:val="en-US"/>
        </w:rPr>
        <w:t xml:space="preserve"> tháng </w:t>
      </w:r>
      <w:r w:rsidR="005B5CA3">
        <w:rPr>
          <w:rFonts w:ascii="Times New Roman" w:hAnsi="Times New Roman"/>
          <w:i/>
          <w:sz w:val="28"/>
          <w:szCs w:val="28"/>
          <w:lang w:val="en-US"/>
        </w:rPr>
        <w:t>8</w:t>
      </w:r>
      <w:r w:rsidR="004A76CE" w:rsidRPr="00D104B8">
        <w:rPr>
          <w:rFonts w:ascii="Times New Roman" w:hAnsi="Times New Roman"/>
          <w:i/>
          <w:sz w:val="28"/>
          <w:szCs w:val="28"/>
          <w:lang w:val="en-US"/>
        </w:rPr>
        <w:t xml:space="preserve"> năm 2015</w:t>
      </w:r>
    </w:p>
    <w:p w:rsidR="004C0073" w:rsidRDefault="000905A3" w:rsidP="000905A3">
      <w:pPr>
        <w:tabs>
          <w:tab w:val="left" w:pos="735"/>
        </w:tabs>
        <w:spacing w:line="380" w:lineRule="exact"/>
        <w:rPr>
          <w:rFonts w:ascii="Times New Roman" w:hAnsi="Times New Roman"/>
          <w:b/>
          <w:sz w:val="28"/>
          <w:szCs w:val="28"/>
          <w:lang w:val="en-US"/>
        </w:rPr>
      </w:pPr>
      <w:r>
        <w:rPr>
          <w:rFonts w:ascii="Times New Roman" w:hAnsi="Times New Roman"/>
          <w:b/>
          <w:sz w:val="28"/>
          <w:szCs w:val="28"/>
          <w:lang w:val="en-US"/>
        </w:rPr>
        <w:tab/>
      </w:r>
    </w:p>
    <w:p w:rsidR="007114FE" w:rsidRDefault="007114FE" w:rsidP="000905A3">
      <w:pPr>
        <w:tabs>
          <w:tab w:val="left" w:pos="735"/>
        </w:tabs>
        <w:spacing w:line="380" w:lineRule="exact"/>
        <w:rPr>
          <w:rFonts w:ascii="Times New Roman" w:hAnsi="Times New Roman"/>
          <w:b/>
          <w:sz w:val="28"/>
          <w:szCs w:val="28"/>
          <w:lang w:val="en-US"/>
        </w:rPr>
      </w:pPr>
    </w:p>
    <w:p w:rsidR="004A76CE" w:rsidRPr="00831DCE" w:rsidRDefault="004A76CE" w:rsidP="004A76CE">
      <w:pPr>
        <w:spacing w:line="380" w:lineRule="exact"/>
        <w:jc w:val="center"/>
        <w:rPr>
          <w:rFonts w:ascii="Times New Roman" w:hAnsi="Times New Roman"/>
          <w:b/>
          <w:sz w:val="28"/>
          <w:szCs w:val="28"/>
          <w:lang w:val="en-US"/>
        </w:rPr>
      </w:pPr>
      <w:r w:rsidRPr="00831DCE">
        <w:rPr>
          <w:rFonts w:ascii="Times New Roman" w:hAnsi="Times New Roman"/>
          <w:b/>
          <w:sz w:val="28"/>
          <w:szCs w:val="28"/>
          <w:lang w:val="en-US"/>
        </w:rPr>
        <w:t>H</w:t>
      </w:r>
      <w:r w:rsidRPr="00831DCE">
        <w:rPr>
          <w:rFonts w:ascii="Times New Roman" w:hAnsi="Times New Roman"/>
          <w:b/>
          <w:sz w:val="28"/>
          <w:szCs w:val="28"/>
        </w:rPr>
        <w:t xml:space="preserve">ƯỚNG </w:t>
      </w:r>
      <w:r w:rsidRPr="00831DCE">
        <w:rPr>
          <w:rFonts w:ascii="Times New Roman" w:hAnsi="Times New Roman"/>
          <w:b/>
          <w:sz w:val="28"/>
          <w:szCs w:val="28"/>
          <w:lang w:val="en-US"/>
        </w:rPr>
        <w:t xml:space="preserve">DẪN </w:t>
      </w:r>
    </w:p>
    <w:p w:rsidR="004A76CE" w:rsidRPr="00831DCE" w:rsidRDefault="008263AF" w:rsidP="004A76CE">
      <w:pPr>
        <w:spacing w:line="380" w:lineRule="exact"/>
        <w:jc w:val="center"/>
        <w:rPr>
          <w:rFonts w:ascii="Times New Roman" w:hAnsi="Times New Roman"/>
          <w:b/>
          <w:sz w:val="26"/>
          <w:szCs w:val="28"/>
          <w:lang w:val="en-US"/>
        </w:rPr>
      </w:pPr>
      <w:r>
        <w:rPr>
          <w:rFonts w:ascii="Times New Roman" w:hAnsi="Times New Roman"/>
          <w:b/>
          <w:sz w:val="26"/>
          <w:szCs w:val="28"/>
          <w:lang w:val="en-US"/>
        </w:rPr>
        <w:t xml:space="preserve">TIÊU CHÍ </w:t>
      </w:r>
      <w:r w:rsidR="004A76CE" w:rsidRPr="00831DCE">
        <w:rPr>
          <w:rFonts w:ascii="Times New Roman" w:hAnsi="Times New Roman"/>
          <w:b/>
          <w:sz w:val="26"/>
          <w:szCs w:val="28"/>
          <w:lang w:val="en-US"/>
        </w:rPr>
        <w:t xml:space="preserve">ĐÁNH GIÁ, XẾP LOẠI CHẤT LƯỢNG HOẠT ĐỘNG CÔNG ĐOÀN </w:t>
      </w:r>
      <w:r w:rsidR="007055E1">
        <w:rPr>
          <w:rFonts w:ascii="Times New Roman" w:hAnsi="Times New Roman"/>
          <w:b/>
          <w:sz w:val="26"/>
          <w:szCs w:val="28"/>
          <w:lang w:val="en-US"/>
        </w:rPr>
        <w:t xml:space="preserve">CẤP TRÊN TRỰC TIẾP </w:t>
      </w:r>
      <w:r w:rsidR="004A76CE" w:rsidRPr="00831DCE">
        <w:rPr>
          <w:rFonts w:ascii="Times New Roman" w:hAnsi="Times New Roman"/>
          <w:b/>
          <w:sz w:val="26"/>
          <w:szCs w:val="28"/>
          <w:lang w:val="en-US"/>
        </w:rPr>
        <w:t>CƠ SỞ</w:t>
      </w:r>
    </w:p>
    <w:p w:rsidR="00831DCE" w:rsidRPr="00433563" w:rsidRDefault="00831DCE" w:rsidP="00831DCE">
      <w:pPr>
        <w:spacing w:line="380" w:lineRule="exact"/>
        <w:jc w:val="center"/>
        <w:rPr>
          <w:rFonts w:ascii="Times New Roman" w:hAnsi="Times New Roman"/>
          <w:b/>
          <w:sz w:val="28"/>
          <w:szCs w:val="28"/>
          <w:lang w:val="en-US"/>
        </w:rPr>
      </w:pPr>
    </w:p>
    <w:p w:rsidR="000905A3" w:rsidRPr="00E742C3" w:rsidRDefault="000905A3" w:rsidP="00E742C3">
      <w:pPr>
        <w:ind w:firstLine="763"/>
        <w:jc w:val="both"/>
        <w:rPr>
          <w:rFonts w:ascii="Times New Roman" w:hAnsi="Times New Roman"/>
          <w:sz w:val="28"/>
          <w:szCs w:val="28"/>
          <w:lang w:val="en-US"/>
        </w:rPr>
      </w:pPr>
      <w:r>
        <w:rPr>
          <w:rFonts w:ascii="Times New Roman" w:hAnsi="Times New Roman"/>
          <w:sz w:val="28"/>
          <w:szCs w:val="28"/>
        </w:rPr>
        <w:t xml:space="preserve">Căn cứ </w:t>
      </w:r>
      <w:r>
        <w:rPr>
          <w:rFonts w:ascii="Times New Roman" w:hAnsi="Times New Roman"/>
          <w:sz w:val="28"/>
          <w:szCs w:val="28"/>
          <w:lang w:val="en-US"/>
        </w:rPr>
        <w:t>H</w:t>
      </w:r>
      <w:r w:rsidR="008263AF">
        <w:rPr>
          <w:rFonts w:ascii="Times New Roman" w:hAnsi="Times New Roman"/>
          <w:sz w:val="28"/>
          <w:szCs w:val="28"/>
        </w:rPr>
        <w:t>ướng dẫn số 193</w:t>
      </w:r>
      <w:r w:rsidR="008263AF">
        <w:rPr>
          <w:rFonts w:ascii="Times New Roman" w:hAnsi="Times New Roman"/>
          <w:sz w:val="28"/>
          <w:szCs w:val="28"/>
          <w:lang w:val="en-US"/>
        </w:rPr>
        <w:t>2</w:t>
      </w:r>
      <w:r w:rsidR="00831DCE" w:rsidRPr="00831DCE">
        <w:rPr>
          <w:rFonts w:ascii="Times New Roman" w:hAnsi="Times New Roman"/>
          <w:sz w:val="28"/>
          <w:szCs w:val="28"/>
        </w:rPr>
        <w:t xml:space="preserve">/HD-TLĐ ngày 27 tháng 12 năm 2014 của Tổng Liên đoàn Lao động Việt Nam về hướng dẫn </w:t>
      </w:r>
      <w:r w:rsidR="008263AF">
        <w:rPr>
          <w:rFonts w:ascii="Times New Roman" w:hAnsi="Times New Roman"/>
          <w:sz w:val="28"/>
          <w:szCs w:val="28"/>
          <w:lang w:val="en-US"/>
        </w:rPr>
        <w:t xml:space="preserve">tiêu chí đánh giá, xếp loại chất lượng </w:t>
      </w:r>
      <w:r w:rsidR="00831DCE" w:rsidRPr="00831DCE">
        <w:rPr>
          <w:rFonts w:ascii="Times New Roman" w:hAnsi="Times New Roman"/>
          <w:sz w:val="28"/>
          <w:szCs w:val="28"/>
        </w:rPr>
        <w:t xml:space="preserve">hoạt động </w:t>
      </w:r>
      <w:r w:rsidR="008263AF">
        <w:rPr>
          <w:rFonts w:ascii="Times New Roman" w:hAnsi="Times New Roman"/>
          <w:sz w:val="28"/>
          <w:szCs w:val="28"/>
          <w:lang w:val="en-US"/>
        </w:rPr>
        <w:t xml:space="preserve">của </w:t>
      </w:r>
      <w:r w:rsidR="00831DCE" w:rsidRPr="00831DCE">
        <w:rPr>
          <w:rFonts w:ascii="Times New Roman" w:hAnsi="Times New Roman"/>
          <w:sz w:val="28"/>
          <w:szCs w:val="28"/>
        </w:rPr>
        <w:t xml:space="preserve">công đoàn </w:t>
      </w:r>
      <w:r w:rsidR="008263AF">
        <w:rPr>
          <w:rFonts w:ascii="Times New Roman" w:hAnsi="Times New Roman"/>
          <w:sz w:val="28"/>
          <w:szCs w:val="28"/>
          <w:lang w:val="en-US"/>
        </w:rPr>
        <w:t>cấp trên trực tiếp cơ sở</w:t>
      </w:r>
      <w:r w:rsidR="00831DCE" w:rsidRPr="00831DCE">
        <w:rPr>
          <w:rFonts w:ascii="Times New Roman" w:hAnsi="Times New Roman"/>
          <w:sz w:val="28"/>
          <w:szCs w:val="28"/>
        </w:rPr>
        <w:t xml:space="preserve">, </w:t>
      </w:r>
      <w:r w:rsidR="00831DCE" w:rsidRPr="00831DCE">
        <w:rPr>
          <w:rFonts w:ascii="Times New Roman" w:hAnsi="Times New Roman"/>
          <w:sz w:val="28"/>
          <w:szCs w:val="28"/>
          <w:lang w:val="en-US"/>
        </w:rPr>
        <w:t xml:space="preserve">Công đoàn Công Thương Việt Nam hướng dẫn </w:t>
      </w:r>
      <w:r w:rsidR="00831DCE" w:rsidRPr="00831DCE">
        <w:rPr>
          <w:rFonts w:ascii="Times New Roman" w:hAnsi="Times New Roman"/>
          <w:sz w:val="28"/>
          <w:szCs w:val="28"/>
        </w:rPr>
        <w:t xml:space="preserve">công đoàn </w:t>
      </w:r>
      <w:r w:rsidR="008263AF">
        <w:rPr>
          <w:rFonts w:ascii="Times New Roman" w:hAnsi="Times New Roman"/>
          <w:sz w:val="28"/>
          <w:szCs w:val="28"/>
          <w:lang w:val="en-US"/>
        </w:rPr>
        <w:t xml:space="preserve">cấp trên trực tiếp </w:t>
      </w:r>
      <w:r w:rsidR="00831DCE" w:rsidRPr="00831DCE">
        <w:rPr>
          <w:rFonts w:ascii="Times New Roman" w:hAnsi="Times New Roman"/>
          <w:sz w:val="28"/>
          <w:szCs w:val="28"/>
        </w:rPr>
        <w:t xml:space="preserve">cơ sở </w:t>
      </w:r>
      <w:r w:rsidR="008263AF">
        <w:rPr>
          <w:rFonts w:ascii="Times New Roman" w:hAnsi="Times New Roman"/>
          <w:sz w:val="28"/>
          <w:szCs w:val="28"/>
          <w:lang w:val="en-US"/>
        </w:rPr>
        <w:t xml:space="preserve">tiêu chí </w:t>
      </w:r>
      <w:r w:rsidR="00831DCE" w:rsidRPr="00831DCE">
        <w:rPr>
          <w:rFonts w:ascii="Times New Roman" w:hAnsi="Times New Roman"/>
          <w:sz w:val="28"/>
          <w:szCs w:val="28"/>
        </w:rPr>
        <w:t>đánh giá</w:t>
      </w:r>
      <w:r w:rsidR="00831DCE" w:rsidRPr="00831DCE">
        <w:rPr>
          <w:rFonts w:ascii="Times New Roman" w:hAnsi="Times New Roman"/>
          <w:sz w:val="28"/>
          <w:szCs w:val="28"/>
          <w:lang w:val="en-US"/>
        </w:rPr>
        <w:t>,</w:t>
      </w:r>
      <w:r w:rsidR="004C0073">
        <w:rPr>
          <w:rFonts w:ascii="Times New Roman" w:hAnsi="Times New Roman"/>
          <w:sz w:val="28"/>
          <w:szCs w:val="28"/>
          <w:lang w:val="en-US"/>
        </w:rPr>
        <w:t xml:space="preserve"> </w:t>
      </w:r>
      <w:r w:rsidR="00831DCE" w:rsidRPr="00831DCE">
        <w:rPr>
          <w:rFonts w:ascii="Times New Roman" w:hAnsi="Times New Roman"/>
          <w:sz w:val="28"/>
          <w:szCs w:val="28"/>
          <w:lang w:val="en-US"/>
        </w:rPr>
        <w:t xml:space="preserve">xếp loại </w:t>
      </w:r>
      <w:r w:rsidR="00831DCE" w:rsidRPr="00831DCE">
        <w:rPr>
          <w:rFonts w:ascii="Times New Roman" w:hAnsi="Times New Roman"/>
          <w:sz w:val="28"/>
          <w:szCs w:val="28"/>
        </w:rPr>
        <w:t>chất lượng hoạt động công đoàn</w:t>
      </w:r>
      <w:r w:rsidR="008263AF">
        <w:rPr>
          <w:rFonts w:ascii="Times New Roman" w:hAnsi="Times New Roman"/>
          <w:sz w:val="28"/>
          <w:szCs w:val="28"/>
          <w:lang w:val="en-US"/>
        </w:rPr>
        <w:t xml:space="preserve"> cấp trên trực tiếp cơ sở</w:t>
      </w:r>
      <w:r w:rsidR="004C0073">
        <w:rPr>
          <w:rFonts w:ascii="Times New Roman" w:hAnsi="Times New Roman"/>
          <w:sz w:val="28"/>
          <w:szCs w:val="28"/>
          <w:lang w:val="en-US"/>
        </w:rPr>
        <w:t xml:space="preserve"> </w:t>
      </w:r>
      <w:r w:rsidR="00831DCE" w:rsidRPr="00831DCE">
        <w:rPr>
          <w:rFonts w:ascii="Times New Roman" w:hAnsi="Times New Roman"/>
          <w:sz w:val="28"/>
          <w:szCs w:val="28"/>
          <w:lang w:val="en-US"/>
        </w:rPr>
        <w:t>để thực hiện thống nhất cụ thể</w:t>
      </w:r>
      <w:r w:rsidR="00831DCE" w:rsidRPr="00831DCE">
        <w:rPr>
          <w:rFonts w:ascii="Times New Roman" w:hAnsi="Times New Roman"/>
          <w:sz w:val="28"/>
          <w:szCs w:val="28"/>
        </w:rPr>
        <w:t xml:space="preserve"> như sau:</w:t>
      </w:r>
    </w:p>
    <w:p w:rsidR="00831DCE" w:rsidRPr="00831DCE" w:rsidRDefault="00831DCE" w:rsidP="00831DCE">
      <w:pPr>
        <w:spacing w:before="120" w:line="320" w:lineRule="exact"/>
        <w:jc w:val="center"/>
        <w:rPr>
          <w:rFonts w:ascii="Times New Roman" w:hAnsi="Times New Roman"/>
          <w:b/>
          <w:sz w:val="28"/>
          <w:szCs w:val="28"/>
        </w:rPr>
      </w:pPr>
      <w:r w:rsidRPr="00831DCE">
        <w:rPr>
          <w:rFonts w:ascii="Times New Roman" w:hAnsi="Times New Roman"/>
          <w:b/>
          <w:sz w:val="28"/>
          <w:szCs w:val="28"/>
        </w:rPr>
        <w:t>Phần thứ nhất</w:t>
      </w:r>
    </w:p>
    <w:p w:rsidR="00831DCE" w:rsidRPr="00831DCE" w:rsidRDefault="00831DCE" w:rsidP="00831DCE">
      <w:pPr>
        <w:spacing w:before="120"/>
        <w:jc w:val="center"/>
        <w:rPr>
          <w:rFonts w:ascii="Times New Roman" w:hAnsi="Times New Roman"/>
          <w:b/>
          <w:sz w:val="28"/>
          <w:szCs w:val="28"/>
        </w:rPr>
      </w:pPr>
      <w:r w:rsidRPr="00831DCE">
        <w:rPr>
          <w:rFonts w:ascii="Times New Roman" w:hAnsi="Times New Roman"/>
          <w:b/>
          <w:sz w:val="28"/>
          <w:szCs w:val="28"/>
        </w:rPr>
        <w:t>NHỮNG QUY ĐỊNH CHUNG</w:t>
      </w:r>
    </w:p>
    <w:p w:rsidR="00831DCE" w:rsidRPr="00831DCE" w:rsidRDefault="00831DCE" w:rsidP="00831DCE">
      <w:pPr>
        <w:jc w:val="both"/>
        <w:rPr>
          <w:rFonts w:ascii="Times New Roman" w:hAnsi="Times New Roman"/>
          <w:b/>
          <w:sz w:val="28"/>
          <w:szCs w:val="28"/>
        </w:rPr>
      </w:pPr>
    </w:p>
    <w:p w:rsidR="00831DCE" w:rsidRPr="00831DCE" w:rsidRDefault="00831DCE" w:rsidP="00831DCE">
      <w:pPr>
        <w:spacing w:before="120" w:line="360" w:lineRule="exact"/>
        <w:ind w:firstLine="720"/>
        <w:jc w:val="both"/>
        <w:rPr>
          <w:rFonts w:ascii="Times New Roman" w:hAnsi="Times New Roman"/>
          <w:b/>
          <w:sz w:val="28"/>
          <w:szCs w:val="28"/>
        </w:rPr>
      </w:pPr>
      <w:r w:rsidRPr="00831DCE">
        <w:rPr>
          <w:rFonts w:ascii="Times New Roman" w:hAnsi="Times New Roman"/>
          <w:b/>
          <w:sz w:val="28"/>
          <w:szCs w:val="28"/>
        </w:rPr>
        <w:t>I. Mục đích, yêu cầu</w:t>
      </w:r>
    </w:p>
    <w:p w:rsidR="00831DCE" w:rsidRPr="00831DCE" w:rsidRDefault="00831DCE" w:rsidP="00831DCE">
      <w:pPr>
        <w:spacing w:line="360" w:lineRule="exact"/>
        <w:ind w:firstLine="720"/>
        <w:contextualSpacing/>
        <w:jc w:val="both"/>
        <w:rPr>
          <w:rFonts w:ascii="Times New Roman" w:hAnsi="Times New Roman"/>
          <w:b/>
          <w:bCs/>
          <w:sz w:val="28"/>
          <w:szCs w:val="28"/>
        </w:rPr>
      </w:pPr>
      <w:r w:rsidRPr="00831DCE">
        <w:rPr>
          <w:rFonts w:ascii="Times New Roman" w:hAnsi="Times New Roman"/>
          <w:sz w:val="28"/>
          <w:szCs w:val="28"/>
        </w:rPr>
        <w:t xml:space="preserve">1. Đánh giá, xếp loại chất lượng hoạt động của công đoàn cấp trên trực tiếp cơ sở nhằm nâng cao hiệu quả hoạt động; </w:t>
      </w:r>
      <w:r w:rsidR="008263AF">
        <w:rPr>
          <w:rFonts w:ascii="Times New Roman" w:hAnsi="Times New Roman"/>
          <w:sz w:val="28"/>
          <w:szCs w:val="28"/>
          <w:lang w:val="en-US"/>
        </w:rPr>
        <w:t>khắc phục tính</w:t>
      </w:r>
      <w:r w:rsidRPr="00831DCE">
        <w:rPr>
          <w:rFonts w:ascii="Times New Roman" w:hAnsi="Times New Roman"/>
          <w:sz w:val="28"/>
          <w:szCs w:val="28"/>
        </w:rPr>
        <w:t xml:space="preserve"> hình thức trong công tác chỉ đạo hoạt động công đoàn cơ sở; làm cơ sở cho việc bình xét thi đua, khen thưởng đối với công đoàn cấp trên trực tiếp cơ sở.</w:t>
      </w:r>
    </w:p>
    <w:p w:rsidR="00831DCE" w:rsidRPr="00831DCE" w:rsidRDefault="00831DCE" w:rsidP="00831DCE">
      <w:pPr>
        <w:spacing w:line="360" w:lineRule="exact"/>
        <w:ind w:firstLine="720"/>
        <w:jc w:val="both"/>
        <w:rPr>
          <w:rFonts w:ascii="Times New Roman" w:hAnsi="Times New Roman"/>
          <w:spacing w:val="-2"/>
          <w:sz w:val="28"/>
          <w:szCs w:val="28"/>
        </w:rPr>
      </w:pPr>
      <w:r w:rsidRPr="00831DCE">
        <w:rPr>
          <w:rFonts w:ascii="Times New Roman" w:hAnsi="Times New Roman"/>
          <w:sz w:val="28"/>
          <w:szCs w:val="28"/>
        </w:rPr>
        <w:t xml:space="preserve">2. </w:t>
      </w:r>
      <w:r w:rsidRPr="00831DCE">
        <w:rPr>
          <w:rFonts w:ascii="Times New Roman" w:hAnsi="Times New Roman"/>
          <w:spacing w:val="-2"/>
          <w:sz w:val="28"/>
          <w:szCs w:val="28"/>
        </w:rPr>
        <w:t xml:space="preserve">Nội dung tiêu chuẩn đánh giá, xếp loại chất lượng hoạt động của công đoàn cấp trên trực tiếp cơ sở đảm </w:t>
      </w:r>
      <w:r w:rsidR="008263AF">
        <w:rPr>
          <w:rFonts w:ascii="Times New Roman" w:hAnsi="Times New Roman"/>
          <w:spacing w:val="-2"/>
          <w:sz w:val="28"/>
          <w:szCs w:val="28"/>
        </w:rPr>
        <w:t>bảo phương châm “Hướng về cơ sở</w:t>
      </w:r>
      <w:r w:rsidR="008263AF">
        <w:rPr>
          <w:rFonts w:ascii="Times New Roman" w:hAnsi="Times New Roman"/>
          <w:spacing w:val="-2"/>
          <w:sz w:val="28"/>
          <w:szCs w:val="28"/>
          <w:lang w:val="en-US"/>
        </w:rPr>
        <w:t xml:space="preserve"> và người lao động</w:t>
      </w:r>
      <w:r w:rsidRPr="00831DCE">
        <w:rPr>
          <w:rFonts w:ascii="Times New Roman" w:hAnsi="Times New Roman"/>
          <w:spacing w:val="-2"/>
          <w:sz w:val="28"/>
          <w:szCs w:val="28"/>
        </w:rPr>
        <w:t>”, trong đó tập trung đánh giá kết quả thực hiện nhiệm vụ trọng tâm hàng năm của công đoàn cấp trên trực tiếp cơ sở.</w:t>
      </w:r>
    </w:p>
    <w:p w:rsidR="00831DCE" w:rsidRPr="00831DCE" w:rsidRDefault="00831DCE" w:rsidP="00831DCE">
      <w:pPr>
        <w:spacing w:before="120" w:line="360" w:lineRule="exact"/>
        <w:ind w:firstLine="720"/>
        <w:jc w:val="both"/>
        <w:rPr>
          <w:rFonts w:ascii="Times New Roman" w:hAnsi="Times New Roman"/>
          <w:spacing w:val="-2"/>
          <w:sz w:val="28"/>
          <w:szCs w:val="28"/>
        </w:rPr>
      </w:pPr>
      <w:r w:rsidRPr="00831DCE">
        <w:rPr>
          <w:rFonts w:ascii="Times New Roman" w:hAnsi="Times New Roman"/>
          <w:spacing w:val="-2"/>
          <w:sz w:val="28"/>
          <w:szCs w:val="28"/>
        </w:rPr>
        <w:t>3. Việc đánh giá xếp loại chất lượng hoạt động công đoàn cấp trên trực tiếp cơ sở phải đảm bảo chính xác, thiết thực, hiệu quả, công bằng, dân chủ, công khai.</w:t>
      </w:r>
    </w:p>
    <w:p w:rsidR="00831DCE" w:rsidRPr="00831DCE" w:rsidRDefault="00831DCE" w:rsidP="00831DCE">
      <w:pPr>
        <w:spacing w:before="120" w:line="360" w:lineRule="exact"/>
        <w:ind w:firstLine="720"/>
        <w:contextualSpacing/>
        <w:jc w:val="both"/>
        <w:rPr>
          <w:rFonts w:ascii="Times New Roman" w:hAnsi="Times New Roman"/>
          <w:b/>
          <w:bCs/>
          <w:sz w:val="28"/>
          <w:szCs w:val="28"/>
        </w:rPr>
      </w:pPr>
      <w:r w:rsidRPr="00831DCE">
        <w:rPr>
          <w:rFonts w:ascii="Times New Roman" w:hAnsi="Times New Roman"/>
          <w:b/>
          <w:spacing w:val="-2"/>
          <w:sz w:val="28"/>
          <w:szCs w:val="28"/>
        </w:rPr>
        <w:t>II</w:t>
      </w:r>
      <w:r w:rsidRPr="00831DCE">
        <w:rPr>
          <w:rFonts w:ascii="Times New Roman" w:hAnsi="Times New Roman"/>
          <w:b/>
          <w:bCs/>
          <w:sz w:val="28"/>
          <w:szCs w:val="28"/>
        </w:rPr>
        <w:t>. Đối tượng đánh giá</w:t>
      </w:r>
    </w:p>
    <w:p w:rsidR="00831DCE" w:rsidRPr="008263AF" w:rsidRDefault="00831DCE" w:rsidP="00831DCE">
      <w:pPr>
        <w:spacing w:before="120" w:line="360" w:lineRule="exact"/>
        <w:ind w:firstLine="540"/>
        <w:contextualSpacing/>
        <w:jc w:val="both"/>
        <w:rPr>
          <w:rFonts w:ascii="Times New Roman" w:hAnsi="Times New Roman"/>
          <w:bCs/>
          <w:sz w:val="28"/>
          <w:szCs w:val="28"/>
        </w:rPr>
      </w:pPr>
      <w:r w:rsidRPr="00831DCE">
        <w:rPr>
          <w:rFonts w:ascii="Times New Roman" w:hAnsi="Times New Roman"/>
          <w:bCs/>
          <w:sz w:val="28"/>
          <w:szCs w:val="28"/>
        </w:rPr>
        <w:t>- C</w:t>
      </w:r>
      <w:r w:rsidR="008263AF">
        <w:rPr>
          <w:rFonts w:ascii="Times New Roman" w:hAnsi="Times New Roman"/>
          <w:bCs/>
          <w:sz w:val="28"/>
          <w:szCs w:val="28"/>
          <w:lang w:val="en-US"/>
        </w:rPr>
        <w:t>ác công đoàn cấp trên cơ sở trực thuộc Công đoàn Công Thương Việt Nam</w:t>
      </w:r>
      <w:r w:rsidR="00BC5C9E">
        <w:rPr>
          <w:rFonts w:ascii="Times New Roman" w:hAnsi="Times New Roman"/>
          <w:bCs/>
          <w:sz w:val="28"/>
          <w:szCs w:val="28"/>
          <w:lang w:val="en-US"/>
        </w:rPr>
        <w:t>,</w:t>
      </w:r>
      <w:r w:rsidR="000905A3">
        <w:rPr>
          <w:rFonts w:ascii="Times New Roman" w:hAnsi="Times New Roman"/>
          <w:bCs/>
          <w:sz w:val="28"/>
          <w:szCs w:val="28"/>
          <w:lang w:val="en-US"/>
        </w:rPr>
        <w:t xml:space="preserve"> n</w:t>
      </w:r>
      <w:r w:rsidRPr="00831DCE">
        <w:rPr>
          <w:rFonts w:ascii="Times New Roman" w:hAnsi="Times New Roman"/>
          <w:sz w:val="28"/>
          <w:szCs w:val="28"/>
        </w:rPr>
        <w:t>hững công đoàn cấp trên trực tiếp cơ sở mới thành lập hoặc được chia tách, sáp nhập, hợp nhất có thời gian hoạt động chưa đủ 12 tháng thì không thuộc đối tượng đánh giá, xếp loại.</w:t>
      </w:r>
      <w:r w:rsidR="00BC5C9E" w:rsidRPr="00BC5C9E">
        <w:rPr>
          <w:rFonts w:ascii="Times New Roman" w:hAnsi="Times New Roman"/>
          <w:sz w:val="28"/>
          <w:szCs w:val="28"/>
          <w:lang w:val="en-US"/>
        </w:rPr>
        <w:t xml:space="preserve"> </w:t>
      </w:r>
      <w:r w:rsidR="00BC5C9E">
        <w:rPr>
          <w:rFonts w:ascii="Times New Roman" w:hAnsi="Times New Roman"/>
          <w:sz w:val="28"/>
          <w:szCs w:val="28"/>
          <w:lang w:val="en-US"/>
        </w:rPr>
        <w:t>Việc đánh giá, xếp loại chất lượng hoạt động công đoàn cấp trên cơ sở được thực hiện hàng năm.</w:t>
      </w:r>
      <w:r w:rsidRPr="00831DCE">
        <w:rPr>
          <w:rFonts w:ascii="Times New Roman" w:hAnsi="Times New Roman"/>
          <w:sz w:val="28"/>
          <w:szCs w:val="28"/>
        </w:rPr>
        <w:t xml:space="preserve"> </w:t>
      </w:r>
    </w:p>
    <w:p w:rsidR="00831DCE" w:rsidRPr="00831DCE" w:rsidRDefault="00831DCE" w:rsidP="00831DCE">
      <w:pPr>
        <w:shd w:val="clear" w:color="auto" w:fill="FFFFFF"/>
        <w:spacing w:before="120" w:line="360" w:lineRule="exact"/>
        <w:ind w:firstLine="720"/>
        <w:contextualSpacing/>
        <w:jc w:val="both"/>
        <w:rPr>
          <w:rFonts w:ascii="Times New Roman" w:hAnsi="Times New Roman"/>
          <w:b/>
          <w:sz w:val="28"/>
          <w:szCs w:val="28"/>
        </w:rPr>
      </w:pPr>
      <w:r w:rsidRPr="00831DCE">
        <w:rPr>
          <w:rFonts w:ascii="Times New Roman" w:hAnsi="Times New Roman"/>
          <w:b/>
          <w:sz w:val="28"/>
          <w:szCs w:val="28"/>
        </w:rPr>
        <w:t>III. Nguyên tắc đánh giá, xếp loại</w:t>
      </w:r>
    </w:p>
    <w:p w:rsidR="00831DCE" w:rsidRPr="00831DCE" w:rsidRDefault="00831DCE" w:rsidP="00831DCE">
      <w:pPr>
        <w:shd w:val="clear" w:color="auto" w:fill="FFFFFF"/>
        <w:spacing w:before="120" w:line="360" w:lineRule="exact"/>
        <w:ind w:firstLine="720"/>
        <w:contextualSpacing/>
        <w:jc w:val="both"/>
        <w:rPr>
          <w:rFonts w:ascii="Times New Roman" w:hAnsi="Times New Roman"/>
          <w:sz w:val="28"/>
          <w:szCs w:val="28"/>
        </w:rPr>
      </w:pPr>
      <w:r w:rsidRPr="00831DCE">
        <w:rPr>
          <w:rFonts w:ascii="Times New Roman" w:hAnsi="Times New Roman"/>
          <w:sz w:val="28"/>
          <w:szCs w:val="28"/>
        </w:rPr>
        <w:lastRenderedPageBreak/>
        <w:t xml:space="preserve">1. Tập trung đánh giá những nhiệm vụ trọng tâm của công đoàn cấp trên trực tiếp cơ sở dựa trên các tiêu chuẩn đánh giá kết quả thực hiện nhiệm vụ </w:t>
      </w:r>
      <w:r w:rsidR="00BC4C0F">
        <w:rPr>
          <w:rFonts w:ascii="Times New Roman" w:hAnsi="Times New Roman"/>
          <w:sz w:val="28"/>
          <w:szCs w:val="28"/>
          <w:lang w:val="en-US"/>
        </w:rPr>
        <w:t>được giao hàng năm</w:t>
      </w:r>
      <w:r w:rsidRPr="00831DCE">
        <w:rPr>
          <w:rFonts w:ascii="Times New Roman" w:hAnsi="Times New Roman"/>
          <w:sz w:val="28"/>
          <w:szCs w:val="28"/>
        </w:rPr>
        <w:t>. Lượng hóa kết quả hoạt động theo các nội dung tiêu chuẩn của hướng dẫn để làm căn cứ chấm điểm, đánh giá, xếp loại chất lượng hoạt động của công đoàn cấp trên trực tiếp cơ sở.</w:t>
      </w:r>
    </w:p>
    <w:p w:rsidR="00831DCE" w:rsidRPr="00831DCE" w:rsidRDefault="00831DCE" w:rsidP="00831DCE">
      <w:pPr>
        <w:shd w:val="clear" w:color="auto" w:fill="FFFFFF"/>
        <w:spacing w:before="120" w:line="360" w:lineRule="exact"/>
        <w:ind w:firstLine="720"/>
        <w:contextualSpacing/>
        <w:jc w:val="both"/>
        <w:rPr>
          <w:rFonts w:ascii="Times New Roman" w:hAnsi="Times New Roman"/>
          <w:spacing w:val="-2"/>
          <w:sz w:val="28"/>
          <w:szCs w:val="28"/>
        </w:rPr>
      </w:pPr>
      <w:r w:rsidRPr="00831DCE">
        <w:rPr>
          <w:rFonts w:ascii="Times New Roman" w:hAnsi="Times New Roman"/>
          <w:sz w:val="28"/>
          <w:szCs w:val="28"/>
        </w:rPr>
        <w:t>2. Việc đ</w:t>
      </w:r>
      <w:r w:rsidRPr="00831DCE">
        <w:rPr>
          <w:rFonts w:ascii="Times New Roman" w:hAnsi="Times New Roman"/>
          <w:spacing w:val="-2"/>
          <w:sz w:val="28"/>
          <w:szCs w:val="28"/>
        </w:rPr>
        <w:t>ánh giá, xếp loại đảm bảo tính khách quan, đánh giá đúng chất lượng hoạt động của công đoàn cấp trên trực tiếp cơ sở theo các tiêu chuẩn được quy định tại hướng dẫn này.</w:t>
      </w:r>
    </w:p>
    <w:p w:rsidR="00831DCE" w:rsidRPr="00831DCE" w:rsidRDefault="00831DCE" w:rsidP="00831DCE">
      <w:pPr>
        <w:shd w:val="clear" w:color="auto" w:fill="FFFFFF"/>
        <w:spacing w:before="120" w:line="360" w:lineRule="exact"/>
        <w:ind w:firstLine="720"/>
        <w:contextualSpacing/>
        <w:jc w:val="both"/>
        <w:rPr>
          <w:rFonts w:ascii="Times New Roman" w:hAnsi="Times New Roman"/>
          <w:b/>
          <w:sz w:val="28"/>
          <w:szCs w:val="28"/>
        </w:rPr>
      </w:pPr>
      <w:r w:rsidRPr="00831DCE">
        <w:rPr>
          <w:rFonts w:ascii="Times New Roman" w:hAnsi="Times New Roman"/>
          <w:spacing w:val="-2"/>
          <w:sz w:val="28"/>
          <w:szCs w:val="28"/>
        </w:rPr>
        <w:t>3. Việc đánh giá, xếp loại do C</w:t>
      </w:r>
      <w:r w:rsidR="00BC4C0F">
        <w:rPr>
          <w:rFonts w:ascii="Times New Roman" w:hAnsi="Times New Roman"/>
          <w:spacing w:val="-2"/>
          <w:sz w:val="28"/>
          <w:szCs w:val="28"/>
          <w:lang w:val="en-US"/>
        </w:rPr>
        <w:t>ông đoàng Công Thương Vi</w:t>
      </w:r>
      <w:r w:rsidRPr="00831DCE">
        <w:rPr>
          <w:rFonts w:ascii="Times New Roman" w:hAnsi="Times New Roman"/>
          <w:spacing w:val="-2"/>
          <w:sz w:val="28"/>
          <w:szCs w:val="28"/>
        </w:rPr>
        <w:t xml:space="preserve">ệt Nam quyết định trên cơ sở kết quả tự chấm điểm đánh giá, xếp loại của công đoàn cấp trên trực tiếp cơ sở. </w:t>
      </w:r>
    </w:p>
    <w:p w:rsidR="00831DCE" w:rsidRPr="000A4F21" w:rsidRDefault="00831DCE" w:rsidP="00831DCE">
      <w:pPr>
        <w:shd w:val="clear" w:color="auto" w:fill="FFFFFF"/>
        <w:spacing w:before="120" w:line="360" w:lineRule="exact"/>
        <w:ind w:firstLine="720"/>
        <w:contextualSpacing/>
        <w:jc w:val="both"/>
        <w:rPr>
          <w:rFonts w:ascii="Times New Roman" w:hAnsi="Times New Roman"/>
          <w:sz w:val="28"/>
          <w:szCs w:val="28"/>
        </w:rPr>
      </w:pPr>
      <w:r w:rsidRPr="00831DCE">
        <w:rPr>
          <w:rFonts w:ascii="Times New Roman" w:hAnsi="Times New Roman"/>
          <w:sz w:val="28"/>
          <w:szCs w:val="28"/>
        </w:rPr>
        <w:t xml:space="preserve">4. Gắn công tác thi đua, khen thưởng với việc đánh giá, xếp loại. </w:t>
      </w:r>
      <w:r w:rsidR="00BC4C0F">
        <w:rPr>
          <w:rFonts w:ascii="Times New Roman" w:hAnsi="Times New Roman"/>
          <w:sz w:val="28"/>
          <w:szCs w:val="28"/>
          <w:lang w:val="en-US"/>
        </w:rPr>
        <w:t>Công đoàn Công Thương Việt Nam</w:t>
      </w:r>
      <w:r w:rsidRPr="00831DCE">
        <w:rPr>
          <w:rFonts w:ascii="Times New Roman" w:hAnsi="Times New Roman"/>
          <w:sz w:val="28"/>
          <w:szCs w:val="28"/>
        </w:rPr>
        <w:t xml:space="preserve"> xem xét </w:t>
      </w:r>
      <w:r w:rsidRPr="000A4F21">
        <w:rPr>
          <w:rFonts w:ascii="Times New Roman" w:hAnsi="Times New Roman"/>
          <w:i/>
          <w:sz w:val="28"/>
          <w:szCs w:val="28"/>
          <w:lang w:eastAsia="vi-VN"/>
        </w:rPr>
        <w:t>khen thưởng</w:t>
      </w:r>
      <w:r w:rsidRPr="00831DCE">
        <w:rPr>
          <w:rFonts w:ascii="Times New Roman" w:hAnsi="Times New Roman"/>
          <w:sz w:val="28"/>
          <w:szCs w:val="28"/>
        </w:rPr>
        <w:t xml:space="preserve"> đối với những công đoàn cấp trên trực tiếp cơ sở </w:t>
      </w:r>
      <w:r w:rsidR="00BC4C0F">
        <w:rPr>
          <w:rFonts w:ascii="Times New Roman" w:hAnsi="Times New Roman"/>
          <w:sz w:val="28"/>
          <w:szCs w:val="28"/>
          <w:lang w:val="en-US"/>
        </w:rPr>
        <w:t xml:space="preserve">đạt thành tích xuất sắc tiêu biểu và </w:t>
      </w:r>
      <w:r w:rsidRPr="00831DCE">
        <w:rPr>
          <w:rFonts w:ascii="Times New Roman" w:hAnsi="Times New Roman"/>
          <w:sz w:val="28"/>
          <w:szCs w:val="28"/>
        </w:rPr>
        <w:t xml:space="preserve">đạt </w:t>
      </w:r>
      <w:r w:rsidR="00BC4C0F">
        <w:rPr>
          <w:rFonts w:ascii="Times New Roman" w:hAnsi="Times New Roman"/>
          <w:sz w:val="28"/>
          <w:szCs w:val="28"/>
          <w:lang w:val="en-US"/>
        </w:rPr>
        <w:t xml:space="preserve">các </w:t>
      </w:r>
      <w:r w:rsidR="00BC4C0F" w:rsidRPr="000A4F21">
        <w:rPr>
          <w:rFonts w:ascii="Times New Roman" w:hAnsi="Times New Roman"/>
          <w:i/>
          <w:sz w:val="28"/>
          <w:szCs w:val="28"/>
          <w:lang w:val="en-US"/>
        </w:rPr>
        <w:t>tiêu chí cộng điểm</w:t>
      </w:r>
      <w:r w:rsidR="004C0073" w:rsidRPr="000A4F21">
        <w:rPr>
          <w:rFonts w:ascii="Times New Roman" w:hAnsi="Times New Roman"/>
          <w:sz w:val="28"/>
          <w:szCs w:val="28"/>
          <w:lang w:val="en-US"/>
        </w:rPr>
        <w:t xml:space="preserve"> </w:t>
      </w:r>
      <w:r w:rsidRPr="000A4F21">
        <w:rPr>
          <w:rFonts w:ascii="Times New Roman" w:hAnsi="Times New Roman"/>
          <w:sz w:val="28"/>
          <w:szCs w:val="28"/>
        </w:rPr>
        <w:t>theo quy định tại hướng dẫn này.</w:t>
      </w:r>
    </w:p>
    <w:p w:rsidR="00831DCE" w:rsidRPr="00831DCE" w:rsidRDefault="00831DCE" w:rsidP="00831DCE">
      <w:pPr>
        <w:shd w:val="clear" w:color="auto" w:fill="FFFFFF"/>
        <w:spacing w:before="120" w:line="360" w:lineRule="exact"/>
        <w:ind w:firstLine="720"/>
        <w:contextualSpacing/>
        <w:jc w:val="both"/>
        <w:rPr>
          <w:rFonts w:ascii="Times New Roman" w:hAnsi="Times New Roman"/>
          <w:sz w:val="28"/>
          <w:szCs w:val="28"/>
        </w:rPr>
      </w:pPr>
      <w:r w:rsidRPr="00831DCE">
        <w:rPr>
          <w:rFonts w:ascii="Times New Roman" w:hAnsi="Times New Roman"/>
          <w:sz w:val="28"/>
          <w:szCs w:val="28"/>
        </w:rPr>
        <w:t xml:space="preserve">5. Những công đoàn cấp trên trực tiếp cơ sở thuộc đối tượng đánh giá, xếp loại mà không thực hiện việc đánh giá và xếp loại, </w:t>
      </w:r>
      <w:r w:rsidR="00BC4C0F">
        <w:rPr>
          <w:rFonts w:ascii="Times New Roman" w:hAnsi="Times New Roman"/>
          <w:sz w:val="28"/>
          <w:szCs w:val="28"/>
          <w:lang w:val="en-US"/>
        </w:rPr>
        <w:t>Công đoàn Công Thương Việt Nam</w:t>
      </w:r>
      <w:r w:rsidRPr="00831DCE">
        <w:rPr>
          <w:rFonts w:ascii="Times New Roman" w:hAnsi="Times New Roman"/>
          <w:spacing w:val="-2"/>
          <w:sz w:val="28"/>
          <w:szCs w:val="28"/>
        </w:rPr>
        <w:t xml:space="preserve"> sẽ </w:t>
      </w:r>
      <w:r w:rsidRPr="00831DCE">
        <w:rPr>
          <w:rFonts w:ascii="Times New Roman" w:hAnsi="Times New Roman"/>
          <w:sz w:val="28"/>
          <w:szCs w:val="28"/>
        </w:rPr>
        <w:t>xếp loại yếu mà không phải xem xét, thẩm định.</w:t>
      </w:r>
    </w:p>
    <w:p w:rsidR="00831DCE" w:rsidRPr="00831DCE" w:rsidRDefault="00831DCE" w:rsidP="00831DCE">
      <w:pPr>
        <w:jc w:val="center"/>
        <w:rPr>
          <w:rFonts w:ascii="Times New Roman" w:hAnsi="Times New Roman"/>
          <w:b/>
          <w:sz w:val="28"/>
          <w:szCs w:val="28"/>
        </w:rPr>
      </w:pPr>
    </w:p>
    <w:p w:rsidR="00831DCE" w:rsidRPr="00942627" w:rsidRDefault="00831DCE" w:rsidP="00831DCE">
      <w:pPr>
        <w:jc w:val="center"/>
        <w:rPr>
          <w:rFonts w:ascii="Times New Roman" w:hAnsi="Times New Roman"/>
          <w:b/>
          <w:sz w:val="28"/>
          <w:szCs w:val="28"/>
        </w:rPr>
      </w:pPr>
      <w:r w:rsidRPr="00942627">
        <w:rPr>
          <w:rFonts w:ascii="Times New Roman" w:hAnsi="Times New Roman"/>
          <w:b/>
          <w:sz w:val="28"/>
          <w:szCs w:val="28"/>
        </w:rPr>
        <w:t>Phần thứ hai</w:t>
      </w:r>
    </w:p>
    <w:p w:rsidR="00F926E8" w:rsidRPr="00E742C3" w:rsidRDefault="001C7F8B" w:rsidP="00E742C3">
      <w:pPr>
        <w:spacing w:before="120"/>
        <w:jc w:val="center"/>
        <w:rPr>
          <w:rFonts w:ascii="Times New Roman" w:hAnsi="Times New Roman"/>
          <w:b/>
          <w:sz w:val="28"/>
          <w:szCs w:val="28"/>
          <w:lang w:val="en-US"/>
        </w:rPr>
      </w:pPr>
      <w:r w:rsidRPr="00942627">
        <w:rPr>
          <w:rFonts w:ascii="Times New Roman" w:hAnsi="Times New Roman"/>
          <w:b/>
          <w:sz w:val="28"/>
          <w:szCs w:val="28"/>
          <w:lang w:val="en-US"/>
        </w:rPr>
        <w:t xml:space="preserve">NỘI DUNG </w:t>
      </w:r>
      <w:r w:rsidR="00831DCE" w:rsidRPr="00942627">
        <w:rPr>
          <w:rFonts w:ascii="Times New Roman" w:hAnsi="Times New Roman"/>
          <w:b/>
          <w:sz w:val="28"/>
          <w:szCs w:val="28"/>
        </w:rPr>
        <w:t>THANG ĐIỂM ĐÁNH GIÁ, XẾP LOẠI CHẤT LƯỢNG HOẠT ĐỘNG CÔNG ĐOÀN CẤP TRÊN TRỰC TIẾP CƠ SỞ</w:t>
      </w:r>
    </w:p>
    <w:p w:rsidR="00E34B51" w:rsidRDefault="00E34B51" w:rsidP="007114FE">
      <w:pPr>
        <w:spacing w:before="120" w:line="360" w:lineRule="exact"/>
        <w:jc w:val="both"/>
        <w:rPr>
          <w:rFonts w:ascii="Times New Roman" w:hAnsi="Times New Roman"/>
          <w:b/>
          <w:color w:val="FF0000"/>
          <w:sz w:val="28"/>
          <w:szCs w:val="28"/>
          <w:lang w:val="en-US"/>
        </w:rPr>
      </w:pPr>
      <w:r>
        <w:rPr>
          <w:rFonts w:ascii="Times New Roman" w:hAnsi="Times New Roman"/>
          <w:b/>
          <w:color w:val="FF0000"/>
          <w:sz w:val="28"/>
          <w:szCs w:val="28"/>
          <w:lang w:val="en-US"/>
        </w:rPr>
        <w:tab/>
      </w:r>
      <w:r w:rsidRPr="00E41A20">
        <w:rPr>
          <w:rFonts w:ascii="Times New Roman" w:hAnsi="Times New Roman"/>
          <w:bCs/>
          <w:color w:val="1F1F1F"/>
          <w:spacing w:val="-10"/>
          <w:sz w:val="28"/>
          <w:szCs w:val="28"/>
          <w:lang w:val="en-US"/>
        </w:rPr>
        <w:t xml:space="preserve">Công đoàn Công Thương Việt Nam </w:t>
      </w:r>
      <w:r>
        <w:rPr>
          <w:rFonts w:ascii="Times New Roman" w:hAnsi="Times New Roman"/>
          <w:bCs/>
          <w:color w:val="1F1F1F"/>
          <w:spacing w:val="-10"/>
          <w:sz w:val="28"/>
          <w:szCs w:val="28"/>
          <w:lang w:val="en-US"/>
        </w:rPr>
        <w:t xml:space="preserve">xây dựng, </w:t>
      </w:r>
      <w:r w:rsidRPr="00E41A20">
        <w:rPr>
          <w:rFonts w:ascii="Times New Roman" w:hAnsi="Times New Roman"/>
          <w:bCs/>
          <w:color w:val="1F1F1F"/>
          <w:spacing w:val="-10"/>
          <w:sz w:val="28"/>
          <w:szCs w:val="28"/>
          <w:lang w:val="en-US"/>
        </w:rPr>
        <w:t>ban hành kèm theo bảng c</w:t>
      </w:r>
      <w:r>
        <w:rPr>
          <w:rFonts w:ascii="Times New Roman" w:hAnsi="Times New Roman"/>
          <w:bCs/>
          <w:color w:val="1F1F1F"/>
          <w:spacing w:val="-10"/>
          <w:sz w:val="28"/>
          <w:szCs w:val="28"/>
          <w:lang w:val="en-US"/>
        </w:rPr>
        <w:t>hấm điểm, đánh giá xếp loại áp dụng cho</w:t>
      </w:r>
      <w:r w:rsidRPr="00E41A20">
        <w:rPr>
          <w:rFonts w:ascii="Times New Roman" w:hAnsi="Times New Roman"/>
          <w:bCs/>
          <w:color w:val="1F1F1F"/>
          <w:spacing w:val="-10"/>
          <w:sz w:val="28"/>
          <w:szCs w:val="28"/>
          <w:lang w:val="en-US"/>
        </w:rPr>
        <w:t xml:space="preserve"> từng loại hình </w:t>
      </w:r>
      <w:r>
        <w:rPr>
          <w:rFonts w:ascii="Times New Roman" w:hAnsi="Times New Roman"/>
          <w:bCs/>
          <w:color w:val="1F1F1F"/>
          <w:spacing w:val="-10"/>
          <w:sz w:val="28"/>
          <w:szCs w:val="28"/>
          <w:lang w:val="en-US"/>
        </w:rPr>
        <w:t>công đoàn cơ sở (</w:t>
      </w:r>
      <w:r w:rsidR="003F43F9">
        <w:rPr>
          <w:rFonts w:ascii="Times New Roman" w:hAnsi="Times New Roman"/>
          <w:bCs/>
          <w:color w:val="1F1F1F"/>
          <w:spacing w:val="-10"/>
          <w:sz w:val="28"/>
          <w:szCs w:val="28"/>
          <w:lang w:val="en-US"/>
        </w:rPr>
        <w:t xml:space="preserve">ban hành kèm theo </w:t>
      </w:r>
      <w:r w:rsidRPr="00E41A20">
        <w:rPr>
          <w:rFonts w:ascii="Times New Roman" w:hAnsi="Times New Roman"/>
          <w:bCs/>
          <w:color w:val="1F1F1F"/>
          <w:spacing w:val="-10"/>
          <w:sz w:val="28"/>
          <w:szCs w:val="28"/>
          <w:lang w:val="en-US"/>
        </w:rPr>
        <w:t xml:space="preserve">từ phụ lục 1 đến phụ lục </w:t>
      </w:r>
      <w:r>
        <w:rPr>
          <w:rFonts w:ascii="Times New Roman" w:hAnsi="Times New Roman"/>
          <w:bCs/>
          <w:color w:val="1F1F1F"/>
          <w:spacing w:val="-10"/>
          <w:sz w:val="28"/>
          <w:szCs w:val="28"/>
          <w:lang w:val="en-US"/>
        </w:rPr>
        <w:t>2)</w:t>
      </w:r>
      <w:r w:rsidRPr="00E41A20">
        <w:rPr>
          <w:rFonts w:ascii="Times New Roman" w:hAnsi="Times New Roman"/>
          <w:bCs/>
          <w:color w:val="1F1F1F"/>
          <w:spacing w:val="-10"/>
          <w:sz w:val="28"/>
          <w:szCs w:val="28"/>
          <w:lang w:val="en-US"/>
        </w:rPr>
        <w:t xml:space="preserve"> để các công đoàn </w:t>
      </w:r>
      <w:r>
        <w:rPr>
          <w:rFonts w:ascii="Times New Roman" w:hAnsi="Times New Roman"/>
          <w:bCs/>
          <w:color w:val="1F1F1F"/>
          <w:spacing w:val="-10"/>
          <w:sz w:val="28"/>
          <w:szCs w:val="28"/>
          <w:lang w:val="en-US"/>
        </w:rPr>
        <w:t xml:space="preserve">cấp trên trực tiếp </w:t>
      </w:r>
      <w:r w:rsidRPr="00E41A20">
        <w:rPr>
          <w:rFonts w:ascii="Times New Roman" w:hAnsi="Times New Roman"/>
          <w:bCs/>
          <w:color w:val="1F1F1F"/>
          <w:spacing w:val="-10"/>
          <w:sz w:val="28"/>
          <w:szCs w:val="28"/>
          <w:lang w:val="en-US"/>
        </w:rPr>
        <w:t>cơ sở làm căn cứ chấm điểm, đánh giá chất lượng hoạt động của đơn vị mình</w:t>
      </w:r>
      <w:r>
        <w:rPr>
          <w:rFonts w:ascii="Times New Roman" w:hAnsi="Times New Roman"/>
          <w:bCs/>
          <w:color w:val="1F1F1F"/>
          <w:spacing w:val="-10"/>
          <w:sz w:val="28"/>
          <w:szCs w:val="28"/>
          <w:lang w:val="en-US"/>
        </w:rPr>
        <w:t xml:space="preserve"> trong năm</w:t>
      </w:r>
      <w:r w:rsidRPr="00E41A20">
        <w:rPr>
          <w:rFonts w:ascii="Times New Roman" w:hAnsi="Times New Roman"/>
          <w:bCs/>
          <w:color w:val="1F1F1F"/>
          <w:spacing w:val="-10"/>
          <w:sz w:val="28"/>
          <w:szCs w:val="28"/>
          <w:lang w:val="en-US"/>
        </w:rPr>
        <w:t>.</w:t>
      </w:r>
    </w:p>
    <w:p w:rsidR="00F926E8" w:rsidRPr="00942627" w:rsidRDefault="00F926E8" w:rsidP="00F926E8">
      <w:pPr>
        <w:spacing w:before="120"/>
        <w:jc w:val="both"/>
        <w:rPr>
          <w:rFonts w:ascii="Times New Roman" w:hAnsi="Times New Roman"/>
          <w:i/>
          <w:sz w:val="28"/>
          <w:szCs w:val="28"/>
          <w:lang w:val="en-US"/>
        </w:rPr>
      </w:pPr>
      <w:r>
        <w:rPr>
          <w:rFonts w:ascii="Times New Roman" w:hAnsi="Times New Roman"/>
          <w:b/>
          <w:color w:val="FF0000"/>
          <w:sz w:val="28"/>
          <w:szCs w:val="28"/>
          <w:lang w:val="en-US"/>
        </w:rPr>
        <w:tab/>
      </w:r>
      <w:r w:rsidRPr="00942627">
        <w:rPr>
          <w:rFonts w:ascii="Times New Roman" w:hAnsi="Times New Roman"/>
          <w:b/>
          <w:sz w:val="28"/>
          <w:szCs w:val="28"/>
          <w:lang w:val="en-US"/>
        </w:rPr>
        <w:t xml:space="preserve">I. </w:t>
      </w:r>
      <w:r w:rsidR="00CC0D07" w:rsidRPr="00942627">
        <w:rPr>
          <w:rFonts w:ascii="Times New Roman" w:hAnsi="Times New Roman"/>
          <w:b/>
          <w:sz w:val="28"/>
          <w:szCs w:val="28"/>
          <w:lang w:val="en-US"/>
        </w:rPr>
        <w:t xml:space="preserve">Đối với Công đoàn các Tổng công ty. </w:t>
      </w:r>
      <w:r w:rsidR="00942627" w:rsidRPr="00942627">
        <w:rPr>
          <w:rFonts w:ascii="Times New Roman" w:hAnsi="Times New Roman"/>
          <w:i/>
          <w:sz w:val="28"/>
          <w:szCs w:val="28"/>
          <w:lang w:val="en-US"/>
        </w:rPr>
        <w:t>(Phụ lục 1)</w:t>
      </w:r>
    </w:p>
    <w:p w:rsidR="00CC0D07" w:rsidRPr="00F926E8" w:rsidRDefault="00F926E8" w:rsidP="00F926E8">
      <w:pPr>
        <w:spacing w:before="120"/>
        <w:jc w:val="both"/>
        <w:rPr>
          <w:rFonts w:ascii="Times New Roman" w:hAnsi="Times New Roman"/>
          <w:i/>
          <w:color w:val="FF0000"/>
          <w:sz w:val="28"/>
          <w:szCs w:val="28"/>
          <w:lang w:val="en-US"/>
        </w:rPr>
      </w:pPr>
      <w:r>
        <w:rPr>
          <w:rFonts w:ascii="Times New Roman" w:hAnsi="Times New Roman"/>
          <w:b/>
          <w:sz w:val="28"/>
          <w:szCs w:val="28"/>
          <w:lang w:val="en-US"/>
        </w:rPr>
        <w:tab/>
      </w:r>
      <w:r w:rsidR="00CC0D07" w:rsidRPr="00CC0D07">
        <w:rPr>
          <w:rFonts w:ascii="Times New Roman" w:hAnsi="Times New Roman"/>
          <w:b/>
          <w:sz w:val="28"/>
          <w:szCs w:val="28"/>
          <w:lang w:val="en-US"/>
        </w:rPr>
        <w:t>II.</w:t>
      </w:r>
      <w:r>
        <w:rPr>
          <w:rFonts w:ascii="Times New Roman" w:hAnsi="Times New Roman"/>
          <w:b/>
          <w:sz w:val="28"/>
          <w:szCs w:val="28"/>
          <w:lang w:val="en-US"/>
        </w:rPr>
        <w:t xml:space="preserve"> Đối với Công đoàn cơ quan Tru</w:t>
      </w:r>
      <w:bookmarkStart w:id="0" w:name="_GoBack"/>
      <w:bookmarkEnd w:id="0"/>
      <w:r>
        <w:rPr>
          <w:rFonts w:ascii="Times New Roman" w:hAnsi="Times New Roman"/>
          <w:b/>
          <w:sz w:val="28"/>
          <w:szCs w:val="28"/>
          <w:lang w:val="en-US"/>
        </w:rPr>
        <w:t xml:space="preserve">ng ương. </w:t>
      </w:r>
      <w:r w:rsidRPr="00942627">
        <w:rPr>
          <w:rFonts w:ascii="Times New Roman" w:hAnsi="Times New Roman"/>
          <w:i/>
          <w:sz w:val="28"/>
          <w:szCs w:val="28"/>
          <w:lang w:val="en-US"/>
        </w:rPr>
        <w:t>(</w:t>
      </w:r>
      <w:r w:rsidR="00942627" w:rsidRPr="00942627">
        <w:rPr>
          <w:rFonts w:ascii="Times New Roman" w:hAnsi="Times New Roman"/>
          <w:i/>
          <w:sz w:val="28"/>
          <w:szCs w:val="28"/>
          <w:lang w:val="en-US"/>
        </w:rPr>
        <w:t>P</w:t>
      </w:r>
      <w:r w:rsidR="00717061" w:rsidRPr="00942627">
        <w:rPr>
          <w:rFonts w:ascii="Times New Roman" w:hAnsi="Times New Roman"/>
          <w:i/>
          <w:sz w:val="28"/>
          <w:szCs w:val="28"/>
          <w:lang w:val="en-US"/>
        </w:rPr>
        <w:t>hụ lục 2</w:t>
      </w:r>
      <w:r w:rsidRPr="00942627">
        <w:rPr>
          <w:rFonts w:ascii="Times New Roman" w:hAnsi="Times New Roman"/>
          <w:i/>
          <w:sz w:val="28"/>
          <w:szCs w:val="28"/>
          <w:lang w:val="en-US"/>
        </w:rPr>
        <w:t>).</w:t>
      </w:r>
    </w:p>
    <w:p w:rsidR="00E34B51" w:rsidRDefault="00E34B51" w:rsidP="00831DCE">
      <w:pPr>
        <w:jc w:val="center"/>
        <w:rPr>
          <w:rFonts w:ascii="Times New Roman" w:hAnsi="Times New Roman"/>
          <w:b/>
          <w:sz w:val="28"/>
          <w:szCs w:val="28"/>
          <w:lang w:val="en-US"/>
        </w:rPr>
      </w:pPr>
    </w:p>
    <w:p w:rsidR="00831DCE" w:rsidRPr="00831DCE" w:rsidRDefault="00831DCE" w:rsidP="00831DCE">
      <w:pPr>
        <w:jc w:val="center"/>
        <w:rPr>
          <w:rFonts w:ascii="Times New Roman" w:hAnsi="Times New Roman"/>
          <w:b/>
          <w:sz w:val="28"/>
          <w:szCs w:val="28"/>
        </w:rPr>
      </w:pPr>
      <w:r w:rsidRPr="00831DCE">
        <w:rPr>
          <w:rFonts w:ascii="Times New Roman" w:hAnsi="Times New Roman"/>
          <w:b/>
          <w:sz w:val="28"/>
          <w:szCs w:val="28"/>
        </w:rPr>
        <w:t>Phần thứ ba</w:t>
      </w:r>
    </w:p>
    <w:p w:rsidR="00831DCE" w:rsidRPr="00831DCE" w:rsidRDefault="00831DCE" w:rsidP="00831DCE">
      <w:pPr>
        <w:tabs>
          <w:tab w:val="left" w:pos="993"/>
        </w:tabs>
        <w:spacing w:line="340" w:lineRule="exact"/>
        <w:contextualSpacing/>
        <w:jc w:val="center"/>
        <w:rPr>
          <w:rFonts w:ascii="Times New Roman" w:hAnsi="Times New Roman"/>
          <w:b/>
          <w:sz w:val="28"/>
          <w:szCs w:val="28"/>
        </w:rPr>
      </w:pPr>
      <w:r w:rsidRPr="00831DCE">
        <w:rPr>
          <w:rFonts w:ascii="Times New Roman" w:hAnsi="Times New Roman"/>
          <w:b/>
          <w:sz w:val="28"/>
          <w:szCs w:val="28"/>
        </w:rPr>
        <w:t xml:space="preserve">ĐÁNH GIÁ, XẾP LOẠI CHẤT LƯỢNG HOẠT ĐỘNG </w:t>
      </w:r>
    </w:p>
    <w:p w:rsidR="00ED5892" w:rsidRDefault="00831DCE" w:rsidP="00ED5892">
      <w:pPr>
        <w:tabs>
          <w:tab w:val="left" w:pos="993"/>
        </w:tabs>
        <w:spacing w:line="340" w:lineRule="exact"/>
        <w:contextualSpacing/>
        <w:jc w:val="center"/>
        <w:rPr>
          <w:rFonts w:ascii="Times New Roman" w:hAnsi="Times New Roman"/>
          <w:b/>
          <w:sz w:val="28"/>
          <w:szCs w:val="28"/>
          <w:lang w:val="en-US"/>
        </w:rPr>
      </w:pPr>
      <w:r w:rsidRPr="00831DCE">
        <w:rPr>
          <w:rFonts w:ascii="Times New Roman" w:hAnsi="Times New Roman"/>
          <w:b/>
          <w:sz w:val="28"/>
          <w:szCs w:val="28"/>
        </w:rPr>
        <w:t>CỦA CÔNG ĐOÀN CẤP TRÊN TRỰC TIẾP CƠ SỞ</w:t>
      </w:r>
    </w:p>
    <w:p w:rsidR="00ED5892" w:rsidRDefault="00ED5892" w:rsidP="00ED5892">
      <w:pPr>
        <w:tabs>
          <w:tab w:val="left" w:pos="993"/>
        </w:tabs>
        <w:spacing w:line="340" w:lineRule="exact"/>
        <w:contextualSpacing/>
        <w:rPr>
          <w:rFonts w:ascii="Times New Roman" w:hAnsi="Times New Roman"/>
          <w:b/>
          <w:sz w:val="28"/>
          <w:szCs w:val="28"/>
          <w:lang w:val="en-US"/>
        </w:rPr>
      </w:pPr>
      <w:r>
        <w:rPr>
          <w:rFonts w:ascii="Times New Roman" w:hAnsi="Times New Roman"/>
          <w:b/>
          <w:sz w:val="28"/>
          <w:szCs w:val="28"/>
          <w:lang w:val="en-US"/>
        </w:rPr>
        <w:tab/>
      </w:r>
    </w:p>
    <w:p w:rsidR="00831DCE" w:rsidRPr="00ED5892" w:rsidRDefault="00ED5892" w:rsidP="00ED5892">
      <w:pPr>
        <w:tabs>
          <w:tab w:val="left" w:pos="993"/>
        </w:tabs>
        <w:spacing w:line="340" w:lineRule="exact"/>
        <w:contextualSpacing/>
        <w:rPr>
          <w:rFonts w:ascii="Times New Roman" w:hAnsi="Times New Roman"/>
          <w:b/>
          <w:sz w:val="28"/>
          <w:szCs w:val="28"/>
          <w:lang w:val="en-US"/>
        </w:rPr>
      </w:pPr>
      <w:r>
        <w:rPr>
          <w:rFonts w:ascii="Times New Roman" w:hAnsi="Times New Roman"/>
          <w:b/>
          <w:sz w:val="28"/>
          <w:szCs w:val="28"/>
          <w:lang w:val="en-US"/>
        </w:rPr>
        <w:tab/>
        <w:t xml:space="preserve">I. </w:t>
      </w:r>
      <w:r w:rsidR="00831DCE" w:rsidRPr="00ED5892">
        <w:rPr>
          <w:rFonts w:ascii="Times New Roman" w:hAnsi="Times New Roman"/>
          <w:b/>
          <w:sz w:val="28"/>
          <w:szCs w:val="28"/>
          <w:lang w:val="sv-SE"/>
        </w:rPr>
        <w:t>C</w:t>
      </w:r>
      <w:r w:rsidR="00831DCE" w:rsidRPr="00ED5892">
        <w:rPr>
          <w:rFonts w:ascii="Times New Roman" w:hAnsi="Times New Roman" w:cs="Arial"/>
          <w:b/>
          <w:sz w:val="28"/>
          <w:szCs w:val="28"/>
          <w:lang w:val="sv-SE"/>
        </w:rPr>
        <w:t>ơ</w:t>
      </w:r>
      <w:r w:rsidR="00831DCE" w:rsidRPr="00ED5892">
        <w:rPr>
          <w:rFonts w:ascii="Times New Roman" w:hAnsi="Times New Roman" w:cs=".VnTime"/>
          <w:b/>
          <w:sz w:val="28"/>
          <w:szCs w:val="28"/>
          <w:lang w:val="sv-SE"/>
        </w:rPr>
        <w:t xml:space="preserve"> c</w:t>
      </w:r>
      <w:r w:rsidR="00831DCE" w:rsidRPr="00ED5892">
        <w:rPr>
          <w:rFonts w:ascii="Times New Roman" w:hAnsi="Times New Roman" w:cs="Arial"/>
          <w:b/>
          <w:sz w:val="28"/>
          <w:szCs w:val="28"/>
          <w:lang w:val="sv-SE"/>
        </w:rPr>
        <w:t>ấ</w:t>
      </w:r>
      <w:r w:rsidR="00831DCE" w:rsidRPr="00ED5892">
        <w:rPr>
          <w:rFonts w:ascii="Times New Roman" w:hAnsi="Times New Roman" w:cs=".VnTime"/>
          <w:b/>
          <w:sz w:val="28"/>
          <w:szCs w:val="28"/>
          <w:lang w:val="sv-SE"/>
        </w:rPr>
        <w:t xml:space="preserve">u thang </w:t>
      </w:r>
      <w:r w:rsidR="00831DCE" w:rsidRPr="00ED5892">
        <w:rPr>
          <w:rFonts w:ascii="Times New Roman" w:hAnsi="Times New Roman" w:cs="Arial"/>
          <w:b/>
          <w:sz w:val="28"/>
          <w:szCs w:val="28"/>
          <w:lang w:val="sv-SE"/>
        </w:rPr>
        <w:t>đ</w:t>
      </w:r>
      <w:r w:rsidR="00831DCE" w:rsidRPr="00ED5892">
        <w:rPr>
          <w:rFonts w:ascii="Times New Roman" w:hAnsi="Times New Roman" w:cs=".VnTime"/>
          <w:b/>
          <w:sz w:val="28"/>
          <w:szCs w:val="28"/>
          <w:lang w:val="sv-SE"/>
        </w:rPr>
        <w:t>i</w:t>
      </w:r>
      <w:r w:rsidR="00831DCE" w:rsidRPr="00ED5892">
        <w:rPr>
          <w:rFonts w:ascii="Times New Roman" w:hAnsi="Times New Roman" w:cs="Arial"/>
          <w:b/>
          <w:sz w:val="28"/>
          <w:szCs w:val="28"/>
          <w:lang w:val="sv-SE"/>
        </w:rPr>
        <w:t>ể</w:t>
      </w:r>
      <w:r w:rsidR="00831DCE" w:rsidRPr="00ED5892">
        <w:rPr>
          <w:rFonts w:ascii="Times New Roman" w:hAnsi="Times New Roman" w:cs=".VnTime"/>
          <w:b/>
          <w:sz w:val="28"/>
          <w:szCs w:val="28"/>
          <w:lang w:val="sv-SE"/>
        </w:rPr>
        <w:t>m</w:t>
      </w:r>
    </w:p>
    <w:p w:rsidR="00831DCE" w:rsidRPr="00831DCE" w:rsidRDefault="00831DCE" w:rsidP="00E742C3">
      <w:pPr>
        <w:spacing w:line="340" w:lineRule="exact"/>
        <w:ind w:firstLine="720"/>
        <w:contextualSpacing/>
        <w:jc w:val="both"/>
        <w:rPr>
          <w:rFonts w:ascii="Times New Roman" w:hAnsi="Times New Roman"/>
          <w:sz w:val="28"/>
          <w:szCs w:val="28"/>
          <w:lang w:val="sv-SE"/>
        </w:rPr>
      </w:pPr>
      <w:r w:rsidRPr="00831DCE">
        <w:rPr>
          <w:rFonts w:ascii="Times New Roman" w:hAnsi="Times New Roman"/>
          <w:sz w:val="28"/>
          <w:szCs w:val="28"/>
          <w:lang w:val="sv-SE"/>
        </w:rPr>
        <w:t xml:space="preserve">Sử dụng thang điểm </w:t>
      </w:r>
      <w:r w:rsidRPr="00E34B51">
        <w:rPr>
          <w:rFonts w:ascii="Times New Roman" w:hAnsi="Times New Roman"/>
          <w:b/>
          <w:sz w:val="28"/>
          <w:szCs w:val="28"/>
          <w:lang w:val="sv-SE"/>
        </w:rPr>
        <w:t>100</w:t>
      </w:r>
      <w:r w:rsidRPr="00831DCE">
        <w:rPr>
          <w:rFonts w:ascii="Times New Roman" w:hAnsi="Times New Roman"/>
          <w:sz w:val="28"/>
          <w:szCs w:val="28"/>
          <w:lang w:val="sv-SE"/>
        </w:rPr>
        <w:t xml:space="preserve"> điểm, trong đó các tiêu ch</w:t>
      </w:r>
      <w:r w:rsidR="00ED5892">
        <w:rPr>
          <w:rFonts w:ascii="Times New Roman" w:hAnsi="Times New Roman"/>
          <w:sz w:val="28"/>
          <w:szCs w:val="28"/>
          <w:lang w:val="sv-SE"/>
        </w:rPr>
        <w:t>í</w:t>
      </w:r>
      <w:r w:rsidRPr="00831DCE">
        <w:rPr>
          <w:rFonts w:ascii="Times New Roman" w:hAnsi="Times New Roman"/>
          <w:sz w:val="28"/>
          <w:szCs w:val="28"/>
          <w:lang w:val="sv-SE"/>
        </w:rPr>
        <w:t xml:space="preserve"> đánh giá, xếp loại tối đa </w:t>
      </w:r>
      <w:r w:rsidRPr="00E34B51">
        <w:rPr>
          <w:rFonts w:ascii="Times New Roman" w:hAnsi="Times New Roman"/>
          <w:b/>
          <w:sz w:val="28"/>
          <w:szCs w:val="28"/>
          <w:lang w:val="sv-SE"/>
        </w:rPr>
        <w:t>90</w:t>
      </w:r>
      <w:r w:rsidRPr="00831DCE">
        <w:rPr>
          <w:rFonts w:ascii="Times New Roman" w:hAnsi="Times New Roman"/>
          <w:sz w:val="28"/>
          <w:szCs w:val="28"/>
          <w:lang w:val="sv-SE"/>
        </w:rPr>
        <w:t xml:space="preserve"> điểm, các tiêu ch</w:t>
      </w:r>
      <w:r w:rsidR="00ED5892">
        <w:rPr>
          <w:rFonts w:ascii="Times New Roman" w:hAnsi="Times New Roman"/>
          <w:sz w:val="28"/>
          <w:szCs w:val="28"/>
          <w:lang w:val="sv-SE"/>
        </w:rPr>
        <w:t>í</w:t>
      </w:r>
      <w:r w:rsidRPr="00831DCE">
        <w:rPr>
          <w:rFonts w:ascii="Times New Roman" w:hAnsi="Times New Roman"/>
          <w:sz w:val="28"/>
          <w:szCs w:val="28"/>
          <w:lang w:val="sv-SE"/>
        </w:rPr>
        <w:t xml:space="preserve"> cộng điểm sử dụng cho việc xem xét khen thưởng, tối đa </w:t>
      </w:r>
      <w:r w:rsidRPr="00CA5001">
        <w:rPr>
          <w:rFonts w:ascii="Times New Roman" w:hAnsi="Times New Roman"/>
          <w:b/>
          <w:sz w:val="28"/>
          <w:szCs w:val="28"/>
          <w:lang w:val="sv-SE"/>
        </w:rPr>
        <w:t>10</w:t>
      </w:r>
      <w:r w:rsidRPr="00831DCE">
        <w:rPr>
          <w:rFonts w:ascii="Times New Roman" w:hAnsi="Times New Roman"/>
          <w:sz w:val="28"/>
          <w:szCs w:val="28"/>
          <w:lang w:val="sv-SE"/>
        </w:rPr>
        <w:t xml:space="preserve"> điểm, cụ thể như sau:</w:t>
      </w:r>
    </w:p>
    <w:p w:rsidR="00831DCE" w:rsidRPr="00831DCE" w:rsidRDefault="00831DCE" w:rsidP="00E742C3">
      <w:pPr>
        <w:spacing w:line="340" w:lineRule="exact"/>
        <w:ind w:firstLine="720"/>
        <w:contextualSpacing/>
        <w:jc w:val="both"/>
        <w:rPr>
          <w:rFonts w:ascii="Times New Roman" w:hAnsi="Times New Roman"/>
          <w:bCs/>
          <w:sz w:val="28"/>
          <w:szCs w:val="28"/>
          <w:lang w:val="sv-SE"/>
        </w:rPr>
      </w:pPr>
      <w:r w:rsidRPr="00831DCE">
        <w:rPr>
          <w:rFonts w:ascii="Times New Roman" w:hAnsi="Times New Roman"/>
          <w:bCs/>
          <w:sz w:val="28"/>
          <w:szCs w:val="28"/>
          <w:lang w:val="sv-SE"/>
        </w:rPr>
        <w:t>1. Nhóm tiêu ch</w:t>
      </w:r>
      <w:r w:rsidR="00D25732">
        <w:rPr>
          <w:rFonts w:ascii="Times New Roman" w:hAnsi="Times New Roman"/>
          <w:bCs/>
          <w:sz w:val="28"/>
          <w:szCs w:val="28"/>
          <w:lang w:val="sv-SE"/>
        </w:rPr>
        <w:t>í</w:t>
      </w:r>
      <w:r w:rsidRPr="00831DCE">
        <w:rPr>
          <w:rFonts w:ascii="Times New Roman" w:hAnsi="Times New Roman"/>
          <w:bCs/>
          <w:sz w:val="28"/>
          <w:szCs w:val="28"/>
          <w:lang w:val="sv-SE"/>
        </w:rPr>
        <w:t xml:space="preserve"> 1</w:t>
      </w:r>
      <w:r w:rsidRPr="00831DCE">
        <w:rPr>
          <w:rFonts w:ascii="Times New Roman" w:hAnsi="Times New Roman"/>
          <w:bCs/>
          <w:sz w:val="28"/>
          <w:szCs w:val="28"/>
          <w:lang w:val="sv-SE"/>
        </w:rPr>
        <w:tab/>
        <w:t xml:space="preserve">: </w:t>
      </w:r>
      <w:r w:rsidR="00ED5892">
        <w:rPr>
          <w:rFonts w:ascii="Times New Roman" w:hAnsi="Times New Roman"/>
          <w:bCs/>
          <w:sz w:val="28"/>
          <w:szCs w:val="28"/>
          <w:lang w:val="sv-SE"/>
        </w:rPr>
        <w:t xml:space="preserve">khung điểm tối đa </w:t>
      </w:r>
      <w:r w:rsidR="00ED5892" w:rsidRPr="000905A3">
        <w:rPr>
          <w:rFonts w:ascii="Times New Roman" w:hAnsi="Times New Roman"/>
          <w:b/>
          <w:bCs/>
          <w:sz w:val="28"/>
          <w:szCs w:val="28"/>
          <w:lang w:val="sv-SE"/>
        </w:rPr>
        <w:t>30</w:t>
      </w:r>
      <w:r w:rsidR="00CA5001">
        <w:rPr>
          <w:rFonts w:ascii="Times New Roman" w:hAnsi="Times New Roman"/>
          <w:b/>
          <w:bCs/>
          <w:sz w:val="28"/>
          <w:szCs w:val="28"/>
          <w:lang w:val="sv-SE"/>
        </w:rPr>
        <w:t xml:space="preserve"> </w:t>
      </w:r>
      <w:r w:rsidRPr="00831DCE">
        <w:rPr>
          <w:rFonts w:ascii="Times New Roman" w:hAnsi="Times New Roman"/>
          <w:bCs/>
          <w:sz w:val="28"/>
          <w:szCs w:val="28"/>
          <w:lang w:val="sv-SE"/>
        </w:rPr>
        <w:t xml:space="preserve">điểm </w:t>
      </w:r>
    </w:p>
    <w:p w:rsidR="00831DCE" w:rsidRPr="00831DCE" w:rsidRDefault="00831DCE" w:rsidP="00E742C3">
      <w:pPr>
        <w:tabs>
          <w:tab w:val="left" w:pos="2600"/>
        </w:tabs>
        <w:spacing w:line="340" w:lineRule="exact"/>
        <w:ind w:firstLine="720"/>
        <w:contextualSpacing/>
        <w:jc w:val="both"/>
        <w:rPr>
          <w:rFonts w:ascii="Times New Roman" w:hAnsi="Times New Roman"/>
          <w:bCs/>
          <w:sz w:val="28"/>
          <w:szCs w:val="28"/>
          <w:lang w:val="sv-SE"/>
        </w:rPr>
      </w:pPr>
      <w:r w:rsidRPr="00831DCE">
        <w:rPr>
          <w:rFonts w:ascii="Times New Roman" w:hAnsi="Times New Roman"/>
          <w:bCs/>
          <w:sz w:val="28"/>
          <w:szCs w:val="28"/>
          <w:lang w:val="sv-SE"/>
        </w:rPr>
        <w:t>2. Nhóm tiêu ch</w:t>
      </w:r>
      <w:r w:rsidR="00D25732">
        <w:rPr>
          <w:rFonts w:ascii="Times New Roman" w:hAnsi="Times New Roman"/>
          <w:bCs/>
          <w:sz w:val="28"/>
          <w:szCs w:val="28"/>
          <w:lang w:val="sv-SE"/>
        </w:rPr>
        <w:t>í</w:t>
      </w:r>
      <w:r w:rsidRPr="00831DCE">
        <w:rPr>
          <w:rFonts w:ascii="Times New Roman" w:hAnsi="Times New Roman"/>
          <w:bCs/>
          <w:sz w:val="28"/>
          <w:szCs w:val="28"/>
          <w:lang w:val="sv-SE"/>
        </w:rPr>
        <w:t xml:space="preserve"> 2</w:t>
      </w:r>
      <w:r w:rsidRPr="00831DCE">
        <w:rPr>
          <w:rFonts w:ascii="Times New Roman" w:hAnsi="Times New Roman"/>
          <w:bCs/>
          <w:sz w:val="28"/>
          <w:szCs w:val="28"/>
          <w:lang w:val="sv-SE"/>
        </w:rPr>
        <w:tab/>
        <w:t xml:space="preserve">: </w:t>
      </w:r>
      <w:r w:rsidR="00ED5892">
        <w:rPr>
          <w:rFonts w:ascii="Times New Roman" w:hAnsi="Times New Roman"/>
          <w:bCs/>
          <w:sz w:val="28"/>
          <w:szCs w:val="28"/>
          <w:lang w:val="sv-SE"/>
        </w:rPr>
        <w:t xml:space="preserve">khung </w:t>
      </w:r>
      <w:r w:rsidRPr="00831DCE">
        <w:rPr>
          <w:rFonts w:ascii="Times New Roman" w:hAnsi="Times New Roman"/>
          <w:bCs/>
          <w:sz w:val="28"/>
          <w:szCs w:val="28"/>
          <w:lang w:val="sv-SE"/>
        </w:rPr>
        <w:t xml:space="preserve">điểm tối đa </w:t>
      </w:r>
      <w:r w:rsidRPr="000905A3">
        <w:rPr>
          <w:rFonts w:ascii="Times New Roman" w:hAnsi="Times New Roman"/>
          <w:b/>
          <w:bCs/>
          <w:sz w:val="28"/>
          <w:szCs w:val="28"/>
          <w:lang w:val="sv-SE"/>
        </w:rPr>
        <w:t xml:space="preserve">40 </w:t>
      </w:r>
      <w:r w:rsidRPr="00831DCE">
        <w:rPr>
          <w:rFonts w:ascii="Times New Roman" w:hAnsi="Times New Roman"/>
          <w:bCs/>
          <w:sz w:val="28"/>
          <w:szCs w:val="28"/>
          <w:lang w:val="sv-SE"/>
        </w:rPr>
        <w:t xml:space="preserve">điểm </w:t>
      </w:r>
    </w:p>
    <w:p w:rsidR="00831DCE" w:rsidRPr="00831DCE" w:rsidRDefault="00831DCE" w:rsidP="00E742C3">
      <w:pPr>
        <w:tabs>
          <w:tab w:val="left" w:pos="2600"/>
        </w:tabs>
        <w:spacing w:line="340" w:lineRule="exact"/>
        <w:ind w:firstLine="720"/>
        <w:contextualSpacing/>
        <w:jc w:val="both"/>
        <w:rPr>
          <w:rFonts w:ascii="Times New Roman" w:hAnsi="Times New Roman"/>
          <w:bCs/>
          <w:sz w:val="28"/>
          <w:szCs w:val="28"/>
          <w:lang w:val="sv-SE"/>
        </w:rPr>
      </w:pPr>
      <w:r w:rsidRPr="00831DCE">
        <w:rPr>
          <w:rFonts w:ascii="Times New Roman" w:hAnsi="Times New Roman"/>
          <w:bCs/>
          <w:sz w:val="28"/>
          <w:szCs w:val="28"/>
          <w:lang w:val="sv-SE"/>
        </w:rPr>
        <w:lastRenderedPageBreak/>
        <w:t>3. Nhóm tiêu ch</w:t>
      </w:r>
      <w:r w:rsidR="00D25732">
        <w:rPr>
          <w:rFonts w:ascii="Times New Roman" w:hAnsi="Times New Roman"/>
          <w:bCs/>
          <w:sz w:val="28"/>
          <w:szCs w:val="28"/>
          <w:lang w:val="sv-SE"/>
        </w:rPr>
        <w:t>í</w:t>
      </w:r>
      <w:r w:rsidRPr="00831DCE">
        <w:rPr>
          <w:rFonts w:ascii="Times New Roman" w:hAnsi="Times New Roman"/>
          <w:bCs/>
          <w:sz w:val="28"/>
          <w:szCs w:val="28"/>
          <w:lang w:val="sv-SE"/>
        </w:rPr>
        <w:t xml:space="preserve"> 3</w:t>
      </w:r>
      <w:r w:rsidRPr="00831DCE">
        <w:rPr>
          <w:rFonts w:ascii="Times New Roman" w:hAnsi="Times New Roman"/>
          <w:bCs/>
          <w:sz w:val="28"/>
          <w:szCs w:val="28"/>
          <w:lang w:val="sv-SE"/>
        </w:rPr>
        <w:tab/>
        <w:t xml:space="preserve">: </w:t>
      </w:r>
      <w:r w:rsidR="00ED5892">
        <w:rPr>
          <w:rFonts w:ascii="Times New Roman" w:hAnsi="Times New Roman"/>
          <w:bCs/>
          <w:sz w:val="28"/>
          <w:szCs w:val="28"/>
          <w:lang w:val="sv-SE"/>
        </w:rPr>
        <w:t xml:space="preserve">khung </w:t>
      </w:r>
      <w:r w:rsidRPr="00831DCE">
        <w:rPr>
          <w:rFonts w:ascii="Times New Roman" w:hAnsi="Times New Roman"/>
          <w:bCs/>
          <w:sz w:val="28"/>
          <w:szCs w:val="28"/>
          <w:lang w:val="sv-SE"/>
        </w:rPr>
        <w:t xml:space="preserve">điểm tối đa </w:t>
      </w:r>
      <w:r w:rsidRPr="000905A3">
        <w:rPr>
          <w:rFonts w:ascii="Times New Roman" w:hAnsi="Times New Roman"/>
          <w:b/>
          <w:bCs/>
          <w:sz w:val="28"/>
          <w:szCs w:val="28"/>
          <w:lang w:val="sv-SE"/>
        </w:rPr>
        <w:t>20</w:t>
      </w:r>
      <w:r w:rsidRPr="00831DCE">
        <w:rPr>
          <w:rFonts w:ascii="Times New Roman" w:hAnsi="Times New Roman"/>
          <w:bCs/>
          <w:sz w:val="28"/>
          <w:szCs w:val="28"/>
          <w:lang w:val="sv-SE"/>
        </w:rPr>
        <w:t xml:space="preserve"> điểm</w:t>
      </w:r>
    </w:p>
    <w:p w:rsidR="00831DCE" w:rsidRPr="00831DCE" w:rsidRDefault="00831DCE" w:rsidP="00E742C3">
      <w:pPr>
        <w:spacing w:line="340" w:lineRule="exact"/>
        <w:ind w:firstLine="720"/>
        <w:contextualSpacing/>
        <w:jc w:val="both"/>
        <w:rPr>
          <w:rFonts w:ascii="Times New Roman" w:hAnsi="Times New Roman"/>
          <w:sz w:val="28"/>
          <w:szCs w:val="28"/>
          <w:lang w:val="sv-SE"/>
        </w:rPr>
      </w:pPr>
      <w:r w:rsidRPr="00831DCE">
        <w:rPr>
          <w:rFonts w:ascii="Times New Roman" w:hAnsi="Times New Roman"/>
          <w:sz w:val="28"/>
          <w:szCs w:val="28"/>
          <w:lang w:val="sv-SE"/>
        </w:rPr>
        <w:t>4. Nhóm tiêu ch</w:t>
      </w:r>
      <w:r w:rsidR="00D25732">
        <w:rPr>
          <w:rFonts w:ascii="Times New Roman" w:hAnsi="Times New Roman"/>
          <w:sz w:val="28"/>
          <w:szCs w:val="28"/>
          <w:lang w:val="sv-SE"/>
        </w:rPr>
        <w:t>í</w:t>
      </w:r>
      <w:r w:rsidRPr="00831DCE">
        <w:rPr>
          <w:rFonts w:ascii="Times New Roman" w:hAnsi="Times New Roman"/>
          <w:sz w:val="28"/>
          <w:szCs w:val="28"/>
          <w:lang w:val="sv-SE"/>
        </w:rPr>
        <w:t xml:space="preserve"> cộng điểm: </w:t>
      </w:r>
      <w:r w:rsidR="00ED5892">
        <w:rPr>
          <w:rFonts w:ascii="Times New Roman" w:hAnsi="Times New Roman"/>
          <w:sz w:val="28"/>
          <w:szCs w:val="28"/>
          <w:lang w:val="sv-SE"/>
        </w:rPr>
        <w:t xml:space="preserve">khung </w:t>
      </w:r>
      <w:r w:rsidRPr="00831DCE">
        <w:rPr>
          <w:rFonts w:ascii="Times New Roman" w:hAnsi="Times New Roman"/>
          <w:sz w:val="28"/>
          <w:szCs w:val="28"/>
          <w:lang w:val="sv-SE"/>
        </w:rPr>
        <w:t>điểm tối đa</w:t>
      </w:r>
      <w:r w:rsidRPr="000905A3">
        <w:rPr>
          <w:rFonts w:ascii="Times New Roman" w:hAnsi="Times New Roman"/>
          <w:b/>
          <w:sz w:val="28"/>
          <w:szCs w:val="28"/>
          <w:lang w:val="sv-SE"/>
        </w:rPr>
        <w:t xml:space="preserve"> 10</w:t>
      </w:r>
      <w:r w:rsidRPr="00831DCE">
        <w:rPr>
          <w:rFonts w:ascii="Times New Roman" w:hAnsi="Times New Roman"/>
          <w:sz w:val="28"/>
          <w:szCs w:val="28"/>
          <w:lang w:val="sv-SE"/>
        </w:rPr>
        <w:t xml:space="preserve"> điểm.</w:t>
      </w:r>
    </w:p>
    <w:p w:rsidR="00C37FFE" w:rsidRPr="00831DCE" w:rsidRDefault="00C37FFE" w:rsidP="00C37FFE">
      <w:pPr>
        <w:spacing w:line="340" w:lineRule="exact"/>
        <w:ind w:firstLine="697"/>
        <w:contextualSpacing/>
        <w:jc w:val="both"/>
        <w:rPr>
          <w:rFonts w:ascii="Times New Roman" w:hAnsi="Times New Roman"/>
          <w:bCs/>
          <w:sz w:val="28"/>
          <w:szCs w:val="28"/>
        </w:rPr>
      </w:pPr>
      <w:r w:rsidRPr="00831DCE">
        <w:rPr>
          <w:rFonts w:ascii="Times New Roman" w:hAnsi="Times New Roman"/>
          <w:b/>
          <w:bCs/>
          <w:sz w:val="28"/>
          <w:szCs w:val="28"/>
        </w:rPr>
        <w:t xml:space="preserve">II. Cách tính điểm </w:t>
      </w:r>
    </w:p>
    <w:p w:rsidR="00C37FFE" w:rsidRPr="00831DCE" w:rsidRDefault="00C37FFE" w:rsidP="00C37FFE">
      <w:pPr>
        <w:spacing w:line="340" w:lineRule="exact"/>
        <w:ind w:firstLine="720"/>
        <w:contextualSpacing/>
        <w:jc w:val="both"/>
        <w:rPr>
          <w:rFonts w:ascii="Times New Roman" w:hAnsi="Times New Roman"/>
          <w:sz w:val="28"/>
          <w:szCs w:val="28"/>
          <w:lang w:eastAsia="vi-VN"/>
        </w:rPr>
      </w:pPr>
      <w:r w:rsidRPr="00831DCE">
        <w:rPr>
          <w:rFonts w:ascii="Times New Roman" w:hAnsi="Times New Roman"/>
          <w:bCs/>
          <w:sz w:val="28"/>
          <w:szCs w:val="28"/>
        </w:rPr>
        <w:t>1. Việc tính điểm cho từng tiêu chuẩn theo nguyên tắc hoàn thành 100% yêu cầu của tiêu ch</w:t>
      </w:r>
      <w:r>
        <w:rPr>
          <w:rFonts w:ascii="Times New Roman" w:hAnsi="Times New Roman"/>
          <w:bCs/>
          <w:sz w:val="28"/>
          <w:szCs w:val="28"/>
          <w:lang w:val="en-US"/>
        </w:rPr>
        <w:t>í</w:t>
      </w:r>
      <w:r w:rsidRPr="00831DCE">
        <w:rPr>
          <w:rFonts w:ascii="Times New Roman" w:hAnsi="Times New Roman"/>
          <w:bCs/>
          <w:sz w:val="28"/>
          <w:szCs w:val="28"/>
        </w:rPr>
        <w:t xml:space="preserve"> đánh giá thì đạt điểm tối đa. </w:t>
      </w:r>
      <w:r w:rsidRPr="00831DCE">
        <w:rPr>
          <w:rFonts w:ascii="Times New Roman" w:hAnsi="Times New Roman"/>
          <w:sz w:val="28"/>
          <w:szCs w:val="28"/>
          <w:lang w:eastAsia="vi-VN"/>
        </w:rPr>
        <w:t>Căn cứ vào mức độ hoàn thành của tiêu ch</w:t>
      </w:r>
      <w:r>
        <w:rPr>
          <w:rFonts w:ascii="Times New Roman" w:hAnsi="Times New Roman"/>
          <w:sz w:val="28"/>
          <w:szCs w:val="28"/>
          <w:lang w:val="en-US" w:eastAsia="vi-VN"/>
        </w:rPr>
        <w:t>í</w:t>
      </w:r>
      <w:r w:rsidRPr="00831DCE">
        <w:rPr>
          <w:rFonts w:ascii="Times New Roman" w:hAnsi="Times New Roman"/>
          <w:sz w:val="28"/>
          <w:szCs w:val="28"/>
          <w:lang w:eastAsia="vi-VN"/>
        </w:rPr>
        <w:t xml:space="preserve"> chấm điểm để xác định số điểm tương ứng. Ví dụ: mức độ hoàn thành của tiêu ch</w:t>
      </w:r>
      <w:r>
        <w:rPr>
          <w:rFonts w:ascii="Times New Roman" w:hAnsi="Times New Roman"/>
          <w:sz w:val="28"/>
          <w:szCs w:val="28"/>
          <w:lang w:val="en-US" w:eastAsia="vi-VN"/>
        </w:rPr>
        <w:t>í</w:t>
      </w:r>
      <w:r w:rsidRPr="00831DCE">
        <w:rPr>
          <w:rFonts w:ascii="Times New Roman" w:hAnsi="Times New Roman"/>
          <w:sz w:val="28"/>
          <w:szCs w:val="28"/>
          <w:lang w:eastAsia="vi-VN"/>
        </w:rPr>
        <w:t xml:space="preserve"> đánh giá đạt 80% thì lấy 80% nhân với điểm tối đa để xác định số điểm đạt được của tiêu ch</w:t>
      </w:r>
      <w:r>
        <w:rPr>
          <w:rFonts w:ascii="Times New Roman" w:hAnsi="Times New Roman"/>
          <w:sz w:val="28"/>
          <w:szCs w:val="28"/>
          <w:lang w:val="en-US" w:eastAsia="vi-VN"/>
        </w:rPr>
        <w:t>í</w:t>
      </w:r>
      <w:r w:rsidRPr="00831DCE">
        <w:rPr>
          <w:rFonts w:ascii="Times New Roman" w:hAnsi="Times New Roman"/>
          <w:sz w:val="28"/>
          <w:szCs w:val="28"/>
          <w:lang w:eastAsia="vi-VN"/>
        </w:rPr>
        <w:t xml:space="preserve"> đó.</w:t>
      </w:r>
    </w:p>
    <w:p w:rsidR="00C37FFE" w:rsidRDefault="00C37FFE" w:rsidP="00C37FFE">
      <w:pPr>
        <w:tabs>
          <w:tab w:val="left" w:pos="993"/>
        </w:tabs>
        <w:spacing w:line="340" w:lineRule="exact"/>
        <w:ind w:firstLine="709"/>
        <w:contextualSpacing/>
        <w:jc w:val="both"/>
        <w:rPr>
          <w:rFonts w:ascii="Times New Roman" w:hAnsi="Times New Roman"/>
          <w:sz w:val="28"/>
          <w:szCs w:val="28"/>
          <w:lang w:val="en-US" w:eastAsia="vi-VN"/>
        </w:rPr>
      </w:pPr>
      <w:r w:rsidRPr="00831DCE">
        <w:rPr>
          <w:rFonts w:ascii="Times New Roman" w:hAnsi="Times New Roman"/>
          <w:sz w:val="28"/>
          <w:szCs w:val="28"/>
          <w:lang w:eastAsia="vi-VN"/>
        </w:rPr>
        <w:t>2. Tính điểm cộng: Trên cơ sở các tiêu ch</w:t>
      </w:r>
      <w:r>
        <w:rPr>
          <w:rFonts w:ascii="Times New Roman" w:hAnsi="Times New Roman"/>
          <w:sz w:val="28"/>
          <w:szCs w:val="28"/>
          <w:lang w:val="en-US" w:eastAsia="vi-VN"/>
        </w:rPr>
        <w:t>í</w:t>
      </w:r>
      <w:r w:rsidRPr="00831DCE">
        <w:rPr>
          <w:rFonts w:ascii="Times New Roman" w:hAnsi="Times New Roman"/>
          <w:sz w:val="28"/>
          <w:szCs w:val="28"/>
          <w:lang w:eastAsia="vi-VN"/>
        </w:rPr>
        <w:t xml:space="preserve"> điểm cộng quy định tại hướng dẫn này, tùy theo mức độ hoàn thành tiêu chuẩn, xác định số </w:t>
      </w:r>
      <w:r w:rsidRPr="000A4F21">
        <w:rPr>
          <w:rFonts w:ascii="Times New Roman" w:hAnsi="Times New Roman"/>
          <w:i/>
          <w:sz w:val="28"/>
          <w:szCs w:val="28"/>
          <w:lang w:eastAsia="vi-VN"/>
        </w:rPr>
        <w:t>điểm cộng</w:t>
      </w:r>
      <w:r w:rsidRPr="00831DCE">
        <w:rPr>
          <w:rFonts w:ascii="Times New Roman" w:hAnsi="Times New Roman"/>
          <w:sz w:val="28"/>
          <w:szCs w:val="28"/>
          <w:lang w:eastAsia="vi-VN"/>
        </w:rPr>
        <w:t xml:space="preserve"> tương ứng.</w:t>
      </w:r>
      <w:r>
        <w:rPr>
          <w:rFonts w:ascii="Times New Roman" w:hAnsi="Times New Roman"/>
          <w:sz w:val="28"/>
          <w:szCs w:val="28"/>
          <w:lang w:val="en-US" w:eastAsia="vi-VN"/>
        </w:rPr>
        <w:t xml:space="preserve"> Khung điểm cộng là </w:t>
      </w:r>
      <w:r w:rsidRPr="00CA5001">
        <w:rPr>
          <w:rFonts w:ascii="Times New Roman" w:hAnsi="Times New Roman"/>
          <w:b/>
          <w:sz w:val="28"/>
          <w:szCs w:val="28"/>
          <w:lang w:val="en-US" w:eastAsia="vi-VN"/>
        </w:rPr>
        <w:t>10</w:t>
      </w:r>
      <w:r>
        <w:rPr>
          <w:rFonts w:ascii="Times New Roman" w:hAnsi="Times New Roman"/>
          <w:sz w:val="28"/>
          <w:szCs w:val="28"/>
          <w:lang w:val="en-US" w:eastAsia="vi-VN"/>
        </w:rPr>
        <w:t xml:space="preserve"> điểm.</w:t>
      </w:r>
    </w:p>
    <w:p w:rsidR="00D01A2E" w:rsidRPr="00D01A2E" w:rsidRDefault="00D01A2E" w:rsidP="00D01A2E">
      <w:pPr>
        <w:tabs>
          <w:tab w:val="left" w:pos="993"/>
        </w:tabs>
        <w:spacing w:line="340" w:lineRule="exact"/>
        <w:ind w:firstLine="720"/>
        <w:contextualSpacing/>
        <w:jc w:val="both"/>
        <w:rPr>
          <w:rFonts w:ascii="Times New Roman" w:hAnsi="Times New Roman"/>
          <w:sz w:val="28"/>
          <w:szCs w:val="28"/>
          <w:lang w:val="en-US" w:eastAsia="vi-VN"/>
        </w:rPr>
      </w:pPr>
      <w:r w:rsidRPr="00831DCE">
        <w:rPr>
          <w:rFonts w:ascii="Times New Roman" w:hAnsi="Times New Roman"/>
          <w:sz w:val="28"/>
          <w:szCs w:val="28"/>
          <w:lang w:eastAsia="vi-VN"/>
        </w:rPr>
        <w:t xml:space="preserve">- Những công đoàn cấp trên trực tiếp cơ sở có tổng số điểm từ </w:t>
      </w:r>
      <w:r w:rsidRPr="00FF6D31">
        <w:rPr>
          <w:rFonts w:ascii="Times New Roman" w:hAnsi="Times New Roman"/>
          <w:b/>
          <w:sz w:val="28"/>
          <w:szCs w:val="28"/>
          <w:lang w:eastAsia="vi-VN"/>
        </w:rPr>
        <w:t>91 điểm</w:t>
      </w:r>
      <w:r w:rsidRPr="00831DCE">
        <w:rPr>
          <w:rFonts w:ascii="Times New Roman" w:hAnsi="Times New Roman"/>
          <w:sz w:val="28"/>
          <w:szCs w:val="28"/>
          <w:lang w:eastAsia="vi-VN"/>
        </w:rPr>
        <w:t xml:space="preserve"> trở lên thuộc đối tượng xét </w:t>
      </w:r>
      <w:r w:rsidRPr="000A4F21">
        <w:rPr>
          <w:rFonts w:ascii="Times New Roman" w:hAnsi="Times New Roman"/>
          <w:i/>
          <w:sz w:val="28"/>
          <w:szCs w:val="28"/>
          <w:lang w:eastAsia="vi-VN"/>
        </w:rPr>
        <w:t>khen thưởng</w:t>
      </w:r>
      <w:r w:rsidRPr="00831DCE">
        <w:rPr>
          <w:rFonts w:ascii="Times New Roman" w:hAnsi="Times New Roman"/>
          <w:sz w:val="28"/>
          <w:szCs w:val="28"/>
          <w:lang w:eastAsia="vi-VN"/>
        </w:rPr>
        <w:t>.</w:t>
      </w:r>
    </w:p>
    <w:p w:rsidR="00831DCE" w:rsidRPr="00831DCE" w:rsidRDefault="00831DCE" w:rsidP="00E742C3">
      <w:pPr>
        <w:spacing w:line="340" w:lineRule="exact"/>
        <w:ind w:firstLine="720"/>
        <w:jc w:val="both"/>
        <w:rPr>
          <w:rFonts w:ascii="Times New Roman" w:hAnsi="Times New Roman"/>
          <w:b/>
          <w:bCs/>
          <w:sz w:val="28"/>
          <w:szCs w:val="28"/>
          <w:lang w:eastAsia="vi-VN"/>
        </w:rPr>
      </w:pPr>
      <w:r w:rsidRPr="00831DCE">
        <w:rPr>
          <w:rFonts w:ascii="Times New Roman" w:hAnsi="Times New Roman"/>
          <w:b/>
          <w:bCs/>
          <w:sz w:val="28"/>
          <w:szCs w:val="28"/>
          <w:lang w:val="sv-SE" w:eastAsia="vi-VN"/>
        </w:rPr>
        <w:t>II</w:t>
      </w:r>
      <w:r w:rsidR="00C37FFE">
        <w:rPr>
          <w:rFonts w:ascii="Times New Roman" w:hAnsi="Times New Roman"/>
          <w:b/>
          <w:bCs/>
          <w:sz w:val="28"/>
          <w:szCs w:val="28"/>
          <w:lang w:val="sv-SE" w:eastAsia="vi-VN"/>
        </w:rPr>
        <w:t>I</w:t>
      </w:r>
      <w:r w:rsidRPr="00831DCE">
        <w:rPr>
          <w:rFonts w:ascii="Times New Roman" w:hAnsi="Times New Roman"/>
          <w:b/>
          <w:bCs/>
          <w:sz w:val="28"/>
          <w:szCs w:val="28"/>
          <w:lang w:val="sv-SE" w:eastAsia="vi-VN"/>
        </w:rPr>
        <w:t>. Căn cứ x</w:t>
      </w:r>
      <w:r w:rsidRPr="00831DCE">
        <w:rPr>
          <w:rFonts w:ascii="Times New Roman" w:hAnsi="Times New Roman"/>
          <w:b/>
          <w:bCs/>
          <w:sz w:val="28"/>
          <w:szCs w:val="28"/>
          <w:lang w:eastAsia="vi-VN"/>
        </w:rPr>
        <w:t xml:space="preserve">ếp loại </w:t>
      </w:r>
    </w:p>
    <w:p w:rsidR="00831DCE" w:rsidRPr="00831DCE" w:rsidRDefault="00831DCE" w:rsidP="00E742C3">
      <w:pPr>
        <w:spacing w:line="340" w:lineRule="exact"/>
        <w:ind w:firstLine="720"/>
        <w:jc w:val="both"/>
        <w:rPr>
          <w:rFonts w:ascii="Times New Roman" w:hAnsi="Times New Roman"/>
          <w:sz w:val="28"/>
          <w:szCs w:val="28"/>
          <w:lang w:val="sv-SE" w:eastAsia="vi-VN"/>
        </w:rPr>
      </w:pPr>
      <w:r w:rsidRPr="00831DCE">
        <w:rPr>
          <w:rFonts w:ascii="Times New Roman" w:hAnsi="Times New Roman"/>
          <w:sz w:val="28"/>
          <w:szCs w:val="28"/>
          <w:lang w:val="sv-SE" w:eastAsia="vi-VN"/>
        </w:rPr>
        <w:t>Chất lượng hoạt động của công đoàn cấp trên trực tiếp cơ sở được xếp 4 loại như sau:</w:t>
      </w:r>
    </w:p>
    <w:p w:rsidR="00831DCE" w:rsidRPr="00831DCE" w:rsidRDefault="00831DCE" w:rsidP="00E742C3">
      <w:pPr>
        <w:spacing w:line="340" w:lineRule="exact"/>
        <w:ind w:firstLine="720"/>
        <w:contextualSpacing/>
        <w:jc w:val="both"/>
        <w:rPr>
          <w:rFonts w:ascii="Times New Roman" w:hAnsi="Times New Roman"/>
          <w:b/>
          <w:bCs/>
          <w:sz w:val="28"/>
          <w:szCs w:val="28"/>
        </w:rPr>
      </w:pPr>
      <w:r w:rsidRPr="00831DCE">
        <w:rPr>
          <w:rFonts w:ascii="Times New Roman" w:hAnsi="Times New Roman"/>
          <w:b/>
          <w:bCs/>
          <w:sz w:val="28"/>
          <w:szCs w:val="28"/>
        </w:rPr>
        <w:t xml:space="preserve">1. Công đoàn cấp trên trực tiếp cơ sở </w:t>
      </w:r>
      <w:r w:rsidRPr="00831DCE">
        <w:rPr>
          <w:rFonts w:ascii="Times New Roman" w:hAnsi="Times New Roman"/>
          <w:b/>
          <w:bCs/>
          <w:sz w:val="28"/>
          <w:szCs w:val="28"/>
          <w:lang w:val="sv-SE"/>
        </w:rPr>
        <w:t>tốt</w:t>
      </w:r>
    </w:p>
    <w:p w:rsidR="00831DCE" w:rsidRPr="00831DCE" w:rsidRDefault="00831DCE" w:rsidP="00E742C3">
      <w:pPr>
        <w:tabs>
          <w:tab w:val="left" w:pos="993"/>
        </w:tabs>
        <w:spacing w:line="340" w:lineRule="exact"/>
        <w:ind w:firstLine="720"/>
        <w:contextualSpacing/>
        <w:jc w:val="both"/>
        <w:rPr>
          <w:rFonts w:ascii="Times New Roman" w:hAnsi="Times New Roman"/>
          <w:sz w:val="28"/>
          <w:szCs w:val="28"/>
          <w:lang w:eastAsia="vi-VN"/>
        </w:rPr>
      </w:pPr>
      <w:r w:rsidRPr="00831DCE">
        <w:rPr>
          <w:rFonts w:ascii="Times New Roman" w:hAnsi="Times New Roman"/>
          <w:sz w:val="28"/>
          <w:szCs w:val="28"/>
          <w:lang w:eastAsia="vi-VN"/>
        </w:rPr>
        <w:t xml:space="preserve">- Là công đoàn cấp trên trực tiếp cơ sở có tổng số điểm từ </w:t>
      </w:r>
      <w:r w:rsidRPr="000905A3">
        <w:rPr>
          <w:rFonts w:ascii="Times New Roman" w:hAnsi="Times New Roman"/>
          <w:b/>
          <w:sz w:val="28"/>
          <w:szCs w:val="28"/>
          <w:lang w:eastAsia="vi-VN"/>
        </w:rPr>
        <w:t>80 đ</w:t>
      </w:r>
      <w:r w:rsidR="00717061" w:rsidRPr="000905A3">
        <w:rPr>
          <w:rFonts w:ascii="Times New Roman" w:hAnsi="Times New Roman"/>
          <w:b/>
          <w:sz w:val="28"/>
          <w:szCs w:val="28"/>
          <w:lang w:eastAsia="vi-VN"/>
        </w:rPr>
        <w:t xml:space="preserve">iểm </w:t>
      </w:r>
      <w:r w:rsidR="00717061">
        <w:rPr>
          <w:rFonts w:ascii="Times New Roman" w:hAnsi="Times New Roman"/>
          <w:sz w:val="28"/>
          <w:szCs w:val="28"/>
          <w:lang w:eastAsia="vi-VN"/>
        </w:rPr>
        <w:t xml:space="preserve">trở lên, không có tiêu </w:t>
      </w:r>
      <w:r w:rsidR="00717061">
        <w:rPr>
          <w:rFonts w:ascii="Times New Roman" w:hAnsi="Times New Roman"/>
          <w:sz w:val="28"/>
          <w:szCs w:val="28"/>
          <w:lang w:val="en-US" w:eastAsia="vi-VN"/>
        </w:rPr>
        <w:t>chí</w:t>
      </w:r>
      <w:r w:rsidRPr="00831DCE">
        <w:rPr>
          <w:rFonts w:ascii="Times New Roman" w:hAnsi="Times New Roman"/>
          <w:sz w:val="28"/>
          <w:szCs w:val="28"/>
          <w:lang w:eastAsia="vi-VN"/>
        </w:rPr>
        <w:t xml:space="preserve"> </w:t>
      </w:r>
      <w:r w:rsidR="00F34CDB">
        <w:rPr>
          <w:rFonts w:ascii="Times New Roman" w:hAnsi="Times New Roman"/>
          <w:sz w:val="28"/>
          <w:szCs w:val="28"/>
          <w:lang w:val="en-US" w:eastAsia="vi-VN"/>
        </w:rPr>
        <w:t>bị</w:t>
      </w:r>
      <w:r w:rsidRPr="00831DCE">
        <w:rPr>
          <w:rFonts w:ascii="Times New Roman" w:hAnsi="Times New Roman"/>
          <w:sz w:val="28"/>
          <w:szCs w:val="28"/>
          <w:lang w:eastAsia="vi-VN"/>
        </w:rPr>
        <w:t xml:space="preserve"> điểm “</w:t>
      </w:r>
      <w:r w:rsidRPr="00FF6D31">
        <w:rPr>
          <w:rFonts w:ascii="Times New Roman" w:hAnsi="Times New Roman"/>
          <w:b/>
          <w:sz w:val="28"/>
          <w:szCs w:val="28"/>
          <w:lang w:eastAsia="vi-VN"/>
        </w:rPr>
        <w:t>0</w:t>
      </w:r>
      <w:r w:rsidRPr="00831DCE">
        <w:rPr>
          <w:rFonts w:ascii="Times New Roman" w:hAnsi="Times New Roman"/>
          <w:sz w:val="28"/>
          <w:szCs w:val="28"/>
          <w:lang w:eastAsia="vi-VN"/>
        </w:rPr>
        <w:t>”, không có CĐCS trực thuộc xếp loại yếu.</w:t>
      </w:r>
    </w:p>
    <w:p w:rsidR="00831DCE" w:rsidRPr="00D01A2E" w:rsidRDefault="00831DCE" w:rsidP="00E742C3">
      <w:pPr>
        <w:tabs>
          <w:tab w:val="left" w:pos="993"/>
        </w:tabs>
        <w:spacing w:line="340" w:lineRule="exact"/>
        <w:ind w:firstLine="720"/>
        <w:contextualSpacing/>
        <w:jc w:val="both"/>
        <w:rPr>
          <w:rFonts w:ascii="Times New Roman" w:hAnsi="Times New Roman"/>
          <w:sz w:val="28"/>
          <w:szCs w:val="28"/>
          <w:lang w:val="en-US" w:eastAsia="vi-VN"/>
        </w:rPr>
      </w:pPr>
      <w:r w:rsidRPr="00831DCE">
        <w:rPr>
          <w:rFonts w:ascii="Times New Roman" w:hAnsi="Times New Roman"/>
          <w:sz w:val="28"/>
          <w:szCs w:val="28"/>
          <w:lang w:eastAsia="vi-VN"/>
        </w:rPr>
        <w:t>- Không để xảy ra những vụ việc làm ảnh hưởng đến uy tín của đơn vị, của ngành</w:t>
      </w:r>
      <w:r w:rsidR="00D01A2E">
        <w:rPr>
          <w:rFonts w:ascii="Times New Roman" w:hAnsi="Times New Roman"/>
          <w:sz w:val="28"/>
          <w:szCs w:val="28"/>
          <w:lang w:val="en-US" w:eastAsia="vi-VN"/>
        </w:rPr>
        <w:t>.</w:t>
      </w:r>
    </w:p>
    <w:p w:rsidR="00831DCE" w:rsidRPr="00D01A2E" w:rsidRDefault="00831DCE" w:rsidP="00E742C3">
      <w:pPr>
        <w:tabs>
          <w:tab w:val="left" w:pos="993"/>
        </w:tabs>
        <w:spacing w:line="340" w:lineRule="exact"/>
        <w:ind w:firstLine="720"/>
        <w:contextualSpacing/>
        <w:jc w:val="both"/>
        <w:rPr>
          <w:rFonts w:ascii="Times New Roman" w:hAnsi="Times New Roman"/>
          <w:sz w:val="28"/>
          <w:szCs w:val="28"/>
          <w:lang w:val="en-US" w:eastAsia="vi-VN"/>
        </w:rPr>
      </w:pPr>
      <w:r w:rsidRPr="00831DCE">
        <w:rPr>
          <w:rFonts w:ascii="Times New Roman" w:hAnsi="Times New Roman"/>
          <w:sz w:val="28"/>
          <w:szCs w:val="28"/>
          <w:lang w:eastAsia="vi-VN"/>
        </w:rPr>
        <w:t>- Không có đoàn viên bị kỷ luật từ khiển trách trở lên</w:t>
      </w:r>
      <w:r w:rsidR="00D01A2E">
        <w:rPr>
          <w:rFonts w:ascii="Times New Roman" w:hAnsi="Times New Roman"/>
          <w:sz w:val="28"/>
          <w:szCs w:val="28"/>
          <w:lang w:val="en-US" w:eastAsia="vi-VN"/>
        </w:rPr>
        <w:t>.</w:t>
      </w:r>
    </w:p>
    <w:p w:rsidR="00831DCE" w:rsidRPr="00831DCE" w:rsidRDefault="00831DCE" w:rsidP="00E742C3">
      <w:pPr>
        <w:spacing w:line="340" w:lineRule="exact"/>
        <w:ind w:firstLine="720"/>
        <w:contextualSpacing/>
        <w:jc w:val="both"/>
        <w:rPr>
          <w:rFonts w:ascii="Times New Roman" w:hAnsi="Times New Roman"/>
          <w:sz w:val="28"/>
          <w:szCs w:val="28"/>
          <w:lang w:eastAsia="vi-VN"/>
        </w:rPr>
      </w:pPr>
      <w:r w:rsidRPr="00831DCE">
        <w:rPr>
          <w:rFonts w:ascii="Times New Roman" w:hAnsi="Times New Roman"/>
          <w:b/>
          <w:bCs/>
          <w:spacing w:val="-8"/>
          <w:sz w:val="28"/>
          <w:szCs w:val="28"/>
        </w:rPr>
        <w:t xml:space="preserve">2. </w:t>
      </w:r>
      <w:r w:rsidRPr="00831DCE">
        <w:rPr>
          <w:rFonts w:ascii="Times New Roman" w:hAnsi="Times New Roman"/>
          <w:b/>
          <w:bCs/>
          <w:spacing w:val="-14"/>
          <w:sz w:val="28"/>
          <w:szCs w:val="28"/>
        </w:rPr>
        <w:t xml:space="preserve">Công đoàn cấp trên trực tiếp cơ sở khá: </w:t>
      </w:r>
      <w:r w:rsidRPr="00831DCE">
        <w:rPr>
          <w:rFonts w:ascii="Times New Roman" w:hAnsi="Times New Roman"/>
          <w:sz w:val="28"/>
          <w:szCs w:val="28"/>
          <w:lang w:eastAsia="vi-VN"/>
        </w:rPr>
        <w:t xml:space="preserve">Có tổng số điểm từ </w:t>
      </w:r>
      <w:r w:rsidRPr="00FF6D31">
        <w:rPr>
          <w:rFonts w:ascii="Times New Roman" w:hAnsi="Times New Roman"/>
          <w:b/>
          <w:sz w:val="28"/>
          <w:szCs w:val="28"/>
          <w:lang w:eastAsia="vi-VN"/>
        </w:rPr>
        <w:t>65 điểm</w:t>
      </w:r>
      <w:r w:rsidRPr="00831DCE">
        <w:rPr>
          <w:rFonts w:ascii="Times New Roman" w:hAnsi="Times New Roman"/>
          <w:sz w:val="28"/>
          <w:szCs w:val="28"/>
          <w:lang w:eastAsia="vi-VN"/>
        </w:rPr>
        <w:t xml:space="preserve"> đến dưới </w:t>
      </w:r>
      <w:r w:rsidRPr="00FF6D31">
        <w:rPr>
          <w:rFonts w:ascii="Times New Roman" w:hAnsi="Times New Roman"/>
          <w:b/>
          <w:sz w:val="28"/>
          <w:szCs w:val="28"/>
          <w:lang w:eastAsia="vi-VN"/>
        </w:rPr>
        <w:t>80 điểm</w:t>
      </w:r>
      <w:r w:rsidRPr="00831DCE">
        <w:rPr>
          <w:rFonts w:ascii="Times New Roman" w:hAnsi="Times New Roman"/>
          <w:sz w:val="28"/>
          <w:szCs w:val="28"/>
          <w:lang w:eastAsia="vi-VN"/>
        </w:rPr>
        <w:t xml:space="preserve">. </w:t>
      </w:r>
      <w:r w:rsidRPr="00831DCE">
        <w:rPr>
          <w:rFonts w:ascii="Times New Roman" w:hAnsi="Times New Roman"/>
          <w:spacing w:val="-8"/>
          <w:sz w:val="28"/>
          <w:szCs w:val="28"/>
        </w:rPr>
        <w:tab/>
      </w:r>
    </w:p>
    <w:p w:rsidR="00831DCE" w:rsidRPr="00831DCE" w:rsidRDefault="00831DCE" w:rsidP="00E742C3">
      <w:pPr>
        <w:spacing w:line="340" w:lineRule="exact"/>
        <w:ind w:firstLine="720"/>
        <w:contextualSpacing/>
        <w:jc w:val="both"/>
        <w:rPr>
          <w:rFonts w:ascii="Times New Roman" w:hAnsi="Times New Roman"/>
          <w:sz w:val="28"/>
          <w:szCs w:val="28"/>
          <w:lang w:eastAsia="vi-VN"/>
        </w:rPr>
      </w:pPr>
      <w:r w:rsidRPr="00831DCE">
        <w:rPr>
          <w:rFonts w:ascii="Times New Roman" w:hAnsi="Times New Roman"/>
          <w:b/>
          <w:bCs/>
          <w:spacing w:val="-12"/>
          <w:sz w:val="28"/>
          <w:szCs w:val="28"/>
        </w:rPr>
        <w:t xml:space="preserve">3. </w:t>
      </w:r>
      <w:r w:rsidRPr="00831DCE">
        <w:rPr>
          <w:rFonts w:ascii="Times New Roman" w:hAnsi="Times New Roman"/>
          <w:b/>
          <w:bCs/>
          <w:spacing w:val="-14"/>
          <w:sz w:val="28"/>
          <w:szCs w:val="28"/>
        </w:rPr>
        <w:t>Công đoàn cấp trên trực tiếp cơ sở</w:t>
      </w:r>
      <w:r w:rsidRPr="00831DCE">
        <w:rPr>
          <w:rFonts w:ascii="Times New Roman" w:hAnsi="Times New Roman"/>
          <w:b/>
          <w:bCs/>
          <w:spacing w:val="-12"/>
          <w:sz w:val="28"/>
          <w:szCs w:val="28"/>
        </w:rPr>
        <w:t xml:space="preserve"> trung bình: </w:t>
      </w:r>
      <w:r w:rsidRPr="00831DCE">
        <w:rPr>
          <w:rFonts w:ascii="Times New Roman" w:hAnsi="Times New Roman"/>
          <w:sz w:val="28"/>
          <w:szCs w:val="28"/>
          <w:lang w:eastAsia="vi-VN"/>
        </w:rPr>
        <w:t xml:space="preserve">Có tổng số điểm từ </w:t>
      </w:r>
      <w:r w:rsidRPr="00FF6D31">
        <w:rPr>
          <w:rFonts w:ascii="Times New Roman" w:hAnsi="Times New Roman"/>
          <w:b/>
          <w:sz w:val="28"/>
          <w:szCs w:val="28"/>
          <w:lang w:eastAsia="vi-VN"/>
        </w:rPr>
        <w:t>50 điểm</w:t>
      </w:r>
      <w:r w:rsidRPr="00831DCE">
        <w:rPr>
          <w:rFonts w:ascii="Times New Roman" w:hAnsi="Times New Roman"/>
          <w:sz w:val="28"/>
          <w:szCs w:val="28"/>
          <w:lang w:eastAsia="vi-VN"/>
        </w:rPr>
        <w:t xml:space="preserve"> đến dưới </w:t>
      </w:r>
      <w:r w:rsidRPr="00FF6D31">
        <w:rPr>
          <w:rFonts w:ascii="Times New Roman" w:hAnsi="Times New Roman"/>
          <w:b/>
          <w:sz w:val="28"/>
          <w:szCs w:val="28"/>
          <w:lang w:eastAsia="vi-VN"/>
        </w:rPr>
        <w:t>65 điểm</w:t>
      </w:r>
      <w:r w:rsidRPr="00831DCE">
        <w:rPr>
          <w:rFonts w:ascii="Times New Roman" w:hAnsi="Times New Roman"/>
          <w:sz w:val="28"/>
          <w:szCs w:val="28"/>
          <w:lang w:eastAsia="vi-VN"/>
        </w:rPr>
        <w:t xml:space="preserve">. </w:t>
      </w:r>
      <w:r w:rsidRPr="00831DCE">
        <w:rPr>
          <w:rFonts w:ascii="Times New Roman" w:hAnsi="Times New Roman"/>
          <w:spacing w:val="-8"/>
          <w:sz w:val="28"/>
          <w:szCs w:val="28"/>
        </w:rPr>
        <w:tab/>
      </w:r>
    </w:p>
    <w:p w:rsidR="00831DCE" w:rsidRPr="00831DCE" w:rsidRDefault="00831DCE" w:rsidP="00E742C3">
      <w:pPr>
        <w:spacing w:line="340" w:lineRule="exact"/>
        <w:ind w:firstLine="697"/>
        <w:contextualSpacing/>
        <w:jc w:val="both"/>
        <w:rPr>
          <w:rFonts w:ascii="Times New Roman" w:hAnsi="Times New Roman"/>
          <w:bCs/>
          <w:sz w:val="28"/>
          <w:szCs w:val="28"/>
        </w:rPr>
      </w:pPr>
      <w:r w:rsidRPr="00831DCE">
        <w:rPr>
          <w:rFonts w:ascii="Times New Roman" w:hAnsi="Times New Roman"/>
          <w:b/>
          <w:bCs/>
          <w:spacing w:val="-12"/>
          <w:sz w:val="28"/>
          <w:szCs w:val="28"/>
        </w:rPr>
        <w:t>4.</w:t>
      </w:r>
      <w:r w:rsidR="00CA5001">
        <w:rPr>
          <w:rFonts w:ascii="Times New Roman" w:hAnsi="Times New Roman"/>
          <w:b/>
          <w:bCs/>
          <w:spacing w:val="-12"/>
          <w:sz w:val="28"/>
          <w:szCs w:val="28"/>
          <w:lang w:val="en-US"/>
        </w:rPr>
        <w:t xml:space="preserve"> </w:t>
      </w:r>
      <w:r w:rsidRPr="00831DCE">
        <w:rPr>
          <w:rFonts w:ascii="Times New Roman" w:hAnsi="Times New Roman"/>
          <w:b/>
          <w:bCs/>
          <w:spacing w:val="-14"/>
          <w:sz w:val="28"/>
          <w:szCs w:val="28"/>
        </w:rPr>
        <w:t xml:space="preserve">Công đoàn cấp trên trực tiếp cơ sở yếu: </w:t>
      </w:r>
      <w:r w:rsidRPr="00831DCE">
        <w:rPr>
          <w:rFonts w:ascii="Times New Roman" w:hAnsi="Times New Roman"/>
          <w:sz w:val="28"/>
          <w:szCs w:val="28"/>
        </w:rPr>
        <w:t xml:space="preserve">Có tổng số điểm dưới </w:t>
      </w:r>
      <w:r w:rsidRPr="00FF6D31">
        <w:rPr>
          <w:rFonts w:ascii="Times New Roman" w:hAnsi="Times New Roman"/>
          <w:b/>
          <w:sz w:val="28"/>
          <w:szCs w:val="28"/>
        </w:rPr>
        <w:t>50 điểm</w:t>
      </w:r>
      <w:r w:rsidRPr="00831DCE">
        <w:rPr>
          <w:rFonts w:ascii="Times New Roman" w:hAnsi="Times New Roman"/>
          <w:sz w:val="28"/>
          <w:szCs w:val="28"/>
        </w:rPr>
        <w:t>.</w:t>
      </w:r>
    </w:p>
    <w:p w:rsidR="00831DCE" w:rsidRPr="00831DCE" w:rsidRDefault="00831DCE" w:rsidP="00E742C3">
      <w:pPr>
        <w:tabs>
          <w:tab w:val="left" w:pos="993"/>
        </w:tabs>
        <w:spacing w:line="340" w:lineRule="exact"/>
        <w:ind w:firstLine="720"/>
        <w:contextualSpacing/>
        <w:jc w:val="both"/>
        <w:rPr>
          <w:rFonts w:ascii="Times New Roman" w:hAnsi="Times New Roman"/>
          <w:b/>
          <w:sz w:val="28"/>
          <w:szCs w:val="28"/>
        </w:rPr>
      </w:pPr>
      <w:r w:rsidRPr="00831DCE">
        <w:rPr>
          <w:rFonts w:ascii="Times New Roman" w:hAnsi="Times New Roman"/>
          <w:b/>
          <w:sz w:val="28"/>
          <w:szCs w:val="28"/>
        </w:rPr>
        <w:t>IV. Trình tự đánh giá, xếp loại</w:t>
      </w:r>
    </w:p>
    <w:p w:rsidR="00831DCE" w:rsidRPr="00CC723B" w:rsidRDefault="00831DCE" w:rsidP="00E742C3">
      <w:pPr>
        <w:tabs>
          <w:tab w:val="left" w:pos="993"/>
        </w:tabs>
        <w:spacing w:line="340" w:lineRule="exact"/>
        <w:ind w:firstLine="720"/>
        <w:contextualSpacing/>
        <w:jc w:val="both"/>
        <w:rPr>
          <w:rFonts w:ascii="Times New Roman" w:hAnsi="Times New Roman"/>
          <w:sz w:val="28"/>
          <w:szCs w:val="28"/>
        </w:rPr>
      </w:pPr>
      <w:r w:rsidRPr="00CC723B">
        <w:rPr>
          <w:rFonts w:ascii="Times New Roman" w:hAnsi="Times New Roman"/>
          <w:sz w:val="28"/>
          <w:szCs w:val="28"/>
        </w:rPr>
        <w:t xml:space="preserve">1. Công đoàn </w:t>
      </w:r>
      <w:r w:rsidR="00717061" w:rsidRPr="00CC723B">
        <w:rPr>
          <w:rFonts w:ascii="Times New Roman" w:hAnsi="Times New Roman"/>
          <w:bCs/>
          <w:spacing w:val="-14"/>
          <w:sz w:val="28"/>
          <w:szCs w:val="28"/>
        </w:rPr>
        <w:t>cấp trên trực tiếp cơ sở</w:t>
      </w:r>
      <w:r w:rsidR="00CA5001">
        <w:rPr>
          <w:rFonts w:ascii="Times New Roman" w:hAnsi="Times New Roman"/>
          <w:bCs/>
          <w:spacing w:val="-14"/>
          <w:sz w:val="28"/>
          <w:szCs w:val="28"/>
          <w:lang w:val="en-US"/>
        </w:rPr>
        <w:t xml:space="preserve"> </w:t>
      </w:r>
      <w:r w:rsidRPr="00CC723B">
        <w:rPr>
          <w:rFonts w:ascii="Times New Roman" w:hAnsi="Times New Roman"/>
          <w:sz w:val="28"/>
          <w:szCs w:val="28"/>
        </w:rPr>
        <w:t xml:space="preserve">căn cứ bảng chấm điểm </w:t>
      </w:r>
      <w:r w:rsidR="00717061" w:rsidRPr="00CC723B">
        <w:rPr>
          <w:rFonts w:ascii="Times New Roman" w:hAnsi="Times New Roman"/>
          <w:sz w:val="28"/>
          <w:szCs w:val="28"/>
          <w:lang w:val="en-US"/>
        </w:rPr>
        <w:t xml:space="preserve">hướng dẫn </w:t>
      </w:r>
      <w:r w:rsidRPr="00CC723B">
        <w:rPr>
          <w:rFonts w:ascii="Times New Roman" w:hAnsi="Times New Roman"/>
          <w:sz w:val="28"/>
          <w:szCs w:val="28"/>
        </w:rPr>
        <w:t xml:space="preserve">này tự đánh giá, chấm điểm, xếp loại và lập hồ sơ gửi về </w:t>
      </w:r>
      <w:r w:rsidR="00717061" w:rsidRPr="00CC723B">
        <w:rPr>
          <w:rFonts w:ascii="Times New Roman" w:hAnsi="Times New Roman"/>
          <w:sz w:val="28"/>
          <w:szCs w:val="28"/>
          <w:lang w:val="en-US"/>
        </w:rPr>
        <w:t>Công đoàn Công Thương Việt Nam</w:t>
      </w:r>
      <w:r w:rsidR="00CA5001">
        <w:rPr>
          <w:rFonts w:ascii="Times New Roman" w:hAnsi="Times New Roman"/>
          <w:sz w:val="28"/>
          <w:szCs w:val="28"/>
          <w:lang w:val="en-US"/>
        </w:rPr>
        <w:t xml:space="preserve"> </w:t>
      </w:r>
      <w:r w:rsidRPr="00CC723B">
        <w:rPr>
          <w:rFonts w:ascii="Times New Roman" w:hAnsi="Times New Roman"/>
          <w:sz w:val="28"/>
          <w:szCs w:val="28"/>
        </w:rPr>
        <w:t xml:space="preserve">(qua Ban Tổ chức).  </w:t>
      </w:r>
    </w:p>
    <w:p w:rsidR="00831DCE" w:rsidRPr="00CC723B" w:rsidRDefault="00831DCE" w:rsidP="00E742C3">
      <w:pPr>
        <w:tabs>
          <w:tab w:val="left" w:pos="993"/>
        </w:tabs>
        <w:spacing w:line="340" w:lineRule="exact"/>
        <w:ind w:firstLine="720"/>
        <w:contextualSpacing/>
        <w:jc w:val="both"/>
        <w:rPr>
          <w:rFonts w:ascii="Times New Roman" w:hAnsi="Times New Roman"/>
          <w:bCs/>
          <w:sz w:val="28"/>
          <w:szCs w:val="28"/>
        </w:rPr>
      </w:pPr>
      <w:r w:rsidRPr="00CC723B">
        <w:rPr>
          <w:rFonts w:ascii="Times New Roman" w:hAnsi="Times New Roman"/>
          <w:sz w:val="28"/>
          <w:szCs w:val="28"/>
        </w:rPr>
        <w:t xml:space="preserve">2. </w:t>
      </w:r>
      <w:r w:rsidR="00717061" w:rsidRPr="00CC723B">
        <w:rPr>
          <w:rFonts w:ascii="Times New Roman" w:hAnsi="Times New Roman"/>
          <w:sz w:val="28"/>
          <w:szCs w:val="28"/>
          <w:lang w:val="en-US"/>
        </w:rPr>
        <w:t>Công đoàn Công Thương Việt Nam</w:t>
      </w:r>
      <w:r w:rsidR="00CA5001">
        <w:rPr>
          <w:rFonts w:ascii="Times New Roman" w:hAnsi="Times New Roman"/>
          <w:sz w:val="28"/>
          <w:szCs w:val="28"/>
          <w:lang w:val="en-US"/>
        </w:rPr>
        <w:t xml:space="preserve"> </w:t>
      </w:r>
      <w:r w:rsidRPr="00CC723B">
        <w:rPr>
          <w:rFonts w:ascii="Times New Roman" w:hAnsi="Times New Roman"/>
          <w:sz w:val="28"/>
          <w:szCs w:val="28"/>
        </w:rPr>
        <w:t xml:space="preserve">thẩm định, </w:t>
      </w:r>
      <w:r w:rsidRPr="00CC723B">
        <w:rPr>
          <w:rFonts w:ascii="Times New Roman" w:hAnsi="Times New Roman"/>
          <w:bCs/>
          <w:sz w:val="28"/>
          <w:szCs w:val="28"/>
        </w:rPr>
        <w:t>đánh giá, xếp loại công đoàn cấp trên trực tiếp cơ sở (khi xếp loại, đánh giá có sự tham gia của các công đoàn cấp trên trực tiếp cơ sở được</w:t>
      </w:r>
      <w:r w:rsidR="000A4F21">
        <w:rPr>
          <w:rFonts w:ascii="Times New Roman" w:hAnsi="Times New Roman"/>
          <w:bCs/>
          <w:sz w:val="28"/>
          <w:szCs w:val="28"/>
        </w:rPr>
        <w:t xml:space="preserve"> xét). Căn cứ kết quả đánh giá,</w:t>
      </w:r>
      <w:r w:rsidR="000A4F21">
        <w:rPr>
          <w:rFonts w:ascii="Times New Roman" w:hAnsi="Times New Roman"/>
          <w:bCs/>
          <w:sz w:val="28"/>
          <w:szCs w:val="28"/>
          <w:lang w:val="en-US"/>
        </w:rPr>
        <w:t xml:space="preserve"> </w:t>
      </w:r>
      <w:r w:rsidR="00506055" w:rsidRPr="00CC723B">
        <w:rPr>
          <w:rFonts w:ascii="Times New Roman" w:hAnsi="Times New Roman"/>
          <w:bCs/>
          <w:sz w:val="28"/>
          <w:szCs w:val="28"/>
          <w:lang w:val="en-US"/>
        </w:rPr>
        <w:t xml:space="preserve">Công đoàn </w:t>
      </w:r>
      <w:r w:rsidR="00717061" w:rsidRPr="00CC723B">
        <w:rPr>
          <w:rFonts w:ascii="Times New Roman" w:hAnsi="Times New Roman"/>
          <w:sz w:val="28"/>
          <w:szCs w:val="28"/>
          <w:lang w:val="en-US"/>
        </w:rPr>
        <w:t>Công Thương Việt Nam</w:t>
      </w:r>
      <w:r w:rsidR="00CA5001">
        <w:rPr>
          <w:rFonts w:ascii="Times New Roman" w:hAnsi="Times New Roman"/>
          <w:sz w:val="28"/>
          <w:szCs w:val="28"/>
          <w:lang w:val="en-US"/>
        </w:rPr>
        <w:t xml:space="preserve"> </w:t>
      </w:r>
      <w:r w:rsidR="00717061" w:rsidRPr="00CC723B">
        <w:rPr>
          <w:rFonts w:ascii="Times New Roman" w:hAnsi="Times New Roman"/>
          <w:sz w:val="28"/>
          <w:szCs w:val="28"/>
          <w:lang w:val="en-US"/>
        </w:rPr>
        <w:t>r</w:t>
      </w:r>
      <w:r w:rsidRPr="00CC723B">
        <w:rPr>
          <w:rFonts w:ascii="Times New Roman" w:hAnsi="Times New Roman"/>
          <w:bCs/>
          <w:sz w:val="28"/>
          <w:szCs w:val="28"/>
        </w:rPr>
        <w:t xml:space="preserve">a quyết định xếp loại công đoàn cấp trên trực tiếp cơ sở. </w:t>
      </w:r>
    </w:p>
    <w:p w:rsidR="00831DCE" w:rsidRPr="00831DCE" w:rsidRDefault="00831DCE" w:rsidP="00E742C3">
      <w:pPr>
        <w:spacing w:line="340" w:lineRule="exact"/>
        <w:jc w:val="center"/>
        <w:rPr>
          <w:rFonts w:ascii="Times New Roman" w:hAnsi="Times New Roman"/>
          <w:b/>
          <w:sz w:val="28"/>
          <w:szCs w:val="28"/>
        </w:rPr>
      </w:pPr>
    </w:p>
    <w:p w:rsidR="00831DCE" w:rsidRPr="00831DCE" w:rsidRDefault="00831DCE" w:rsidP="00E742C3">
      <w:pPr>
        <w:spacing w:line="340" w:lineRule="exact"/>
        <w:jc w:val="center"/>
        <w:rPr>
          <w:rFonts w:ascii="Times New Roman" w:hAnsi="Times New Roman"/>
          <w:b/>
          <w:sz w:val="28"/>
          <w:szCs w:val="28"/>
        </w:rPr>
      </w:pPr>
      <w:r w:rsidRPr="00831DCE">
        <w:rPr>
          <w:rFonts w:ascii="Times New Roman" w:hAnsi="Times New Roman"/>
          <w:b/>
          <w:sz w:val="28"/>
          <w:szCs w:val="28"/>
        </w:rPr>
        <w:t>Phần thứ tư</w:t>
      </w:r>
    </w:p>
    <w:p w:rsidR="00831DCE" w:rsidRPr="00831DCE" w:rsidRDefault="00831DCE" w:rsidP="00E742C3">
      <w:pPr>
        <w:spacing w:line="340" w:lineRule="exact"/>
        <w:contextualSpacing/>
        <w:jc w:val="center"/>
        <w:rPr>
          <w:rFonts w:ascii="Times New Roman" w:hAnsi="Times New Roman"/>
          <w:b/>
          <w:bCs/>
          <w:sz w:val="28"/>
          <w:szCs w:val="28"/>
        </w:rPr>
      </w:pPr>
      <w:r w:rsidRPr="00831DCE">
        <w:rPr>
          <w:rFonts w:ascii="Times New Roman" w:hAnsi="Times New Roman"/>
          <w:b/>
          <w:bCs/>
          <w:sz w:val="28"/>
          <w:szCs w:val="28"/>
        </w:rPr>
        <w:t>TỔ CHỨC THỰC HIỆN</w:t>
      </w:r>
    </w:p>
    <w:p w:rsidR="00831DCE" w:rsidRPr="00831DCE" w:rsidRDefault="00831DCE" w:rsidP="00E742C3">
      <w:pPr>
        <w:spacing w:line="340" w:lineRule="exact"/>
        <w:contextualSpacing/>
        <w:jc w:val="center"/>
        <w:rPr>
          <w:rFonts w:ascii="Times New Roman" w:hAnsi="Times New Roman"/>
          <w:b/>
          <w:bCs/>
          <w:sz w:val="28"/>
          <w:szCs w:val="28"/>
        </w:rPr>
      </w:pPr>
    </w:p>
    <w:p w:rsidR="00506055" w:rsidRDefault="00831DCE" w:rsidP="00E742C3">
      <w:pPr>
        <w:spacing w:line="340" w:lineRule="exact"/>
        <w:ind w:firstLine="720"/>
        <w:jc w:val="both"/>
        <w:rPr>
          <w:rFonts w:ascii="Times New Roman" w:hAnsi="Times New Roman"/>
          <w:b/>
          <w:sz w:val="28"/>
          <w:szCs w:val="28"/>
          <w:lang w:val="en-US"/>
        </w:rPr>
      </w:pPr>
      <w:r w:rsidRPr="00831DCE">
        <w:rPr>
          <w:rFonts w:ascii="Times New Roman" w:hAnsi="Times New Roman"/>
          <w:b/>
          <w:sz w:val="28"/>
          <w:szCs w:val="28"/>
        </w:rPr>
        <w:t>1.</w:t>
      </w:r>
      <w:r w:rsidR="00E742C3">
        <w:rPr>
          <w:rFonts w:ascii="Times New Roman" w:hAnsi="Times New Roman"/>
          <w:b/>
          <w:sz w:val="28"/>
          <w:szCs w:val="28"/>
          <w:lang w:val="en-US"/>
        </w:rPr>
        <w:t xml:space="preserve"> </w:t>
      </w:r>
      <w:r w:rsidRPr="00831DCE">
        <w:rPr>
          <w:rFonts w:ascii="Times New Roman" w:hAnsi="Times New Roman"/>
          <w:b/>
          <w:sz w:val="28"/>
          <w:szCs w:val="28"/>
        </w:rPr>
        <w:t xml:space="preserve">Đối với Công đoàn </w:t>
      </w:r>
      <w:r w:rsidR="00506055">
        <w:rPr>
          <w:rFonts w:ascii="Times New Roman" w:hAnsi="Times New Roman"/>
          <w:b/>
          <w:sz w:val="28"/>
          <w:szCs w:val="28"/>
          <w:lang w:val="en-US"/>
        </w:rPr>
        <w:t>Công Thương Việt Nam</w:t>
      </w:r>
    </w:p>
    <w:p w:rsidR="00831DCE" w:rsidRPr="00831DCE" w:rsidRDefault="00E93382" w:rsidP="00E742C3">
      <w:pPr>
        <w:spacing w:line="340" w:lineRule="exact"/>
        <w:ind w:firstLine="720"/>
        <w:jc w:val="both"/>
        <w:rPr>
          <w:rFonts w:ascii="Times New Roman" w:hAnsi="Times New Roman"/>
          <w:sz w:val="28"/>
          <w:szCs w:val="28"/>
        </w:rPr>
      </w:pPr>
      <w:r>
        <w:rPr>
          <w:rFonts w:ascii="Times New Roman" w:hAnsi="Times New Roman"/>
          <w:sz w:val="28"/>
          <w:szCs w:val="28"/>
          <w:lang w:val="en-US"/>
        </w:rPr>
        <w:lastRenderedPageBreak/>
        <w:t>1.1.</w:t>
      </w:r>
      <w:r w:rsidR="00831DCE" w:rsidRPr="00831DCE">
        <w:rPr>
          <w:rFonts w:ascii="Times New Roman" w:hAnsi="Times New Roman"/>
          <w:sz w:val="28"/>
          <w:szCs w:val="28"/>
        </w:rPr>
        <w:t>C</w:t>
      </w:r>
      <w:r w:rsidR="00506055">
        <w:rPr>
          <w:rFonts w:ascii="Times New Roman" w:hAnsi="Times New Roman"/>
          <w:sz w:val="28"/>
          <w:szCs w:val="28"/>
          <w:lang w:val="en-US"/>
        </w:rPr>
        <w:t>ăn cứ nội dung của T</w:t>
      </w:r>
      <w:r w:rsidR="00E742C3">
        <w:rPr>
          <w:rFonts w:ascii="Times New Roman" w:hAnsi="Times New Roman"/>
          <w:sz w:val="28"/>
          <w:szCs w:val="28"/>
          <w:lang w:val="en-US"/>
        </w:rPr>
        <w:t>ổng Liên đoàn Lao động Việt Nam,</w:t>
      </w:r>
      <w:r w:rsidR="004254FD">
        <w:rPr>
          <w:rFonts w:ascii="Times New Roman" w:hAnsi="Times New Roman"/>
          <w:sz w:val="28"/>
          <w:szCs w:val="28"/>
          <w:lang w:val="en-US"/>
        </w:rPr>
        <w:t xml:space="preserve"> C</w:t>
      </w:r>
      <w:r w:rsidR="00506055">
        <w:rPr>
          <w:rFonts w:ascii="Times New Roman" w:hAnsi="Times New Roman"/>
          <w:sz w:val="28"/>
          <w:szCs w:val="28"/>
          <w:lang w:val="en-US"/>
        </w:rPr>
        <w:t>ông đoàn</w:t>
      </w:r>
      <w:r w:rsidR="004254FD">
        <w:rPr>
          <w:rFonts w:ascii="Times New Roman" w:hAnsi="Times New Roman"/>
          <w:sz w:val="28"/>
          <w:szCs w:val="28"/>
          <w:lang w:val="en-US"/>
        </w:rPr>
        <w:t xml:space="preserve"> Công Thương Việt Nam </w:t>
      </w:r>
      <w:r w:rsidR="003F43F9">
        <w:rPr>
          <w:rFonts w:ascii="Times New Roman" w:hAnsi="Times New Roman"/>
          <w:sz w:val="28"/>
          <w:szCs w:val="28"/>
          <w:lang w:val="en-US"/>
        </w:rPr>
        <w:t xml:space="preserve">xây dựng </w:t>
      </w:r>
      <w:r w:rsidR="00831DCE" w:rsidRPr="00831DCE">
        <w:rPr>
          <w:rFonts w:ascii="Times New Roman" w:hAnsi="Times New Roman"/>
          <w:sz w:val="28"/>
          <w:szCs w:val="28"/>
        </w:rPr>
        <w:t>bảng chấm điểm và hướng dẫn, chỉ đạo công tác đánh giá, xếp loại chất lượng hoạt động công đoàn cấp trên trực tiếp cơ sở phù hợp với đặc thù ngành</w:t>
      </w:r>
      <w:r w:rsidR="003F43F9">
        <w:rPr>
          <w:rFonts w:ascii="Times New Roman" w:hAnsi="Times New Roman"/>
          <w:sz w:val="28"/>
          <w:szCs w:val="28"/>
          <w:lang w:val="en-US"/>
        </w:rPr>
        <w:t xml:space="preserve">, </w:t>
      </w:r>
      <w:r w:rsidR="004254FD">
        <w:rPr>
          <w:rFonts w:ascii="Times New Roman" w:hAnsi="Times New Roman"/>
          <w:sz w:val="28"/>
          <w:szCs w:val="28"/>
          <w:lang w:val="en-US"/>
        </w:rPr>
        <w:t>có thể bổ sung một số tiêu chí đặc thù khác của ngành</w:t>
      </w:r>
      <w:r w:rsidR="00831DCE" w:rsidRPr="00831DCE">
        <w:rPr>
          <w:rFonts w:ascii="Times New Roman" w:hAnsi="Times New Roman"/>
          <w:sz w:val="28"/>
          <w:szCs w:val="28"/>
        </w:rPr>
        <w:t xml:space="preserve">. </w:t>
      </w:r>
    </w:p>
    <w:p w:rsidR="00E93382" w:rsidRDefault="00E93382" w:rsidP="00E742C3">
      <w:pPr>
        <w:spacing w:line="340" w:lineRule="exact"/>
        <w:ind w:firstLine="720"/>
        <w:contextualSpacing/>
        <w:jc w:val="both"/>
        <w:rPr>
          <w:rFonts w:ascii="Times New Roman" w:hAnsi="Times New Roman"/>
          <w:sz w:val="28"/>
          <w:szCs w:val="28"/>
          <w:lang w:val="en-US"/>
        </w:rPr>
      </w:pPr>
      <w:r>
        <w:rPr>
          <w:rFonts w:ascii="Times New Roman" w:hAnsi="Times New Roman"/>
          <w:sz w:val="28"/>
          <w:szCs w:val="28"/>
          <w:lang w:val="en-US"/>
        </w:rPr>
        <w:t xml:space="preserve">1.2. </w:t>
      </w:r>
      <w:r w:rsidR="00831DCE" w:rsidRPr="00831DCE">
        <w:rPr>
          <w:rFonts w:ascii="Times New Roman" w:hAnsi="Times New Roman"/>
          <w:sz w:val="28"/>
          <w:szCs w:val="28"/>
        </w:rPr>
        <w:t>H</w:t>
      </w:r>
      <w:r>
        <w:rPr>
          <w:rFonts w:ascii="Times New Roman" w:hAnsi="Times New Roman"/>
          <w:sz w:val="28"/>
          <w:szCs w:val="28"/>
          <w:lang w:val="en-US"/>
        </w:rPr>
        <w:t>àng năm triển khai, h</w:t>
      </w:r>
      <w:r w:rsidR="00831DCE" w:rsidRPr="00831DCE">
        <w:rPr>
          <w:rFonts w:ascii="Times New Roman" w:hAnsi="Times New Roman"/>
          <w:sz w:val="28"/>
          <w:szCs w:val="28"/>
        </w:rPr>
        <w:t>ướng dẫn các công đoàn cấp trên trực tiếp cơ sở tự chấm điểm, đánh giá, xếp loại theo bảng chấm điểm tại hướng dẫn này</w:t>
      </w:r>
      <w:r w:rsidR="004254FD">
        <w:rPr>
          <w:rFonts w:ascii="Times New Roman" w:hAnsi="Times New Roman"/>
          <w:sz w:val="28"/>
          <w:szCs w:val="28"/>
          <w:lang w:val="en-US"/>
        </w:rPr>
        <w:t>.</w:t>
      </w:r>
    </w:p>
    <w:p w:rsidR="00831DCE" w:rsidRPr="00831DCE" w:rsidRDefault="00E93382" w:rsidP="00E742C3">
      <w:pPr>
        <w:spacing w:line="340" w:lineRule="exact"/>
        <w:ind w:firstLine="720"/>
        <w:contextualSpacing/>
        <w:jc w:val="both"/>
        <w:rPr>
          <w:rFonts w:ascii="Times New Roman" w:hAnsi="Times New Roman"/>
          <w:sz w:val="28"/>
          <w:szCs w:val="28"/>
        </w:rPr>
      </w:pPr>
      <w:r>
        <w:rPr>
          <w:rFonts w:ascii="Times New Roman" w:hAnsi="Times New Roman"/>
          <w:sz w:val="28"/>
          <w:szCs w:val="28"/>
          <w:lang w:val="en-US"/>
        </w:rPr>
        <w:t xml:space="preserve">1.3. </w:t>
      </w:r>
      <w:r w:rsidR="00831DCE" w:rsidRPr="00831DCE">
        <w:rPr>
          <w:rFonts w:ascii="Times New Roman" w:hAnsi="Times New Roman"/>
          <w:sz w:val="28"/>
          <w:szCs w:val="28"/>
        </w:rPr>
        <w:t>T</w:t>
      </w:r>
      <w:r>
        <w:rPr>
          <w:rFonts w:ascii="Times New Roman" w:hAnsi="Times New Roman"/>
          <w:sz w:val="28"/>
          <w:szCs w:val="28"/>
          <w:lang w:val="en-US"/>
        </w:rPr>
        <w:t>hực hiện việc</w:t>
      </w:r>
      <w:r w:rsidR="00831DCE" w:rsidRPr="00831DCE">
        <w:rPr>
          <w:rFonts w:ascii="Times New Roman" w:hAnsi="Times New Roman"/>
          <w:sz w:val="28"/>
          <w:szCs w:val="28"/>
        </w:rPr>
        <w:t xml:space="preserve"> kiểm tra, </w:t>
      </w:r>
      <w:r>
        <w:rPr>
          <w:rFonts w:ascii="Times New Roman" w:hAnsi="Times New Roman"/>
          <w:sz w:val="28"/>
          <w:szCs w:val="28"/>
          <w:lang w:val="en-US"/>
        </w:rPr>
        <w:t xml:space="preserve">phúc tra </w:t>
      </w:r>
      <w:r w:rsidR="00831DCE" w:rsidRPr="00831DCE">
        <w:rPr>
          <w:rFonts w:ascii="Times New Roman" w:hAnsi="Times New Roman"/>
          <w:sz w:val="28"/>
          <w:szCs w:val="28"/>
        </w:rPr>
        <w:t>trực tiếp đánh giá, chấm điểm, xếp loại đối với các công đoàn cấp trên trực tiếp cơ sở. Thẩm định, hủy bỏ kết quả xếp loại đối với các công đoàn cấp trên trực tiếp cơ sở thực hiện việc đánh giá, xếp loại không trung thực, không chính xác.</w:t>
      </w:r>
    </w:p>
    <w:p w:rsidR="00831DCE" w:rsidRPr="00831DCE" w:rsidRDefault="00E93382" w:rsidP="00E742C3">
      <w:pPr>
        <w:spacing w:line="340" w:lineRule="exact"/>
        <w:ind w:firstLine="720"/>
        <w:contextualSpacing/>
        <w:jc w:val="both"/>
        <w:rPr>
          <w:rFonts w:ascii="Times New Roman" w:hAnsi="Times New Roman"/>
          <w:sz w:val="28"/>
          <w:szCs w:val="28"/>
        </w:rPr>
      </w:pPr>
      <w:r>
        <w:rPr>
          <w:rFonts w:ascii="Times New Roman" w:hAnsi="Times New Roman"/>
          <w:sz w:val="28"/>
          <w:szCs w:val="28"/>
          <w:lang w:val="en-US"/>
        </w:rPr>
        <w:t>1.4.</w:t>
      </w:r>
      <w:r w:rsidR="00831DCE" w:rsidRPr="00831DCE">
        <w:rPr>
          <w:rFonts w:ascii="Times New Roman" w:hAnsi="Times New Roman"/>
          <w:sz w:val="28"/>
          <w:szCs w:val="28"/>
        </w:rPr>
        <w:t>Tổng hợp kết quả tự đánh giá của các công đoàn cấp trên trực tiếp cơ sở và công bố kết quả đánh giá; báo cáo kết quả đánh giá, xếp loại chất lượng hoạt động của công đoàn cấp trên trực tiếp cơ sở hàng năm gửi về Tổng L</w:t>
      </w:r>
      <w:r w:rsidR="00B17EFD">
        <w:rPr>
          <w:rFonts w:ascii="Times New Roman" w:hAnsi="Times New Roman"/>
          <w:sz w:val="28"/>
          <w:szCs w:val="28"/>
          <w:lang w:val="en-US"/>
        </w:rPr>
        <w:t xml:space="preserve">iên đoàn Lao động Việt Nam </w:t>
      </w:r>
      <w:r w:rsidR="00F74184">
        <w:rPr>
          <w:rFonts w:ascii="Times New Roman" w:hAnsi="Times New Roman"/>
          <w:sz w:val="28"/>
          <w:szCs w:val="28"/>
          <w:lang w:val="en-US"/>
        </w:rPr>
        <w:t>(qua Ban Tổ chức) trước</w:t>
      </w:r>
      <w:r w:rsidR="00E742C3">
        <w:rPr>
          <w:rFonts w:ascii="Times New Roman" w:hAnsi="Times New Roman"/>
          <w:sz w:val="28"/>
          <w:szCs w:val="28"/>
          <w:lang w:val="en-US"/>
        </w:rPr>
        <w:t xml:space="preserve"> </w:t>
      </w:r>
      <w:r w:rsidRPr="00F74184">
        <w:rPr>
          <w:rFonts w:ascii="Times New Roman" w:hAnsi="Times New Roman"/>
          <w:b/>
          <w:sz w:val="28"/>
          <w:szCs w:val="28"/>
          <w:lang w:val="en-US"/>
        </w:rPr>
        <w:t>31/01</w:t>
      </w:r>
      <w:r>
        <w:rPr>
          <w:rFonts w:ascii="Times New Roman" w:hAnsi="Times New Roman"/>
          <w:sz w:val="28"/>
          <w:szCs w:val="28"/>
          <w:lang w:val="en-US"/>
        </w:rPr>
        <w:t xml:space="preserve"> của năm sau.</w:t>
      </w:r>
    </w:p>
    <w:p w:rsidR="00831DCE" w:rsidRPr="00E93382" w:rsidRDefault="00831DCE" w:rsidP="00E742C3">
      <w:pPr>
        <w:spacing w:line="340" w:lineRule="exact"/>
        <w:ind w:firstLine="720"/>
        <w:jc w:val="both"/>
        <w:rPr>
          <w:rFonts w:ascii="Times New Roman" w:hAnsi="Times New Roman"/>
          <w:b/>
          <w:sz w:val="28"/>
          <w:szCs w:val="28"/>
          <w:lang w:val="en-US"/>
        </w:rPr>
      </w:pPr>
      <w:r w:rsidRPr="00831DCE">
        <w:rPr>
          <w:rFonts w:ascii="Times New Roman" w:hAnsi="Times New Roman"/>
          <w:b/>
          <w:sz w:val="28"/>
          <w:szCs w:val="28"/>
        </w:rPr>
        <w:t>2. Đối với</w:t>
      </w:r>
      <w:r w:rsidR="00E742C3">
        <w:rPr>
          <w:rFonts w:ascii="Times New Roman" w:hAnsi="Times New Roman"/>
          <w:b/>
          <w:sz w:val="28"/>
          <w:szCs w:val="28"/>
          <w:lang w:val="en-US"/>
        </w:rPr>
        <w:t xml:space="preserve"> </w:t>
      </w:r>
      <w:r w:rsidRPr="00831DCE">
        <w:rPr>
          <w:rFonts w:ascii="Times New Roman" w:hAnsi="Times New Roman"/>
          <w:b/>
          <w:sz w:val="28"/>
          <w:szCs w:val="28"/>
        </w:rPr>
        <w:t xml:space="preserve">Công đoàn </w:t>
      </w:r>
      <w:r w:rsidR="00E93382">
        <w:rPr>
          <w:rFonts w:ascii="Times New Roman" w:hAnsi="Times New Roman"/>
          <w:b/>
          <w:sz w:val="28"/>
          <w:szCs w:val="28"/>
          <w:lang w:val="en-US"/>
        </w:rPr>
        <w:t>cấp trên trực tiếp cơ sở</w:t>
      </w:r>
    </w:p>
    <w:p w:rsidR="002A0AE9" w:rsidRDefault="00E93382" w:rsidP="00E742C3">
      <w:pPr>
        <w:spacing w:line="340" w:lineRule="exact"/>
        <w:ind w:firstLine="720"/>
        <w:contextualSpacing/>
        <w:jc w:val="both"/>
        <w:rPr>
          <w:rFonts w:ascii="Times New Roman" w:hAnsi="Times New Roman"/>
          <w:sz w:val="28"/>
          <w:szCs w:val="28"/>
          <w:lang w:val="en-US"/>
        </w:rPr>
      </w:pPr>
      <w:r>
        <w:rPr>
          <w:rFonts w:ascii="Times New Roman" w:hAnsi="Times New Roman"/>
          <w:sz w:val="28"/>
          <w:szCs w:val="28"/>
          <w:lang w:val="en-US"/>
        </w:rPr>
        <w:t>2.1</w:t>
      </w:r>
      <w:r w:rsidR="00831DCE" w:rsidRPr="00831DCE">
        <w:rPr>
          <w:rFonts w:ascii="Times New Roman" w:hAnsi="Times New Roman"/>
          <w:sz w:val="28"/>
          <w:szCs w:val="28"/>
        </w:rPr>
        <w:t>. Thực hiện việc tự đánh giá, xếp loại đảm bảo tính khách quan, chính xác</w:t>
      </w:r>
      <w:r w:rsidR="002A0AE9">
        <w:rPr>
          <w:rFonts w:ascii="Times New Roman" w:hAnsi="Times New Roman"/>
          <w:sz w:val="28"/>
          <w:szCs w:val="28"/>
          <w:lang w:val="en-US"/>
        </w:rPr>
        <w:t xml:space="preserve"> trong đánh giá, xếp loại</w:t>
      </w:r>
      <w:r w:rsidR="00831DCE" w:rsidRPr="00831DCE">
        <w:rPr>
          <w:rFonts w:ascii="Times New Roman" w:hAnsi="Times New Roman"/>
          <w:sz w:val="28"/>
          <w:szCs w:val="28"/>
        </w:rPr>
        <w:t>.</w:t>
      </w:r>
    </w:p>
    <w:p w:rsidR="00831DCE" w:rsidRPr="00831DCE" w:rsidRDefault="002A0AE9" w:rsidP="00E742C3">
      <w:pPr>
        <w:spacing w:line="340" w:lineRule="exact"/>
        <w:ind w:firstLine="720"/>
        <w:contextualSpacing/>
        <w:jc w:val="both"/>
        <w:rPr>
          <w:rFonts w:ascii="Times New Roman" w:hAnsi="Times New Roman"/>
          <w:sz w:val="28"/>
          <w:szCs w:val="28"/>
        </w:rPr>
      </w:pPr>
      <w:r>
        <w:rPr>
          <w:rFonts w:ascii="Times New Roman" w:hAnsi="Times New Roman"/>
          <w:sz w:val="28"/>
          <w:szCs w:val="28"/>
          <w:lang w:val="en-US"/>
        </w:rPr>
        <w:t xml:space="preserve">2.2.Thực hiện việc tự đánh giá, xếp loại từ ngày 15/12 năm trước đến trước ngày 10/01 năm sau. </w:t>
      </w:r>
      <w:r w:rsidR="00831DCE" w:rsidRPr="00831DCE">
        <w:rPr>
          <w:rFonts w:ascii="Times New Roman" w:hAnsi="Times New Roman"/>
          <w:sz w:val="28"/>
          <w:szCs w:val="28"/>
        </w:rPr>
        <w:t>Lập hồ sơ đánh giá, xếp loại gửi về C</w:t>
      </w:r>
      <w:r w:rsidR="00E93382">
        <w:rPr>
          <w:rFonts w:ascii="Times New Roman" w:hAnsi="Times New Roman"/>
          <w:sz w:val="28"/>
          <w:szCs w:val="28"/>
          <w:lang w:val="en-US"/>
        </w:rPr>
        <w:t xml:space="preserve">ông đoàn Công Thương Việt Nam </w:t>
      </w:r>
      <w:r w:rsidR="00831DCE" w:rsidRPr="00831DCE">
        <w:rPr>
          <w:rFonts w:ascii="Times New Roman" w:hAnsi="Times New Roman"/>
          <w:sz w:val="28"/>
          <w:szCs w:val="28"/>
        </w:rPr>
        <w:t>(qua Ban Tổ chức)</w:t>
      </w:r>
      <w:r w:rsidR="00E93382">
        <w:rPr>
          <w:rFonts w:ascii="Times New Roman" w:hAnsi="Times New Roman"/>
          <w:sz w:val="28"/>
          <w:szCs w:val="28"/>
          <w:lang w:val="en-US"/>
        </w:rPr>
        <w:t xml:space="preserve"> trước</w:t>
      </w:r>
      <w:r>
        <w:rPr>
          <w:rFonts w:ascii="Times New Roman" w:hAnsi="Times New Roman"/>
          <w:sz w:val="28"/>
          <w:szCs w:val="28"/>
          <w:lang w:val="en-US"/>
        </w:rPr>
        <w:t xml:space="preserve"> ngày 15/01 năm sau</w:t>
      </w:r>
      <w:r w:rsidR="00831DCE" w:rsidRPr="00831DCE">
        <w:rPr>
          <w:rFonts w:ascii="Times New Roman" w:hAnsi="Times New Roman"/>
          <w:sz w:val="28"/>
          <w:szCs w:val="28"/>
        </w:rPr>
        <w:t xml:space="preserve">.  </w:t>
      </w:r>
    </w:p>
    <w:p w:rsidR="00831DCE" w:rsidRDefault="00831DCE" w:rsidP="00E742C3">
      <w:pPr>
        <w:spacing w:line="340" w:lineRule="exact"/>
        <w:jc w:val="both"/>
        <w:rPr>
          <w:rFonts w:ascii="Times New Roman" w:hAnsi="Times New Roman"/>
          <w:sz w:val="28"/>
          <w:szCs w:val="28"/>
          <w:lang w:val="en-US"/>
        </w:rPr>
      </w:pPr>
      <w:r w:rsidRPr="00831DCE">
        <w:rPr>
          <w:rFonts w:ascii="Times New Roman" w:hAnsi="Times New Roman"/>
          <w:sz w:val="28"/>
          <w:szCs w:val="28"/>
        </w:rPr>
        <w:tab/>
        <w:t>Hướng dẫn này có hiệu lực kể từ ngày ký và được triển khai thực hiện đến các công đoàn cấp t</w:t>
      </w:r>
      <w:r w:rsidR="002A0AE9">
        <w:rPr>
          <w:rFonts w:ascii="Times New Roman" w:hAnsi="Times New Roman"/>
          <w:sz w:val="28"/>
          <w:szCs w:val="28"/>
        </w:rPr>
        <w:t>rên trực tiếp cơ sở trong ngành</w:t>
      </w:r>
      <w:r w:rsidRPr="00831DCE">
        <w:rPr>
          <w:rFonts w:ascii="Times New Roman" w:hAnsi="Times New Roman"/>
          <w:sz w:val="28"/>
          <w:szCs w:val="28"/>
        </w:rPr>
        <w:t xml:space="preserve">. Trong quá trình thực hiện, khi có phát sinh yêu cầu mới sẽ </w:t>
      </w:r>
      <w:r w:rsidR="00E742C3">
        <w:rPr>
          <w:rFonts w:ascii="Times New Roman" w:hAnsi="Times New Roman"/>
          <w:sz w:val="28"/>
          <w:szCs w:val="28"/>
        </w:rPr>
        <w:t>điều chỉnh, bổ sung cho phù hợp</w:t>
      </w:r>
      <w:r w:rsidR="003F43F9">
        <w:rPr>
          <w:rFonts w:ascii="Times New Roman" w:hAnsi="Times New Roman"/>
          <w:sz w:val="28"/>
          <w:szCs w:val="28"/>
          <w:lang w:val="en-US"/>
        </w:rPr>
        <w:t>,</w:t>
      </w:r>
      <w:r w:rsidR="00E742C3">
        <w:rPr>
          <w:rFonts w:ascii="Times New Roman" w:hAnsi="Times New Roman"/>
          <w:sz w:val="28"/>
          <w:szCs w:val="28"/>
        </w:rPr>
        <w:t xml:space="preserve"> </w:t>
      </w:r>
      <w:r w:rsidR="00E742C3">
        <w:rPr>
          <w:rFonts w:ascii="Times New Roman" w:hAnsi="Times New Roman"/>
          <w:sz w:val="28"/>
          <w:szCs w:val="28"/>
          <w:lang w:val="en-US"/>
        </w:rPr>
        <w:t>n</w:t>
      </w:r>
      <w:r w:rsidRPr="00831DCE">
        <w:rPr>
          <w:rFonts w:ascii="Times New Roman" w:hAnsi="Times New Roman"/>
          <w:sz w:val="28"/>
          <w:szCs w:val="28"/>
        </w:rPr>
        <w:t>ếu có gì vướn</w:t>
      </w:r>
      <w:r w:rsidR="00E742C3">
        <w:rPr>
          <w:rFonts w:ascii="Times New Roman" w:hAnsi="Times New Roman"/>
          <w:sz w:val="28"/>
          <w:szCs w:val="28"/>
        </w:rPr>
        <w:t xml:space="preserve">g mắc, đề nghị các đơn vị phản </w:t>
      </w:r>
      <w:r w:rsidR="00E742C3">
        <w:rPr>
          <w:rFonts w:ascii="Times New Roman" w:hAnsi="Times New Roman"/>
          <w:sz w:val="28"/>
          <w:szCs w:val="28"/>
          <w:lang w:val="en-US"/>
        </w:rPr>
        <w:t>á</w:t>
      </w:r>
      <w:r w:rsidRPr="00831DCE">
        <w:rPr>
          <w:rFonts w:ascii="Times New Roman" w:hAnsi="Times New Roman"/>
          <w:sz w:val="28"/>
          <w:szCs w:val="28"/>
        </w:rPr>
        <w:t>nh về C</w:t>
      </w:r>
      <w:r w:rsidR="002A0AE9">
        <w:rPr>
          <w:rFonts w:ascii="Times New Roman" w:hAnsi="Times New Roman"/>
          <w:sz w:val="28"/>
          <w:szCs w:val="28"/>
          <w:lang w:val="en-US"/>
        </w:rPr>
        <w:t>ông đoàn Công Thương</w:t>
      </w:r>
      <w:r w:rsidRPr="00831DCE">
        <w:rPr>
          <w:rFonts w:ascii="Times New Roman" w:hAnsi="Times New Roman"/>
          <w:sz w:val="28"/>
          <w:szCs w:val="28"/>
        </w:rPr>
        <w:t xml:space="preserve"> Việt Nam (qua Ban Tổ chức) để phối hợp giải quyết./.</w:t>
      </w:r>
    </w:p>
    <w:p w:rsidR="002A0AE9" w:rsidRDefault="002A0AE9" w:rsidP="00831DCE">
      <w:pPr>
        <w:spacing w:line="360" w:lineRule="exact"/>
        <w:jc w:val="both"/>
        <w:rPr>
          <w:rFonts w:ascii="Times New Roman" w:hAnsi="Times New Roman"/>
          <w:sz w:val="28"/>
          <w:szCs w:val="28"/>
          <w:lang w:val="en-US"/>
        </w:rPr>
      </w:pPr>
    </w:p>
    <w:tbl>
      <w:tblPr>
        <w:tblW w:w="9482" w:type="dxa"/>
        <w:tblLook w:val="04A0"/>
      </w:tblPr>
      <w:tblGrid>
        <w:gridCol w:w="4897"/>
        <w:gridCol w:w="4585"/>
      </w:tblGrid>
      <w:tr w:rsidR="002A0AE9" w:rsidTr="00F74184">
        <w:trPr>
          <w:trHeight w:val="780"/>
        </w:trPr>
        <w:tc>
          <w:tcPr>
            <w:tcW w:w="4897" w:type="dxa"/>
            <w:hideMark/>
          </w:tcPr>
          <w:p w:rsidR="002A0AE9" w:rsidRPr="00D104B8" w:rsidRDefault="002A0AE9" w:rsidP="006A2C46">
            <w:pPr>
              <w:rPr>
                <w:rFonts w:ascii="Times New Roman" w:hAnsi="Times New Roman"/>
                <w:i/>
                <w:kern w:val="16"/>
                <w:sz w:val="22"/>
                <w:lang w:val="da-DK"/>
              </w:rPr>
            </w:pPr>
            <w:r w:rsidRPr="00D104B8">
              <w:rPr>
                <w:rFonts w:ascii="Times New Roman" w:hAnsi="Times New Roman"/>
                <w:b/>
                <w:bCs/>
                <w:i/>
                <w:iCs/>
                <w:sz w:val="22"/>
                <w:szCs w:val="22"/>
                <w:lang w:val="da-DK"/>
              </w:rPr>
              <w:t>N</w:t>
            </w:r>
            <w:r w:rsidRPr="00D104B8">
              <w:rPr>
                <w:rFonts w:ascii="Times New Roman" w:hAnsi="Times New Roman"/>
                <w:b/>
                <w:bCs/>
                <w:i/>
                <w:iCs/>
                <w:sz w:val="22"/>
                <w:szCs w:val="22"/>
              </w:rPr>
              <w:t>ơi nhận:</w:t>
            </w:r>
          </w:p>
          <w:p w:rsidR="002A0AE9" w:rsidRPr="003E4930" w:rsidRDefault="002A0AE9" w:rsidP="006A2C46">
            <w:pPr>
              <w:rPr>
                <w:rFonts w:ascii="Times New Roman" w:hAnsi="Times New Roman"/>
                <w:sz w:val="22"/>
                <w:lang w:val="nl-NL"/>
              </w:rPr>
            </w:pPr>
            <w:r w:rsidRPr="003E4930">
              <w:rPr>
                <w:rFonts w:ascii="Times New Roman" w:hAnsi="Times New Roman"/>
                <w:sz w:val="22"/>
                <w:szCs w:val="22"/>
                <w:lang w:val="nl-NL"/>
              </w:rPr>
              <w:t xml:space="preserve">- </w:t>
            </w:r>
            <w:r w:rsidR="00B17EFD" w:rsidRPr="003E4930">
              <w:rPr>
                <w:rFonts w:ascii="Times New Roman" w:hAnsi="Times New Roman"/>
                <w:sz w:val="22"/>
                <w:szCs w:val="22"/>
                <w:lang w:val="nl-NL"/>
              </w:rPr>
              <w:t>TLĐLĐVN (để báo cáo);</w:t>
            </w:r>
            <w:r w:rsidRPr="003E4930">
              <w:rPr>
                <w:rFonts w:ascii="Times New Roman" w:hAnsi="Times New Roman"/>
                <w:sz w:val="22"/>
                <w:szCs w:val="22"/>
                <w:lang w:val="nl-NL"/>
              </w:rPr>
              <w:t xml:space="preserve"> </w:t>
            </w:r>
          </w:p>
          <w:p w:rsidR="002A0AE9" w:rsidRPr="003E4930" w:rsidRDefault="002A0AE9" w:rsidP="00B17EFD">
            <w:pPr>
              <w:jc w:val="both"/>
              <w:rPr>
                <w:rFonts w:ascii="Times New Roman" w:hAnsi="Times New Roman"/>
                <w:kern w:val="16"/>
                <w:sz w:val="22"/>
                <w:lang w:val="nl-NL"/>
              </w:rPr>
            </w:pPr>
            <w:r w:rsidRPr="003E4930">
              <w:rPr>
                <w:rFonts w:ascii="Times New Roman" w:hAnsi="Times New Roman"/>
                <w:sz w:val="22"/>
                <w:szCs w:val="22"/>
                <w:lang w:val="nl-NL"/>
              </w:rPr>
              <w:t xml:space="preserve">- </w:t>
            </w:r>
            <w:r w:rsidR="00B17EFD" w:rsidRPr="003E4930">
              <w:rPr>
                <w:rFonts w:ascii="Times New Roman" w:hAnsi="Times New Roman"/>
                <w:sz w:val="22"/>
                <w:szCs w:val="22"/>
                <w:lang w:val="nl-NL"/>
              </w:rPr>
              <w:t>Lãnh đạo CĐCTVN</w:t>
            </w:r>
            <w:r w:rsidR="00B17EFD">
              <w:rPr>
                <w:rFonts w:ascii="Times New Roman" w:hAnsi="Times New Roman"/>
                <w:sz w:val="22"/>
                <w:szCs w:val="22"/>
                <w:lang w:val="nl-NL"/>
              </w:rPr>
              <w:t>;</w:t>
            </w:r>
          </w:p>
        </w:tc>
        <w:tc>
          <w:tcPr>
            <w:tcW w:w="4585" w:type="dxa"/>
            <w:hideMark/>
          </w:tcPr>
          <w:p w:rsidR="002A0AE9" w:rsidRPr="003E4930" w:rsidRDefault="002A0AE9" w:rsidP="006A2C46">
            <w:pPr>
              <w:jc w:val="center"/>
              <w:rPr>
                <w:rFonts w:ascii="Times New Roman" w:hAnsi="Times New Roman"/>
                <w:b/>
                <w:bCs/>
                <w:kern w:val="16"/>
                <w:szCs w:val="28"/>
              </w:rPr>
            </w:pPr>
            <w:r w:rsidRPr="003E4930">
              <w:rPr>
                <w:rFonts w:ascii="Times New Roman" w:hAnsi="Times New Roman"/>
                <w:b/>
                <w:bCs/>
                <w:sz w:val="26"/>
                <w:lang w:val="en-US"/>
              </w:rPr>
              <w:t>TM. BAN TH</w:t>
            </w:r>
            <w:r w:rsidRPr="003E4930">
              <w:rPr>
                <w:rFonts w:ascii="Times New Roman" w:hAnsi="Times New Roman"/>
                <w:b/>
                <w:bCs/>
                <w:sz w:val="26"/>
              </w:rPr>
              <w:t>ƯỜNG VỤ</w:t>
            </w:r>
          </w:p>
          <w:p w:rsidR="002A0AE9" w:rsidRDefault="002A0AE9" w:rsidP="006A2C46">
            <w:pPr>
              <w:jc w:val="center"/>
              <w:rPr>
                <w:kern w:val="16"/>
                <w:sz w:val="20"/>
                <w:szCs w:val="16"/>
              </w:rPr>
            </w:pPr>
            <w:r w:rsidRPr="003E4930">
              <w:rPr>
                <w:rFonts w:ascii="Times New Roman" w:hAnsi="Times New Roman"/>
                <w:b/>
                <w:bCs/>
                <w:sz w:val="26"/>
                <w:lang w:val="en-US"/>
              </w:rPr>
              <w:t>CHỦ TỊCH</w:t>
            </w:r>
          </w:p>
        </w:tc>
      </w:tr>
      <w:tr w:rsidR="002A0AE9" w:rsidTr="00F74184">
        <w:trPr>
          <w:trHeight w:val="1209"/>
        </w:trPr>
        <w:tc>
          <w:tcPr>
            <w:tcW w:w="4897" w:type="dxa"/>
            <w:hideMark/>
          </w:tcPr>
          <w:p w:rsidR="002A0AE9" w:rsidRPr="003E4930" w:rsidRDefault="002A0AE9" w:rsidP="006A2C46">
            <w:pPr>
              <w:rPr>
                <w:rFonts w:ascii="Times New Roman" w:hAnsi="Times New Roman"/>
                <w:kern w:val="16"/>
                <w:sz w:val="22"/>
                <w:lang w:val="nl-NL"/>
              </w:rPr>
            </w:pPr>
            <w:r w:rsidRPr="003E4930">
              <w:rPr>
                <w:rFonts w:ascii="Times New Roman" w:hAnsi="Times New Roman"/>
                <w:sz w:val="22"/>
                <w:szCs w:val="22"/>
                <w:lang w:val="nl-NL"/>
              </w:rPr>
              <w:t>-</w:t>
            </w:r>
            <w:r w:rsidR="00B17EFD">
              <w:rPr>
                <w:rFonts w:ascii="Times New Roman" w:hAnsi="Times New Roman"/>
                <w:sz w:val="22"/>
                <w:szCs w:val="22"/>
                <w:lang w:val="nl-NL"/>
              </w:rPr>
              <w:t xml:space="preserve"> </w:t>
            </w:r>
            <w:r w:rsidR="001F5D5D" w:rsidRPr="003E4930">
              <w:rPr>
                <w:rFonts w:ascii="Times New Roman" w:hAnsi="Times New Roman"/>
                <w:sz w:val="22"/>
                <w:szCs w:val="22"/>
                <w:lang w:val="nl-NL"/>
              </w:rPr>
              <w:t>Các ban,VP, UBKT, Đại diện VP phía nam</w:t>
            </w:r>
            <w:r w:rsidRPr="003E4930">
              <w:rPr>
                <w:rFonts w:ascii="Times New Roman" w:hAnsi="Times New Roman"/>
                <w:sz w:val="22"/>
                <w:szCs w:val="22"/>
                <w:lang w:val="nl-NL"/>
              </w:rPr>
              <w:t>;</w:t>
            </w:r>
          </w:p>
          <w:p w:rsidR="002A0AE9" w:rsidRPr="003E4930" w:rsidRDefault="002A0AE9" w:rsidP="006A2C46">
            <w:pPr>
              <w:rPr>
                <w:rFonts w:ascii="Times New Roman" w:hAnsi="Times New Roman"/>
                <w:sz w:val="22"/>
                <w:lang w:val="nl-NL"/>
              </w:rPr>
            </w:pPr>
            <w:r w:rsidRPr="003E4930">
              <w:rPr>
                <w:rFonts w:ascii="Times New Roman" w:hAnsi="Times New Roman"/>
                <w:sz w:val="22"/>
                <w:szCs w:val="22"/>
                <w:lang w:val="nl-NL"/>
              </w:rPr>
              <w:t>-</w:t>
            </w:r>
            <w:r w:rsidR="001F5D5D">
              <w:rPr>
                <w:rFonts w:ascii="Times New Roman" w:hAnsi="Times New Roman"/>
                <w:sz w:val="22"/>
                <w:szCs w:val="22"/>
                <w:lang w:val="nl-NL"/>
              </w:rPr>
              <w:t xml:space="preserve"> Các Công đoàn cấp trên trực tiếp cơ sở</w:t>
            </w:r>
            <w:r w:rsidRPr="003E4930">
              <w:rPr>
                <w:rFonts w:ascii="Times New Roman" w:hAnsi="Times New Roman"/>
                <w:sz w:val="22"/>
                <w:szCs w:val="22"/>
                <w:lang w:val="nl-NL"/>
              </w:rPr>
              <w:t>;</w:t>
            </w:r>
          </w:p>
          <w:p w:rsidR="002A0AE9" w:rsidRPr="003E4930" w:rsidRDefault="002A0AE9" w:rsidP="006A2C46">
            <w:pPr>
              <w:rPr>
                <w:rFonts w:ascii="Times New Roman" w:hAnsi="Times New Roman"/>
                <w:kern w:val="16"/>
                <w:sz w:val="22"/>
              </w:rPr>
            </w:pPr>
            <w:r w:rsidRPr="003E4930">
              <w:rPr>
                <w:rFonts w:ascii="Times New Roman" w:hAnsi="Times New Roman"/>
                <w:sz w:val="22"/>
                <w:szCs w:val="22"/>
                <w:lang w:val="nl-NL"/>
              </w:rPr>
              <w:t xml:space="preserve">- </w:t>
            </w:r>
            <w:r>
              <w:rPr>
                <w:rFonts w:ascii="Times New Roman" w:hAnsi="Times New Roman"/>
                <w:sz w:val="22"/>
                <w:szCs w:val="22"/>
                <w:lang w:val="nl-NL"/>
              </w:rPr>
              <w:t>Lưu: VP, ToC</w:t>
            </w:r>
            <w:r w:rsidRPr="003E4930">
              <w:rPr>
                <w:rFonts w:ascii="Times New Roman" w:hAnsi="Times New Roman"/>
                <w:sz w:val="22"/>
                <w:szCs w:val="22"/>
                <w:lang w:val="nl-NL"/>
              </w:rPr>
              <w:t>.</w:t>
            </w:r>
          </w:p>
        </w:tc>
        <w:tc>
          <w:tcPr>
            <w:tcW w:w="4585" w:type="dxa"/>
          </w:tcPr>
          <w:p w:rsidR="002A0AE9" w:rsidRPr="003E4930" w:rsidRDefault="002A0AE9" w:rsidP="006A2C46">
            <w:pPr>
              <w:jc w:val="both"/>
              <w:rPr>
                <w:sz w:val="34"/>
                <w:szCs w:val="16"/>
                <w:lang w:val="en-US"/>
              </w:rPr>
            </w:pPr>
          </w:p>
          <w:p w:rsidR="002A0AE9" w:rsidRPr="00682FA1" w:rsidRDefault="00682FA1" w:rsidP="006A2C46">
            <w:pPr>
              <w:jc w:val="both"/>
              <w:rPr>
                <w:rFonts w:ascii="Times New Roman" w:hAnsi="Times New Roman"/>
                <w:sz w:val="28"/>
                <w:szCs w:val="28"/>
                <w:lang w:val="en-US"/>
              </w:rPr>
            </w:pPr>
            <w:r>
              <w:rPr>
                <w:sz w:val="34"/>
                <w:szCs w:val="16"/>
                <w:lang w:val="en-US"/>
              </w:rPr>
              <w:t xml:space="preserve">                   </w:t>
            </w:r>
            <w:r w:rsidRPr="00682FA1">
              <w:rPr>
                <w:rFonts w:ascii="Times New Roman" w:hAnsi="Times New Roman"/>
                <w:sz w:val="28"/>
                <w:szCs w:val="28"/>
                <w:lang w:val="en-US"/>
              </w:rPr>
              <w:t>(Đã ký)</w:t>
            </w:r>
          </w:p>
          <w:p w:rsidR="002A0AE9" w:rsidRDefault="002A0AE9" w:rsidP="006A2C46">
            <w:pPr>
              <w:jc w:val="both"/>
              <w:rPr>
                <w:sz w:val="20"/>
                <w:szCs w:val="16"/>
              </w:rPr>
            </w:pPr>
          </w:p>
          <w:p w:rsidR="002A0AE9" w:rsidRDefault="002A0AE9" w:rsidP="006A2C46">
            <w:pPr>
              <w:jc w:val="both"/>
              <w:rPr>
                <w:kern w:val="16"/>
                <w:sz w:val="20"/>
                <w:szCs w:val="16"/>
              </w:rPr>
            </w:pPr>
          </w:p>
        </w:tc>
      </w:tr>
      <w:tr w:rsidR="002A0AE9" w:rsidTr="00F74184">
        <w:trPr>
          <w:trHeight w:val="337"/>
        </w:trPr>
        <w:tc>
          <w:tcPr>
            <w:tcW w:w="4897" w:type="dxa"/>
          </w:tcPr>
          <w:p w:rsidR="002A0AE9" w:rsidRDefault="002A0AE9" w:rsidP="006A2C46">
            <w:pPr>
              <w:jc w:val="both"/>
              <w:rPr>
                <w:kern w:val="16"/>
                <w:sz w:val="20"/>
                <w:szCs w:val="16"/>
              </w:rPr>
            </w:pPr>
          </w:p>
        </w:tc>
        <w:tc>
          <w:tcPr>
            <w:tcW w:w="4585" w:type="dxa"/>
            <w:hideMark/>
          </w:tcPr>
          <w:p w:rsidR="002A0AE9" w:rsidRPr="00D104B8" w:rsidRDefault="00E742C3" w:rsidP="006A2C46">
            <w:pPr>
              <w:jc w:val="center"/>
              <w:rPr>
                <w:rFonts w:ascii="Times New Roman" w:hAnsi="Times New Roman"/>
                <w:kern w:val="16"/>
                <w:sz w:val="28"/>
                <w:szCs w:val="28"/>
              </w:rPr>
            </w:pPr>
            <w:r>
              <w:rPr>
                <w:rFonts w:ascii="Times New Roman" w:hAnsi="Times New Roman"/>
                <w:b/>
                <w:bCs/>
                <w:sz w:val="28"/>
                <w:szCs w:val="28"/>
                <w:lang w:val="en-US"/>
              </w:rPr>
              <w:t xml:space="preserve">   </w:t>
            </w:r>
            <w:r w:rsidR="002A0AE9" w:rsidRPr="00D104B8">
              <w:rPr>
                <w:rFonts w:ascii="Times New Roman" w:hAnsi="Times New Roman"/>
                <w:b/>
                <w:bCs/>
                <w:sz w:val="28"/>
                <w:szCs w:val="28"/>
                <w:lang w:val="en-US"/>
              </w:rPr>
              <w:t>Lý Quốc Hùng</w:t>
            </w:r>
          </w:p>
        </w:tc>
      </w:tr>
    </w:tbl>
    <w:p w:rsidR="002A0AE9" w:rsidRDefault="002A0AE9" w:rsidP="002A0AE9">
      <w:pPr>
        <w:rPr>
          <w:rFonts w:ascii=".VnTimeH" w:hAnsi=".VnTimeH"/>
          <w:b/>
          <w:kern w:val="16"/>
          <w:szCs w:val="28"/>
          <w:lang w:val="en-US"/>
        </w:rPr>
      </w:pPr>
    </w:p>
    <w:p w:rsidR="00B17EFD" w:rsidRDefault="00B17EFD" w:rsidP="00831DCE">
      <w:pPr>
        <w:spacing w:line="360" w:lineRule="exact"/>
        <w:jc w:val="both"/>
        <w:rPr>
          <w:rFonts w:ascii="Times New Roman" w:hAnsi="Times New Roman"/>
          <w:szCs w:val="28"/>
          <w:lang w:val="en-US"/>
        </w:rPr>
      </w:pPr>
    </w:p>
    <w:p w:rsidR="00B17EFD" w:rsidRDefault="00B17EFD" w:rsidP="00831DCE">
      <w:pPr>
        <w:spacing w:line="360" w:lineRule="exact"/>
        <w:jc w:val="both"/>
        <w:rPr>
          <w:rFonts w:ascii="Times New Roman" w:hAnsi="Times New Roman"/>
          <w:szCs w:val="28"/>
          <w:lang w:val="en-US"/>
        </w:rPr>
      </w:pPr>
    </w:p>
    <w:p w:rsidR="003F43F9" w:rsidRDefault="003F43F9" w:rsidP="00831DCE">
      <w:pPr>
        <w:spacing w:line="360" w:lineRule="exact"/>
        <w:jc w:val="both"/>
        <w:rPr>
          <w:rFonts w:ascii="Times New Roman" w:hAnsi="Times New Roman"/>
          <w:szCs w:val="28"/>
          <w:lang w:val="en-US"/>
        </w:rPr>
      </w:pPr>
    </w:p>
    <w:p w:rsidR="00E14C37" w:rsidRDefault="00E14C37" w:rsidP="00831DCE">
      <w:pPr>
        <w:spacing w:line="360" w:lineRule="exact"/>
        <w:jc w:val="both"/>
        <w:rPr>
          <w:rFonts w:ascii="Times New Roman" w:hAnsi="Times New Roman"/>
          <w:szCs w:val="28"/>
          <w:lang w:val="en-US"/>
        </w:rPr>
      </w:pPr>
    </w:p>
    <w:p w:rsidR="00E14C37" w:rsidRDefault="00E14C37" w:rsidP="00831DCE">
      <w:pPr>
        <w:spacing w:line="360" w:lineRule="exact"/>
        <w:jc w:val="both"/>
        <w:rPr>
          <w:rFonts w:ascii="Times New Roman" w:hAnsi="Times New Roman"/>
          <w:szCs w:val="28"/>
          <w:lang w:val="en-US"/>
        </w:rPr>
      </w:pPr>
    </w:p>
    <w:p w:rsidR="00E14C37" w:rsidRDefault="00E14C37" w:rsidP="00831DCE">
      <w:pPr>
        <w:spacing w:line="360" w:lineRule="exact"/>
        <w:jc w:val="both"/>
        <w:rPr>
          <w:rFonts w:ascii="Times New Roman" w:hAnsi="Times New Roman"/>
          <w:szCs w:val="28"/>
          <w:lang w:val="en-US"/>
        </w:rPr>
      </w:pPr>
    </w:p>
    <w:p w:rsidR="00E060DD" w:rsidRDefault="00E060DD" w:rsidP="00831DCE">
      <w:pPr>
        <w:spacing w:line="360" w:lineRule="exact"/>
        <w:jc w:val="both"/>
        <w:rPr>
          <w:rFonts w:ascii="Times New Roman" w:hAnsi="Times New Roman"/>
          <w:szCs w:val="28"/>
          <w:lang w:val="en-US"/>
        </w:rPr>
      </w:pPr>
    </w:p>
    <w:p w:rsidR="004477BF" w:rsidRPr="00F74184" w:rsidRDefault="00B010FD" w:rsidP="004477BF">
      <w:pPr>
        <w:jc w:val="center"/>
        <w:rPr>
          <w:rFonts w:ascii="Times New Roman" w:hAnsi="Times New Roman"/>
          <w:b/>
          <w:i/>
          <w:kern w:val="16"/>
          <w:lang w:val="en-US"/>
        </w:rPr>
      </w:pPr>
      <w:r w:rsidRPr="00F74184">
        <w:rPr>
          <w:rFonts w:ascii="Times New Roman" w:hAnsi="Times New Roman"/>
          <w:b/>
          <w:i/>
          <w:kern w:val="16"/>
          <w:sz w:val="28"/>
          <w:szCs w:val="28"/>
          <w:lang w:val="en-US"/>
        </w:rPr>
        <w:t>Phụ lục số 1</w:t>
      </w:r>
      <w:r w:rsidR="004477BF" w:rsidRPr="00F74184">
        <w:rPr>
          <w:rFonts w:ascii="Times New Roman" w:hAnsi="Times New Roman"/>
          <w:b/>
          <w:i/>
          <w:kern w:val="16"/>
          <w:sz w:val="28"/>
          <w:szCs w:val="28"/>
          <w:lang w:val="en-US"/>
        </w:rPr>
        <w:t>:</w:t>
      </w:r>
      <w:r w:rsidR="00D24631" w:rsidRPr="00F74184">
        <w:rPr>
          <w:rFonts w:ascii="Times New Roman" w:hAnsi="Times New Roman"/>
          <w:b/>
          <w:i/>
          <w:kern w:val="16"/>
          <w:lang w:val="en-US"/>
        </w:rPr>
        <w:t>(</w:t>
      </w:r>
      <w:r w:rsidR="00E742C3">
        <w:rPr>
          <w:rFonts w:ascii="Times New Roman" w:hAnsi="Times New Roman"/>
          <w:b/>
          <w:i/>
          <w:kern w:val="16"/>
          <w:lang w:val="en-US"/>
        </w:rPr>
        <w:t>Áp dụng đ</w:t>
      </w:r>
      <w:r w:rsidR="004477BF" w:rsidRPr="00F74184">
        <w:rPr>
          <w:rFonts w:ascii="Times New Roman" w:hAnsi="Times New Roman"/>
          <w:b/>
          <w:i/>
          <w:kern w:val="16"/>
          <w:lang w:val="en-US"/>
        </w:rPr>
        <w:t>ối với Công đoàn trong các Tổng công ty)</w:t>
      </w:r>
    </w:p>
    <w:p w:rsidR="004477BF" w:rsidRPr="00E42793" w:rsidRDefault="004477BF" w:rsidP="004477BF">
      <w:pPr>
        <w:rPr>
          <w:b/>
          <w:i/>
          <w:kern w:val="16"/>
          <w:sz w:val="28"/>
          <w:szCs w:val="28"/>
          <w:lang w:val="en-US"/>
        </w:rPr>
      </w:pPr>
    </w:p>
    <w:p w:rsidR="004477BF" w:rsidRPr="00E42793" w:rsidRDefault="004477BF" w:rsidP="004477BF">
      <w:pPr>
        <w:rPr>
          <w:b/>
          <w:i/>
          <w:kern w:val="16"/>
          <w:sz w:val="28"/>
          <w:szCs w:val="28"/>
          <w:lang w:val="en-US"/>
        </w:rPr>
      </w:pPr>
    </w:p>
    <w:tbl>
      <w:tblPr>
        <w:tblW w:w="10829" w:type="dxa"/>
        <w:tblInd w:w="-872" w:type="dxa"/>
        <w:tblLook w:val="01E0"/>
      </w:tblPr>
      <w:tblGrid>
        <w:gridCol w:w="4973"/>
        <w:gridCol w:w="5856"/>
      </w:tblGrid>
      <w:tr w:rsidR="004477BF" w:rsidRPr="00E42793" w:rsidTr="00E742C3">
        <w:trPr>
          <w:trHeight w:val="1336"/>
        </w:trPr>
        <w:tc>
          <w:tcPr>
            <w:tcW w:w="4973" w:type="dxa"/>
          </w:tcPr>
          <w:p w:rsidR="004477BF" w:rsidRPr="00D64E4D" w:rsidRDefault="00E742C3" w:rsidP="004477BF">
            <w:pPr>
              <w:rPr>
                <w:rFonts w:ascii="Times New Roman" w:hAnsi="Times New Roman"/>
                <w:kern w:val="16"/>
                <w:szCs w:val="26"/>
                <w:lang w:val="en-US"/>
              </w:rPr>
            </w:pPr>
            <w:r>
              <w:rPr>
                <w:rFonts w:ascii="Times New Roman" w:hAnsi="Times New Roman"/>
                <w:kern w:val="16"/>
                <w:sz w:val="26"/>
                <w:szCs w:val="26"/>
                <w:lang w:val="en-US"/>
              </w:rPr>
              <w:t xml:space="preserve">    </w:t>
            </w:r>
            <w:r w:rsidR="004477BF" w:rsidRPr="00D64E4D">
              <w:rPr>
                <w:rFonts w:ascii="Times New Roman" w:hAnsi="Times New Roman"/>
                <w:kern w:val="16"/>
                <w:sz w:val="26"/>
                <w:szCs w:val="26"/>
                <w:lang w:val="en-US"/>
              </w:rPr>
              <w:t>CÔNG ĐOÀN CẤP TRÊN………..</w:t>
            </w:r>
          </w:p>
          <w:p w:rsidR="004477BF" w:rsidRPr="00D64E4D" w:rsidRDefault="00E742C3" w:rsidP="004477BF">
            <w:pPr>
              <w:rPr>
                <w:rFonts w:ascii="Times New Roman" w:hAnsi="Times New Roman"/>
                <w:b/>
                <w:kern w:val="16"/>
                <w:lang w:val="en-US"/>
              </w:rPr>
            </w:pPr>
            <w:r>
              <w:rPr>
                <w:rFonts w:ascii="Times New Roman" w:hAnsi="Times New Roman"/>
                <w:b/>
                <w:kern w:val="16"/>
                <w:lang w:val="en-US"/>
              </w:rPr>
              <w:t xml:space="preserve">    </w:t>
            </w:r>
            <w:r w:rsidR="004477BF" w:rsidRPr="00D64E4D">
              <w:rPr>
                <w:rFonts w:ascii="Times New Roman" w:hAnsi="Times New Roman"/>
                <w:b/>
                <w:kern w:val="16"/>
                <w:lang w:val="en-US"/>
              </w:rPr>
              <w:t>CÔNG ĐOÀN ……….</w:t>
            </w:r>
          </w:p>
          <w:p w:rsidR="004477BF" w:rsidRPr="00D64E4D" w:rsidRDefault="004477BF" w:rsidP="004477BF">
            <w:pPr>
              <w:rPr>
                <w:rFonts w:ascii="Times New Roman" w:hAnsi="Times New Roman"/>
                <w:b/>
                <w:kern w:val="16"/>
                <w:sz w:val="28"/>
                <w:szCs w:val="28"/>
                <w:lang w:val="en-US"/>
              </w:rPr>
            </w:pPr>
          </w:p>
        </w:tc>
        <w:tc>
          <w:tcPr>
            <w:tcW w:w="5856" w:type="dxa"/>
          </w:tcPr>
          <w:p w:rsidR="004477BF" w:rsidRPr="00D64E4D" w:rsidRDefault="004477BF" w:rsidP="004477BF">
            <w:pPr>
              <w:jc w:val="center"/>
              <w:rPr>
                <w:rFonts w:ascii="Times New Roman" w:hAnsi="Times New Roman"/>
                <w:b/>
                <w:kern w:val="16"/>
                <w:szCs w:val="26"/>
                <w:lang w:val="en-US"/>
              </w:rPr>
            </w:pPr>
            <w:r w:rsidRPr="00D64E4D">
              <w:rPr>
                <w:rFonts w:ascii="Times New Roman" w:hAnsi="Times New Roman"/>
                <w:b/>
                <w:kern w:val="16"/>
                <w:sz w:val="26"/>
                <w:szCs w:val="26"/>
                <w:lang w:val="en-US"/>
              </w:rPr>
              <w:t>CỘNG HOÀ XÃ HỘI CHỦ NGHĨA VIỆT NAM</w:t>
            </w:r>
          </w:p>
          <w:p w:rsidR="004477BF" w:rsidRPr="00D64E4D" w:rsidRDefault="004477BF" w:rsidP="004477BF">
            <w:pPr>
              <w:jc w:val="center"/>
              <w:rPr>
                <w:rFonts w:ascii="Times New Roman" w:hAnsi="Times New Roman"/>
                <w:b/>
                <w:kern w:val="16"/>
                <w:sz w:val="28"/>
                <w:szCs w:val="28"/>
                <w:lang w:val="en-US"/>
              </w:rPr>
            </w:pPr>
            <w:r w:rsidRPr="00D64E4D">
              <w:rPr>
                <w:rFonts w:ascii="Times New Roman" w:hAnsi="Times New Roman"/>
                <w:b/>
                <w:kern w:val="16"/>
                <w:sz w:val="26"/>
                <w:szCs w:val="26"/>
                <w:u w:val="single"/>
                <w:lang w:val="en-US"/>
              </w:rPr>
              <w:t>Độc</w:t>
            </w:r>
            <w:r w:rsidRPr="00D64E4D">
              <w:rPr>
                <w:rFonts w:ascii="Times New Roman" w:hAnsi="Times New Roman"/>
                <w:b/>
                <w:kern w:val="16"/>
                <w:sz w:val="28"/>
                <w:szCs w:val="28"/>
                <w:u w:val="single"/>
                <w:lang w:val="en-US"/>
              </w:rPr>
              <w:t xml:space="preserve"> lập- Tự do- Hạnh phúc</w:t>
            </w:r>
          </w:p>
          <w:p w:rsidR="004477BF" w:rsidRPr="00D64E4D" w:rsidRDefault="004477BF" w:rsidP="004477BF">
            <w:pPr>
              <w:jc w:val="center"/>
              <w:rPr>
                <w:rFonts w:ascii="Times New Roman" w:hAnsi="Times New Roman"/>
                <w:b/>
                <w:kern w:val="16"/>
                <w:sz w:val="28"/>
                <w:szCs w:val="28"/>
                <w:u w:val="single"/>
                <w:lang w:val="en-US"/>
              </w:rPr>
            </w:pPr>
            <w:r w:rsidRPr="00D64E4D">
              <w:rPr>
                <w:rFonts w:ascii="Times New Roman" w:hAnsi="Times New Roman"/>
                <w:i/>
                <w:kern w:val="16"/>
                <w:sz w:val="28"/>
                <w:szCs w:val="28"/>
                <w:lang w:val="en-US"/>
              </w:rPr>
              <w:t xml:space="preserve">………….ngày…….tháng….năm 201.. </w:t>
            </w:r>
          </w:p>
          <w:p w:rsidR="004477BF" w:rsidRPr="00D64E4D" w:rsidRDefault="004477BF" w:rsidP="004477BF">
            <w:pPr>
              <w:jc w:val="center"/>
              <w:rPr>
                <w:rFonts w:ascii="Times New Roman" w:hAnsi="Times New Roman"/>
                <w:b/>
                <w:kern w:val="16"/>
                <w:sz w:val="28"/>
                <w:szCs w:val="28"/>
                <w:u w:val="single"/>
                <w:lang w:val="en-US"/>
              </w:rPr>
            </w:pPr>
          </w:p>
        </w:tc>
      </w:tr>
    </w:tbl>
    <w:p w:rsidR="004477BF" w:rsidRPr="00E42793" w:rsidRDefault="004477BF" w:rsidP="004477BF">
      <w:pPr>
        <w:jc w:val="center"/>
        <w:rPr>
          <w:b/>
          <w:kern w:val="16"/>
          <w:sz w:val="26"/>
          <w:szCs w:val="28"/>
          <w:lang w:val="en-US"/>
        </w:rPr>
      </w:pPr>
    </w:p>
    <w:p w:rsidR="004477BF" w:rsidRPr="00D64E4D" w:rsidRDefault="004477BF" w:rsidP="004477BF">
      <w:pPr>
        <w:jc w:val="center"/>
        <w:rPr>
          <w:rFonts w:ascii="Times New Roman" w:hAnsi="Times New Roman"/>
          <w:b/>
          <w:kern w:val="16"/>
          <w:sz w:val="32"/>
          <w:szCs w:val="32"/>
          <w:lang w:val="en-US"/>
        </w:rPr>
      </w:pPr>
      <w:r w:rsidRPr="00D64E4D">
        <w:rPr>
          <w:rFonts w:ascii="Times New Roman" w:hAnsi="Times New Roman"/>
          <w:b/>
          <w:kern w:val="16"/>
          <w:sz w:val="32"/>
          <w:szCs w:val="32"/>
          <w:lang w:val="en-US"/>
        </w:rPr>
        <w:t>Bảng chấm điểm xếp loại Công đoàn cấp trên trực tiếp cơ sở</w:t>
      </w:r>
    </w:p>
    <w:p w:rsidR="004477BF" w:rsidRPr="00D64E4D" w:rsidRDefault="004477BF" w:rsidP="004477BF">
      <w:pPr>
        <w:jc w:val="center"/>
        <w:rPr>
          <w:rFonts w:ascii="Times New Roman" w:hAnsi="Times New Roman"/>
          <w:b/>
          <w:kern w:val="16"/>
          <w:sz w:val="32"/>
          <w:szCs w:val="32"/>
          <w:lang w:val="en-US"/>
        </w:rPr>
      </w:pPr>
      <w:r w:rsidRPr="00D64E4D">
        <w:rPr>
          <w:rFonts w:ascii="Times New Roman" w:hAnsi="Times New Roman"/>
          <w:b/>
          <w:kern w:val="16"/>
          <w:sz w:val="32"/>
          <w:szCs w:val="32"/>
          <w:lang w:val="en-US"/>
        </w:rPr>
        <w:t xml:space="preserve"> Năm 2015</w:t>
      </w:r>
    </w:p>
    <w:p w:rsidR="004477BF" w:rsidRPr="00D64E4D" w:rsidRDefault="004477BF" w:rsidP="004477BF">
      <w:pPr>
        <w:jc w:val="center"/>
        <w:rPr>
          <w:rFonts w:ascii="Times New Roman" w:hAnsi="Times New Roman"/>
          <w:kern w:val="16"/>
          <w:sz w:val="32"/>
          <w:szCs w:val="32"/>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3"/>
        <w:gridCol w:w="872"/>
        <w:gridCol w:w="1090"/>
        <w:gridCol w:w="1682"/>
      </w:tblGrid>
      <w:tr w:rsidR="004477BF" w:rsidRPr="00E42793" w:rsidTr="00B72C0A">
        <w:tc>
          <w:tcPr>
            <w:tcW w:w="6103" w:type="dxa"/>
            <w:tcBorders>
              <w:bottom w:val="dotted" w:sz="4" w:space="0" w:color="auto"/>
            </w:tcBorders>
          </w:tcPr>
          <w:p w:rsidR="004477BF" w:rsidRPr="004477BF" w:rsidRDefault="004477BF" w:rsidP="004477BF">
            <w:pPr>
              <w:jc w:val="center"/>
              <w:rPr>
                <w:rFonts w:ascii="Times New Roman" w:hAnsi="Times New Roman"/>
                <w:kern w:val="16"/>
                <w:szCs w:val="26"/>
                <w:lang w:val="da-DK"/>
              </w:rPr>
            </w:pPr>
          </w:p>
          <w:p w:rsidR="004477BF" w:rsidRPr="004477BF" w:rsidRDefault="004477BF" w:rsidP="004477BF">
            <w:pPr>
              <w:jc w:val="center"/>
              <w:rPr>
                <w:rFonts w:ascii="Times New Roman" w:hAnsi="Times New Roman"/>
                <w:b/>
                <w:kern w:val="16"/>
                <w:szCs w:val="26"/>
                <w:lang w:val="da-DK"/>
              </w:rPr>
            </w:pPr>
            <w:r w:rsidRPr="004477BF">
              <w:rPr>
                <w:rFonts w:ascii="Times New Roman" w:hAnsi="Times New Roman"/>
                <w:b/>
                <w:kern w:val="16"/>
                <w:sz w:val="26"/>
                <w:szCs w:val="26"/>
                <w:lang w:val="da-DK"/>
              </w:rPr>
              <w:t xml:space="preserve">    Tiêu chuẩn và nội dung đánh giá</w:t>
            </w:r>
          </w:p>
        </w:tc>
        <w:tc>
          <w:tcPr>
            <w:tcW w:w="872" w:type="dxa"/>
            <w:tcBorders>
              <w:bottom w:val="dotted" w:sz="4" w:space="0" w:color="auto"/>
            </w:tcBorders>
          </w:tcPr>
          <w:p w:rsidR="004477BF" w:rsidRPr="004477BF" w:rsidRDefault="004477BF" w:rsidP="004477BF">
            <w:pPr>
              <w:jc w:val="center"/>
              <w:rPr>
                <w:rFonts w:ascii="Times New Roman" w:hAnsi="Times New Roman"/>
                <w:b/>
                <w:kern w:val="16"/>
                <w:szCs w:val="26"/>
                <w:lang w:val="da-DK"/>
              </w:rPr>
            </w:pPr>
            <w:r w:rsidRPr="004477BF">
              <w:rPr>
                <w:rFonts w:ascii="Times New Roman" w:hAnsi="Times New Roman"/>
                <w:b/>
                <w:kern w:val="16"/>
                <w:sz w:val="26"/>
                <w:szCs w:val="26"/>
                <w:lang w:val="da-DK"/>
              </w:rPr>
              <w:t>Điểm quy định tối đa</w:t>
            </w:r>
          </w:p>
        </w:tc>
        <w:tc>
          <w:tcPr>
            <w:tcW w:w="1090" w:type="dxa"/>
            <w:tcBorders>
              <w:bottom w:val="dotted" w:sz="4" w:space="0" w:color="auto"/>
            </w:tcBorders>
          </w:tcPr>
          <w:p w:rsidR="004477BF" w:rsidRPr="004477BF" w:rsidRDefault="004477BF" w:rsidP="004477BF">
            <w:pPr>
              <w:jc w:val="center"/>
              <w:rPr>
                <w:rFonts w:ascii="Times New Roman" w:hAnsi="Times New Roman"/>
                <w:b/>
                <w:kern w:val="16"/>
                <w:szCs w:val="26"/>
                <w:lang w:val="da-DK"/>
              </w:rPr>
            </w:pPr>
            <w:r w:rsidRPr="004477BF">
              <w:rPr>
                <w:rFonts w:ascii="Times New Roman" w:hAnsi="Times New Roman"/>
                <w:b/>
                <w:kern w:val="16"/>
                <w:sz w:val="26"/>
                <w:szCs w:val="26"/>
                <w:lang w:val="da-DK"/>
              </w:rPr>
              <w:t>Điểm tự chấm của đơn vị</w:t>
            </w:r>
          </w:p>
        </w:tc>
        <w:tc>
          <w:tcPr>
            <w:tcW w:w="1682" w:type="dxa"/>
            <w:tcBorders>
              <w:bottom w:val="dotted" w:sz="4" w:space="0" w:color="auto"/>
            </w:tcBorders>
          </w:tcPr>
          <w:p w:rsidR="004477BF" w:rsidRPr="004477BF" w:rsidRDefault="00E04D9C" w:rsidP="004477BF">
            <w:pPr>
              <w:jc w:val="center"/>
              <w:rPr>
                <w:rFonts w:ascii="Times New Roman" w:hAnsi="Times New Roman"/>
                <w:b/>
                <w:kern w:val="16"/>
                <w:szCs w:val="26"/>
                <w:lang w:val="da-DK"/>
              </w:rPr>
            </w:pPr>
            <w:r>
              <w:rPr>
                <w:rFonts w:ascii="Times New Roman" w:hAnsi="Times New Roman"/>
                <w:b/>
                <w:kern w:val="16"/>
                <w:sz w:val="26"/>
                <w:szCs w:val="26"/>
                <w:lang w:val="da-DK"/>
              </w:rPr>
              <w:t>Tóm tắt lý do</w:t>
            </w:r>
            <w:r w:rsidR="004477BF" w:rsidRPr="004477BF">
              <w:rPr>
                <w:rFonts w:ascii="Times New Roman" w:hAnsi="Times New Roman"/>
                <w:b/>
                <w:kern w:val="16"/>
                <w:sz w:val="26"/>
                <w:szCs w:val="26"/>
                <w:lang w:val="da-DK"/>
              </w:rPr>
              <w:t xml:space="preserve"> nhóm tiêu chí không đạt</w:t>
            </w:r>
          </w:p>
        </w:tc>
      </w:tr>
      <w:tr w:rsidR="004477BF" w:rsidRPr="00E42793" w:rsidTr="00B72C0A">
        <w:trPr>
          <w:trHeight w:val="766"/>
        </w:trPr>
        <w:tc>
          <w:tcPr>
            <w:tcW w:w="6103" w:type="dxa"/>
            <w:tcBorders>
              <w:bottom w:val="single" w:sz="4" w:space="0" w:color="auto"/>
            </w:tcBorders>
          </w:tcPr>
          <w:p w:rsidR="004477BF" w:rsidRPr="00D64E4D" w:rsidRDefault="004477BF" w:rsidP="004477BF">
            <w:pPr>
              <w:jc w:val="both"/>
              <w:rPr>
                <w:rFonts w:ascii="Times New Roman" w:hAnsi="Times New Roman"/>
                <w:kern w:val="16"/>
                <w:sz w:val="28"/>
                <w:szCs w:val="28"/>
                <w:lang w:val="sv-SE"/>
              </w:rPr>
            </w:pPr>
            <w:r w:rsidRPr="00D64E4D">
              <w:rPr>
                <w:rFonts w:ascii="Times New Roman" w:hAnsi="Times New Roman"/>
                <w:b/>
                <w:bCs/>
                <w:kern w:val="16"/>
                <w:sz w:val="28"/>
                <w:szCs w:val="28"/>
                <w:lang w:val="sv-SE"/>
              </w:rPr>
              <w:t>1.Nhóm tiêu chí 1: Hướng dẫn, hỗ trợ CĐCS hoạt động</w:t>
            </w:r>
            <w:r w:rsidRPr="00D64E4D">
              <w:rPr>
                <w:rFonts w:ascii="Times New Roman" w:hAnsi="Times New Roman"/>
                <w:b/>
                <w:bCs/>
                <w:iCs/>
                <w:kern w:val="16"/>
                <w:sz w:val="28"/>
                <w:szCs w:val="28"/>
                <w:lang w:val="sv-SE"/>
              </w:rPr>
              <w:t>:</w:t>
            </w:r>
          </w:p>
        </w:tc>
        <w:tc>
          <w:tcPr>
            <w:tcW w:w="872" w:type="dxa"/>
            <w:tcBorders>
              <w:bottom w:val="single" w:sz="4" w:space="0" w:color="auto"/>
            </w:tcBorders>
          </w:tcPr>
          <w:p w:rsidR="004477BF" w:rsidRPr="00D64E4D" w:rsidRDefault="004477BF" w:rsidP="004477BF">
            <w:pPr>
              <w:jc w:val="center"/>
              <w:rPr>
                <w:rFonts w:ascii="Times New Roman" w:hAnsi="Times New Roman"/>
                <w:b/>
                <w:kern w:val="16"/>
                <w:sz w:val="28"/>
                <w:szCs w:val="28"/>
                <w:lang w:val="en-US"/>
              </w:rPr>
            </w:pPr>
            <w:r w:rsidRPr="00D64E4D">
              <w:rPr>
                <w:rFonts w:ascii="Times New Roman" w:hAnsi="Times New Roman"/>
                <w:b/>
                <w:kern w:val="16"/>
                <w:sz w:val="28"/>
                <w:szCs w:val="28"/>
                <w:lang w:val="en-US"/>
              </w:rPr>
              <w:t>30 điểm</w:t>
            </w:r>
          </w:p>
        </w:tc>
        <w:tc>
          <w:tcPr>
            <w:tcW w:w="1090" w:type="dxa"/>
            <w:tcBorders>
              <w:bottom w:val="single" w:sz="4" w:space="0" w:color="auto"/>
            </w:tcBorders>
          </w:tcPr>
          <w:p w:rsidR="004477BF" w:rsidRPr="00D64E4D" w:rsidRDefault="004477BF" w:rsidP="004477BF">
            <w:pPr>
              <w:jc w:val="center"/>
              <w:rPr>
                <w:rFonts w:ascii="Times New Roman" w:hAnsi="Times New Roman"/>
                <w:kern w:val="16"/>
                <w:sz w:val="28"/>
                <w:szCs w:val="28"/>
                <w:lang w:val="en-US"/>
              </w:rPr>
            </w:pPr>
          </w:p>
        </w:tc>
        <w:tc>
          <w:tcPr>
            <w:tcW w:w="1682" w:type="dxa"/>
            <w:tcBorders>
              <w:bottom w:val="single" w:sz="4" w:space="0" w:color="auto"/>
            </w:tcBorders>
          </w:tcPr>
          <w:p w:rsidR="004477BF" w:rsidRPr="00D64E4D" w:rsidRDefault="004477BF" w:rsidP="004477BF">
            <w:pPr>
              <w:jc w:val="center"/>
              <w:rPr>
                <w:rFonts w:ascii="Times New Roman" w:hAnsi="Times New Roman"/>
                <w:kern w:val="16"/>
                <w:sz w:val="28"/>
                <w:szCs w:val="28"/>
                <w:lang w:val="en-US"/>
              </w:rPr>
            </w:pPr>
          </w:p>
        </w:tc>
      </w:tr>
      <w:tr w:rsidR="004477BF" w:rsidRPr="00E42793" w:rsidTr="00B72C0A">
        <w:trPr>
          <w:trHeight w:val="1034"/>
        </w:trPr>
        <w:tc>
          <w:tcPr>
            <w:tcW w:w="6103" w:type="dxa"/>
            <w:tcBorders>
              <w:bottom w:val="single" w:sz="4" w:space="0" w:color="auto"/>
            </w:tcBorders>
          </w:tcPr>
          <w:p w:rsidR="004477BF" w:rsidRPr="00E42793" w:rsidRDefault="004477BF" w:rsidP="004477BF">
            <w:pPr>
              <w:shd w:val="clear" w:color="auto" w:fill="FFFFFF"/>
              <w:spacing w:before="80" w:after="80" w:line="340" w:lineRule="exact"/>
              <w:contextualSpacing/>
              <w:jc w:val="both"/>
              <w:rPr>
                <w:rFonts w:ascii="Times New Roman" w:hAnsi="Times New Roman"/>
                <w:kern w:val="16"/>
                <w:sz w:val="28"/>
                <w:szCs w:val="28"/>
                <w:lang w:val="sv-SE" w:eastAsia="vi-VN"/>
              </w:rPr>
            </w:pPr>
            <w:r w:rsidRPr="00E42793">
              <w:rPr>
                <w:rFonts w:ascii="Times New Roman" w:hAnsi="Times New Roman"/>
                <w:kern w:val="16"/>
                <w:sz w:val="28"/>
                <w:szCs w:val="28"/>
                <w:lang w:val="sv-SE" w:eastAsia="vi-VN"/>
              </w:rPr>
              <w:t xml:space="preserve">1.1. Hướng dẫn, hỗ trợ CĐCS trong các doanh nghiệp, đơn vị xây dựng, thương lượng, ký kết và thực hiện có hiệu quả TƯLĐTT. </w:t>
            </w:r>
          </w:p>
        </w:tc>
        <w:tc>
          <w:tcPr>
            <w:tcW w:w="872" w:type="dxa"/>
            <w:tcBorders>
              <w:bottom w:val="single" w:sz="4" w:space="0" w:color="auto"/>
            </w:tcBorders>
          </w:tcPr>
          <w:p w:rsidR="004477BF" w:rsidRPr="00E31BB1" w:rsidRDefault="004477BF" w:rsidP="004477BF">
            <w:pPr>
              <w:jc w:val="center"/>
              <w:rPr>
                <w:rFonts w:asciiTheme="majorHAnsi" w:hAnsiTheme="majorHAnsi" w:cstheme="majorHAnsi"/>
                <w:b/>
                <w:kern w:val="16"/>
                <w:sz w:val="28"/>
                <w:szCs w:val="28"/>
                <w:lang w:val="sv-SE"/>
              </w:rPr>
            </w:pPr>
          </w:p>
          <w:p w:rsidR="004477BF" w:rsidRPr="00E31BB1" w:rsidRDefault="004477BF" w:rsidP="004477BF">
            <w:pPr>
              <w:jc w:val="center"/>
              <w:rPr>
                <w:rFonts w:ascii="Times New Roman" w:hAnsi="Times New Roman"/>
                <w:b/>
                <w:kern w:val="16"/>
                <w:sz w:val="28"/>
                <w:szCs w:val="28"/>
                <w:lang w:val="en-US"/>
              </w:rPr>
            </w:pPr>
            <w:r w:rsidRPr="00E31BB1">
              <w:rPr>
                <w:rFonts w:ascii="Times New Roman" w:hAnsi="Times New Roman"/>
                <w:b/>
                <w:kern w:val="16"/>
                <w:sz w:val="28"/>
                <w:szCs w:val="28"/>
                <w:lang w:val="en-US"/>
              </w:rPr>
              <w:t>6</w:t>
            </w:r>
          </w:p>
        </w:tc>
        <w:tc>
          <w:tcPr>
            <w:tcW w:w="1090" w:type="dxa"/>
            <w:tcBorders>
              <w:bottom w:val="single" w:sz="4" w:space="0" w:color="auto"/>
            </w:tcBorders>
          </w:tcPr>
          <w:p w:rsidR="004477BF" w:rsidRPr="00E42793" w:rsidRDefault="004477BF" w:rsidP="004477BF">
            <w:pPr>
              <w:jc w:val="center"/>
              <w:rPr>
                <w:kern w:val="16"/>
                <w:szCs w:val="26"/>
                <w:lang w:val="en-US"/>
              </w:rPr>
            </w:pPr>
          </w:p>
        </w:tc>
        <w:tc>
          <w:tcPr>
            <w:tcW w:w="1682" w:type="dxa"/>
            <w:tcBorders>
              <w:bottom w:val="single" w:sz="4" w:space="0" w:color="auto"/>
            </w:tcBorders>
          </w:tcPr>
          <w:p w:rsidR="004477BF" w:rsidRPr="00E42793" w:rsidRDefault="004477BF" w:rsidP="004477BF">
            <w:pPr>
              <w:jc w:val="center"/>
              <w:rPr>
                <w:kern w:val="16"/>
                <w:szCs w:val="26"/>
                <w:lang w:val="en-US"/>
              </w:rPr>
            </w:pPr>
          </w:p>
        </w:tc>
      </w:tr>
      <w:tr w:rsidR="004477BF" w:rsidRPr="00E42793" w:rsidTr="00B72C0A">
        <w:tc>
          <w:tcPr>
            <w:tcW w:w="6103" w:type="dxa"/>
            <w:tcBorders>
              <w:top w:val="single" w:sz="4" w:space="0" w:color="auto"/>
              <w:bottom w:val="dotted" w:sz="4" w:space="0" w:color="auto"/>
            </w:tcBorders>
          </w:tcPr>
          <w:p w:rsidR="004477BF" w:rsidRDefault="004477BF" w:rsidP="004477BF">
            <w:pPr>
              <w:shd w:val="clear" w:color="auto" w:fill="FFFFFF"/>
              <w:spacing w:before="80" w:after="80" w:line="340" w:lineRule="exact"/>
              <w:contextualSpacing/>
              <w:jc w:val="both"/>
              <w:rPr>
                <w:rFonts w:ascii="Times New Roman" w:hAnsi="Times New Roman"/>
                <w:kern w:val="16"/>
                <w:sz w:val="28"/>
                <w:szCs w:val="28"/>
                <w:lang w:val="sv-SE" w:eastAsia="vi-VN"/>
              </w:rPr>
            </w:pPr>
            <w:r w:rsidRPr="00E42793">
              <w:rPr>
                <w:rFonts w:ascii="Times New Roman" w:hAnsi="Times New Roman"/>
                <w:kern w:val="16"/>
                <w:sz w:val="28"/>
                <w:szCs w:val="28"/>
                <w:lang w:val="sv-SE" w:eastAsia="vi-VN"/>
              </w:rPr>
              <w:t>1.2. Hướng dẫn, hỗ trợ CĐCS phối hợp tổ chức đối thoại tại nơi làm việc;</w:t>
            </w:r>
          </w:p>
          <w:p w:rsidR="004477BF" w:rsidRDefault="004477BF" w:rsidP="004477BF">
            <w:pPr>
              <w:shd w:val="clear" w:color="auto" w:fill="FFFFFF"/>
              <w:spacing w:before="80" w:after="80" w:line="340" w:lineRule="exact"/>
              <w:contextualSpacing/>
              <w:jc w:val="both"/>
              <w:rPr>
                <w:rFonts w:ascii="Times New Roman" w:hAnsi="Times New Roman"/>
                <w:kern w:val="16"/>
                <w:sz w:val="28"/>
                <w:szCs w:val="28"/>
                <w:lang w:val="sv-SE" w:eastAsia="vi-VN"/>
              </w:rPr>
            </w:pPr>
            <w:r>
              <w:rPr>
                <w:rFonts w:ascii="Times New Roman" w:hAnsi="Times New Roman"/>
                <w:kern w:val="16"/>
                <w:sz w:val="28"/>
                <w:szCs w:val="28"/>
                <w:lang w:val="sv-SE" w:eastAsia="vi-VN"/>
              </w:rPr>
              <w:t>- T</w:t>
            </w:r>
            <w:r w:rsidRPr="00E42793">
              <w:rPr>
                <w:rFonts w:ascii="Times New Roman" w:hAnsi="Times New Roman"/>
                <w:kern w:val="16"/>
                <w:sz w:val="28"/>
                <w:szCs w:val="28"/>
                <w:lang w:val="sv-SE" w:eastAsia="vi-VN"/>
              </w:rPr>
              <w:t xml:space="preserve">ổ chức hội nghị người lao động; </w:t>
            </w:r>
          </w:p>
          <w:p w:rsidR="004477BF" w:rsidRPr="00E42793" w:rsidRDefault="004477BF" w:rsidP="004477BF">
            <w:pPr>
              <w:shd w:val="clear" w:color="auto" w:fill="FFFFFF"/>
              <w:spacing w:before="80" w:after="80" w:line="340" w:lineRule="exact"/>
              <w:contextualSpacing/>
              <w:jc w:val="both"/>
              <w:rPr>
                <w:rFonts w:ascii="Times New Roman" w:hAnsi="Times New Roman"/>
                <w:kern w:val="16"/>
                <w:sz w:val="28"/>
                <w:szCs w:val="28"/>
                <w:lang w:val="sv-SE" w:eastAsia="vi-VN"/>
              </w:rPr>
            </w:pPr>
            <w:r>
              <w:rPr>
                <w:rFonts w:ascii="Times New Roman" w:hAnsi="Times New Roman"/>
                <w:kern w:val="16"/>
                <w:sz w:val="28"/>
                <w:szCs w:val="28"/>
                <w:lang w:val="sv-SE" w:eastAsia="vi-VN"/>
              </w:rPr>
              <w:t>- T</w:t>
            </w:r>
            <w:r w:rsidRPr="00E42793">
              <w:rPr>
                <w:rFonts w:ascii="Times New Roman" w:hAnsi="Times New Roman"/>
                <w:kern w:val="16"/>
                <w:sz w:val="28"/>
                <w:szCs w:val="28"/>
                <w:lang w:val="sv-SE" w:eastAsia="vi-VN"/>
              </w:rPr>
              <w:t>ham gia xây dựng và giám sát thực hiện quy chế dân chủ ở cơ sở theo quy định của pháp luật.</w:t>
            </w:r>
          </w:p>
          <w:p w:rsidR="004477BF" w:rsidRPr="00E42793" w:rsidRDefault="004477BF" w:rsidP="004477BF">
            <w:pPr>
              <w:widowControl w:val="0"/>
              <w:spacing w:before="60" w:after="60"/>
              <w:jc w:val="both"/>
              <w:rPr>
                <w:kern w:val="16"/>
                <w:sz w:val="6"/>
                <w:szCs w:val="26"/>
                <w:lang w:val="sv-SE"/>
              </w:rPr>
            </w:pPr>
          </w:p>
        </w:tc>
        <w:tc>
          <w:tcPr>
            <w:tcW w:w="872" w:type="dxa"/>
            <w:tcBorders>
              <w:top w:val="single" w:sz="4" w:space="0" w:color="auto"/>
              <w:bottom w:val="dotted" w:sz="4" w:space="0" w:color="auto"/>
            </w:tcBorders>
          </w:tcPr>
          <w:p w:rsidR="004477BF" w:rsidRPr="00E31BB1" w:rsidRDefault="00E31BB1" w:rsidP="00E31BB1">
            <w:pPr>
              <w:jc w:val="center"/>
              <w:rPr>
                <w:b/>
                <w:kern w:val="16"/>
                <w:sz w:val="28"/>
                <w:szCs w:val="28"/>
                <w:lang w:val="en-US"/>
              </w:rPr>
            </w:pPr>
            <w:r w:rsidRPr="00E31BB1">
              <w:rPr>
                <w:b/>
                <w:kern w:val="16"/>
                <w:sz w:val="28"/>
                <w:szCs w:val="28"/>
                <w:lang w:val="en-US"/>
              </w:rPr>
              <w:t>2</w:t>
            </w:r>
          </w:p>
          <w:p w:rsidR="00E31BB1" w:rsidRPr="00E31BB1" w:rsidRDefault="00E31BB1" w:rsidP="00E31BB1">
            <w:pPr>
              <w:jc w:val="center"/>
              <w:rPr>
                <w:b/>
                <w:kern w:val="16"/>
                <w:sz w:val="28"/>
                <w:szCs w:val="28"/>
                <w:lang w:val="en-US"/>
              </w:rPr>
            </w:pPr>
          </w:p>
          <w:p w:rsidR="00E31BB1" w:rsidRDefault="00E31BB1" w:rsidP="00E31BB1">
            <w:pPr>
              <w:jc w:val="center"/>
              <w:rPr>
                <w:b/>
                <w:kern w:val="16"/>
                <w:sz w:val="28"/>
                <w:szCs w:val="28"/>
                <w:lang w:val="en-US"/>
              </w:rPr>
            </w:pPr>
            <w:r w:rsidRPr="00E31BB1">
              <w:rPr>
                <w:b/>
                <w:kern w:val="16"/>
                <w:sz w:val="28"/>
                <w:szCs w:val="28"/>
                <w:lang w:val="en-US"/>
              </w:rPr>
              <w:t>2</w:t>
            </w:r>
          </w:p>
          <w:p w:rsidR="00E31BB1" w:rsidRDefault="00E31BB1" w:rsidP="00E31BB1">
            <w:pPr>
              <w:jc w:val="center"/>
              <w:rPr>
                <w:b/>
                <w:kern w:val="16"/>
                <w:sz w:val="28"/>
                <w:szCs w:val="28"/>
                <w:lang w:val="en-US"/>
              </w:rPr>
            </w:pPr>
          </w:p>
          <w:p w:rsidR="00E31BB1" w:rsidRPr="00E31BB1" w:rsidRDefault="00E31BB1" w:rsidP="00E31BB1">
            <w:pPr>
              <w:jc w:val="center"/>
              <w:rPr>
                <w:b/>
                <w:kern w:val="16"/>
                <w:sz w:val="28"/>
                <w:szCs w:val="28"/>
                <w:lang w:val="en-US"/>
              </w:rPr>
            </w:pPr>
            <w:r w:rsidRPr="00E31BB1">
              <w:rPr>
                <w:b/>
                <w:kern w:val="16"/>
                <w:sz w:val="28"/>
                <w:szCs w:val="28"/>
                <w:lang w:val="en-US"/>
              </w:rPr>
              <w:t>2</w:t>
            </w:r>
          </w:p>
        </w:tc>
        <w:tc>
          <w:tcPr>
            <w:tcW w:w="1090" w:type="dxa"/>
            <w:tcBorders>
              <w:top w:val="single" w:sz="4" w:space="0" w:color="auto"/>
              <w:bottom w:val="dotted" w:sz="4" w:space="0" w:color="auto"/>
            </w:tcBorders>
          </w:tcPr>
          <w:p w:rsidR="004477BF" w:rsidRPr="00E42793" w:rsidRDefault="004477BF" w:rsidP="004477BF">
            <w:pPr>
              <w:jc w:val="both"/>
              <w:rPr>
                <w:b/>
                <w:i/>
                <w:kern w:val="16"/>
                <w:szCs w:val="26"/>
                <w:lang w:val="en-US"/>
              </w:rPr>
            </w:pPr>
          </w:p>
        </w:tc>
        <w:tc>
          <w:tcPr>
            <w:tcW w:w="1682" w:type="dxa"/>
            <w:tcBorders>
              <w:top w:val="single" w:sz="4" w:space="0" w:color="auto"/>
              <w:bottom w:val="dotted" w:sz="4" w:space="0" w:color="auto"/>
            </w:tcBorders>
          </w:tcPr>
          <w:p w:rsidR="004477BF" w:rsidRPr="00E42793" w:rsidRDefault="004477BF" w:rsidP="004477BF">
            <w:pPr>
              <w:jc w:val="both"/>
              <w:rPr>
                <w:b/>
                <w:i/>
                <w:kern w:val="16"/>
                <w:szCs w:val="26"/>
                <w:lang w:val="en-US"/>
              </w:rPr>
            </w:pPr>
          </w:p>
        </w:tc>
      </w:tr>
      <w:tr w:rsidR="004477BF" w:rsidRPr="00E42793" w:rsidTr="00B72C0A">
        <w:trPr>
          <w:trHeight w:val="1070"/>
        </w:trPr>
        <w:tc>
          <w:tcPr>
            <w:tcW w:w="6103" w:type="dxa"/>
            <w:tcBorders>
              <w:top w:val="dotted" w:sz="4" w:space="0" w:color="auto"/>
              <w:bottom w:val="dotted" w:sz="4" w:space="0" w:color="auto"/>
            </w:tcBorders>
          </w:tcPr>
          <w:p w:rsidR="004477BF" w:rsidRPr="00E42793" w:rsidRDefault="004477BF" w:rsidP="004477BF">
            <w:pPr>
              <w:shd w:val="clear" w:color="auto" w:fill="FFFFFF"/>
              <w:spacing w:before="80" w:after="80" w:line="340" w:lineRule="exact"/>
              <w:contextualSpacing/>
              <w:jc w:val="both"/>
              <w:rPr>
                <w:rFonts w:ascii="Times New Roman" w:hAnsi="Times New Roman"/>
                <w:kern w:val="16"/>
                <w:sz w:val="28"/>
                <w:szCs w:val="28"/>
                <w:lang w:val="sv-SE" w:eastAsia="vi-VN"/>
              </w:rPr>
            </w:pPr>
            <w:r w:rsidRPr="00E42793">
              <w:rPr>
                <w:rFonts w:ascii="Times New Roman" w:hAnsi="Times New Roman"/>
                <w:kern w:val="16"/>
                <w:sz w:val="28"/>
                <w:szCs w:val="28"/>
                <w:lang w:val="sv-SE" w:eastAsia="vi-VN"/>
              </w:rPr>
              <w:t>1.3. Hướng dẫn, hỗ trợ CĐCS trong các đơn vị, doanh nghiệp thực hiện tốt công tác an toàn - vệ sinh lao động.</w:t>
            </w:r>
          </w:p>
        </w:tc>
        <w:tc>
          <w:tcPr>
            <w:tcW w:w="872" w:type="dxa"/>
            <w:tcBorders>
              <w:top w:val="dotted" w:sz="4" w:space="0" w:color="auto"/>
              <w:bottom w:val="dotted" w:sz="4" w:space="0" w:color="auto"/>
            </w:tcBorders>
          </w:tcPr>
          <w:p w:rsidR="004477BF" w:rsidRPr="00E42793" w:rsidRDefault="004477BF" w:rsidP="004477BF">
            <w:pPr>
              <w:jc w:val="center"/>
              <w:rPr>
                <w:b/>
                <w:i/>
                <w:kern w:val="16"/>
                <w:szCs w:val="26"/>
                <w:lang w:val="en-US"/>
              </w:rPr>
            </w:pPr>
          </w:p>
          <w:p w:rsidR="004477BF" w:rsidRPr="00E42793" w:rsidRDefault="004477BF" w:rsidP="004477BF">
            <w:pPr>
              <w:jc w:val="center"/>
              <w:rPr>
                <w:b/>
                <w:kern w:val="16"/>
                <w:szCs w:val="26"/>
                <w:lang w:val="en-US"/>
              </w:rPr>
            </w:pPr>
            <w:r>
              <w:rPr>
                <w:b/>
                <w:kern w:val="16"/>
                <w:sz w:val="26"/>
                <w:szCs w:val="26"/>
                <w:lang w:val="en-US"/>
              </w:rPr>
              <w:t>4</w:t>
            </w:r>
          </w:p>
        </w:tc>
        <w:tc>
          <w:tcPr>
            <w:tcW w:w="1090" w:type="dxa"/>
            <w:tcBorders>
              <w:top w:val="dotted" w:sz="4" w:space="0" w:color="auto"/>
              <w:bottom w:val="dotted" w:sz="4" w:space="0" w:color="auto"/>
            </w:tcBorders>
          </w:tcPr>
          <w:p w:rsidR="004477BF" w:rsidRPr="00E42793" w:rsidRDefault="004477BF" w:rsidP="004477BF">
            <w:pPr>
              <w:jc w:val="center"/>
              <w:rPr>
                <w:kern w:val="16"/>
                <w:szCs w:val="26"/>
                <w:lang w:val="en-US"/>
              </w:rPr>
            </w:pPr>
          </w:p>
        </w:tc>
        <w:tc>
          <w:tcPr>
            <w:tcW w:w="1682" w:type="dxa"/>
            <w:tcBorders>
              <w:top w:val="dotted" w:sz="4" w:space="0" w:color="auto"/>
              <w:bottom w:val="dotted" w:sz="4" w:space="0" w:color="auto"/>
            </w:tcBorders>
          </w:tcPr>
          <w:p w:rsidR="004477BF" w:rsidRPr="00E42793" w:rsidRDefault="004477BF" w:rsidP="004477BF">
            <w:pPr>
              <w:jc w:val="center"/>
              <w:rPr>
                <w:kern w:val="16"/>
                <w:szCs w:val="26"/>
                <w:lang w:val="en-US"/>
              </w:rPr>
            </w:pPr>
          </w:p>
        </w:tc>
      </w:tr>
      <w:tr w:rsidR="004477BF" w:rsidRPr="00E42793" w:rsidTr="00B72C0A">
        <w:tc>
          <w:tcPr>
            <w:tcW w:w="6103" w:type="dxa"/>
            <w:tcBorders>
              <w:top w:val="dotted" w:sz="4" w:space="0" w:color="auto"/>
              <w:bottom w:val="dotted" w:sz="4" w:space="0" w:color="auto"/>
            </w:tcBorders>
          </w:tcPr>
          <w:p w:rsidR="004477BF" w:rsidRPr="00E42793" w:rsidRDefault="004477BF" w:rsidP="004477BF">
            <w:pPr>
              <w:shd w:val="clear" w:color="auto" w:fill="FFFFFF"/>
              <w:spacing w:before="80" w:after="80" w:line="340" w:lineRule="exact"/>
              <w:contextualSpacing/>
              <w:jc w:val="both"/>
              <w:rPr>
                <w:rFonts w:ascii="Times New Roman" w:hAnsi="Times New Roman"/>
                <w:spacing w:val="-6"/>
                <w:kern w:val="16"/>
                <w:sz w:val="28"/>
                <w:szCs w:val="28"/>
                <w:lang w:val="sv-SE" w:eastAsia="vi-VN"/>
              </w:rPr>
            </w:pPr>
            <w:r w:rsidRPr="00E42793">
              <w:rPr>
                <w:rFonts w:ascii="Times New Roman" w:hAnsi="Times New Roman"/>
                <w:spacing w:val="-6"/>
                <w:kern w:val="16"/>
                <w:sz w:val="28"/>
                <w:szCs w:val="28"/>
                <w:lang w:val="sv-SE" w:eastAsia="vi-VN"/>
              </w:rPr>
              <w:t>1.4. Hướng dẫn, hỗ trợ CĐCS triển khai thực hiện chương trình, kế hoạch công tác của công đoàn cấp trên và của CĐCS.</w:t>
            </w:r>
          </w:p>
        </w:tc>
        <w:tc>
          <w:tcPr>
            <w:tcW w:w="872" w:type="dxa"/>
            <w:tcBorders>
              <w:top w:val="dotted" w:sz="4" w:space="0" w:color="auto"/>
              <w:bottom w:val="dotted" w:sz="4" w:space="0" w:color="auto"/>
            </w:tcBorders>
          </w:tcPr>
          <w:p w:rsidR="004477BF" w:rsidRPr="00E42793" w:rsidRDefault="004477BF" w:rsidP="004477BF">
            <w:pPr>
              <w:jc w:val="center"/>
              <w:rPr>
                <w:b/>
                <w:kern w:val="16"/>
                <w:szCs w:val="26"/>
                <w:lang w:val="sv-SE"/>
              </w:rPr>
            </w:pPr>
          </w:p>
          <w:p w:rsidR="004477BF" w:rsidRPr="00E42793" w:rsidRDefault="004477BF" w:rsidP="004477BF">
            <w:pPr>
              <w:jc w:val="center"/>
              <w:rPr>
                <w:b/>
                <w:kern w:val="16"/>
                <w:szCs w:val="26"/>
                <w:lang w:val="en-US"/>
              </w:rPr>
            </w:pPr>
            <w:r w:rsidRPr="00E42793">
              <w:rPr>
                <w:b/>
                <w:kern w:val="16"/>
                <w:sz w:val="26"/>
                <w:szCs w:val="26"/>
                <w:lang w:val="en-US"/>
              </w:rPr>
              <w:t>4</w:t>
            </w:r>
          </w:p>
        </w:tc>
        <w:tc>
          <w:tcPr>
            <w:tcW w:w="1090" w:type="dxa"/>
            <w:tcBorders>
              <w:top w:val="dotted" w:sz="4" w:space="0" w:color="auto"/>
              <w:bottom w:val="dotted" w:sz="4" w:space="0" w:color="auto"/>
            </w:tcBorders>
          </w:tcPr>
          <w:p w:rsidR="004477BF" w:rsidRPr="00E42793" w:rsidRDefault="004477BF" w:rsidP="004477BF">
            <w:pPr>
              <w:jc w:val="both"/>
              <w:rPr>
                <w:b/>
                <w:i/>
                <w:kern w:val="16"/>
                <w:szCs w:val="26"/>
                <w:lang w:val="en-US"/>
              </w:rPr>
            </w:pPr>
          </w:p>
        </w:tc>
        <w:tc>
          <w:tcPr>
            <w:tcW w:w="1682" w:type="dxa"/>
            <w:tcBorders>
              <w:top w:val="dotted" w:sz="4" w:space="0" w:color="auto"/>
              <w:bottom w:val="dotted" w:sz="4" w:space="0" w:color="auto"/>
            </w:tcBorders>
          </w:tcPr>
          <w:p w:rsidR="004477BF" w:rsidRPr="00E42793" w:rsidRDefault="004477BF" w:rsidP="004477BF">
            <w:pPr>
              <w:jc w:val="both"/>
              <w:rPr>
                <w:b/>
                <w:i/>
                <w:kern w:val="16"/>
                <w:szCs w:val="26"/>
                <w:lang w:val="en-US"/>
              </w:rPr>
            </w:pPr>
          </w:p>
        </w:tc>
      </w:tr>
      <w:tr w:rsidR="004477BF" w:rsidRPr="00E42793" w:rsidTr="00B72C0A">
        <w:trPr>
          <w:trHeight w:val="1109"/>
        </w:trPr>
        <w:tc>
          <w:tcPr>
            <w:tcW w:w="6103" w:type="dxa"/>
            <w:tcBorders>
              <w:top w:val="dotted" w:sz="4" w:space="0" w:color="auto"/>
              <w:bottom w:val="dotted" w:sz="4" w:space="0" w:color="auto"/>
            </w:tcBorders>
          </w:tcPr>
          <w:p w:rsidR="004477BF" w:rsidRDefault="004477BF" w:rsidP="004477BF">
            <w:pPr>
              <w:shd w:val="clear" w:color="auto" w:fill="FFFFFF"/>
              <w:spacing w:before="80" w:after="80" w:line="340" w:lineRule="exact"/>
              <w:contextualSpacing/>
              <w:jc w:val="both"/>
              <w:rPr>
                <w:rFonts w:ascii="Times New Roman" w:hAnsi="Times New Roman"/>
                <w:kern w:val="16"/>
                <w:sz w:val="28"/>
                <w:szCs w:val="28"/>
                <w:lang w:val="sv-SE" w:eastAsia="vi-VN"/>
              </w:rPr>
            </w:pPr>
            <w:r w:rsidRPr="00E42793">
              <w:rPr>
                <w:rFonts w:ascii="Times New Roman" w:hAnsi="Times New Roman"/>
                <w:kern w:val="16"/>
                <w:sz w:val="28"/>
                <w:szCs w:val="28"/>
                <w:lang w:val="sv-SE" w:eastAsia="vi-VN"/>
              </w:rPr>
              <w:t xml:space="preserve">1.5. Hướng dẫn, hỗ trợ người lao động gia nhập, thành lập CĐCS và xây dựng CĐCS vững mạnh; </w:t>
            </w:r>
          </w:p>
          <w:p w:rsidR="004477BF" w:rsidRPr="00E42793" w:rsidRDefault="004477BF" w:rsidP="004477BF">
            <w:pPr>
              <w:shd w:val="clear" w:color="auto" w:fill="FFFFFF"/>
              <w:spacing w:before="80" w:after="80" w:line="340" w:lineRule="exact"/>
              <w:contextualSpacing/>
              <w:jc w:val="both"/>
              <w:rPr>
                <w:rFonts w:ascii="Times New Roman" w:hAnsi="Times New Roman"/>
                <w:kern w:val="16"/>
                <w:sz w:val="28"/>
                <w:szCs w:val="28"/>
                <w:lang w:val="sv-SE" w:eastAsia="vi-VN"/>
              </w:rPr>
            </w:pPr>
            <w:r>
              <w:rPr>
                <w:rFonts w:ascii="Times New Roman" w:hAnsi="Times New Roman"/>
                <w:kern w:val="16"/>
                <w:sz w:val="28"/>
                <w:szCs w:val="28"/>
                <w:lang w:val="sv-SE" w:eastAsia="vi-VN"/>
              </w:rPr>
              <w:t>- T</w:t>
            </w:r>
            <w:r w:rsidRPr="00E42793">
              <w:rPr>
                <w:rFonts w:ascii="Times New Roman" w:hAnsi="Times New Roman"/>
                <w:kern w:val="16"/>
                <w:sz w:val="28"/>
                <w:szCs w:val="28"/>
                <w:lang w:val="sv-SE" w:eastAsia="vi-VN"/>
              </w:rPr>
              <w:t xml:space="preserve">hực hiện tốt công tác quản lý đoàn viên. </w:t>
            </w:r>
          </w:p>
        </w:tc>
        <w:tc>
          <w:tcPr>
            <w:tcW w:w="872" w:type="dxa"/>
            <w:tcBorders>
              <w:top w:val="dotted" w:sz="4" w:space="0" w:color="auto"/>
              <w:bottom w:val="dotted" w:sz="4" w:space="0" w:color="auto"/>
            </w:tcBorders>
          </w:tcPr>
          <w:p w:rsidR="004477BF" w:rsidRDefault="00E31BB1" w:rsidP="004477BF">
            <w:pPr>
              <w:jc w:val="center"/>
              <w:rPr>
                <w:b/>
                <w:kern w:val="16"/>
                <w:szCs w:val="26"/>
                <w:lang w:val="en-US"/>
              </w:rPr>
            </w:pPr>
            <w:r>
              <w:rPr>
                <w:b/>
                <w:kern w:val="16"/>
                <w:sz w:val="26"/>
                <w:szCs w:val="26"/>
                <w:lang w:val="en-US"/>
              </w:rPr>
              <w:t>3</w:t>
            </w:r>
          </w:p>
          <w:p w:rsidR="00E31BB1" w:rsidRDefault="00E31BB1" w:rsidP="004477BF">
            <w:pPr>
              <w:jc w:val="center"/>
              <w:rPr>
                <w:b/>
                <w:kern w:val="16"/>
                <w:szCs w:val="26"/>
                <w:lang w:val="en-US"/>
              </w:rPr>
            </w:pPr>
          </w:p>
          <w:p w:rsidR="00E31BB1" w:rsidRPr="00E42793" w:rsidRDefault="00E31BB1" w:rsidP="004477BF">
            <w:pPr>
              <w:jc w:val="center"/>
              <w:rPr>
                <w:b/>
                <w:kern w:val="16"/>
                <w:szCs w:val="26"/>
                <w:lang w:val="en-US"/>
              </w:rPr>
            </w:pPr>
            <w:r>
              <w:rPr>
                <w:b/>
                <w:kern w:val="16"/>
                <w:sz w:val="26"/>
                <w:szCs w:val="26"/>
                <w:lang w:val="en-US"/>
              </w:rPr>
              <w:t>3</w:t>
            </w:r>
          </w:p>
        </w:tc>
        <w:tc>
          <w:tcPr>
            <w:tcW w:w="1090" w:type="dxa"/>
            <w:tcBorders>
              <w:top w:val="dotted" w:sz="4" w:space="0" w:color="auto"/>
              <w:bottom w:val="dotted" w:sz="4" w:space="0" w:color="auto"/>
            </w:tcBorders>
          </w:tcPr>
          <w:p w:rsidR="004477BF" w:rsidRPr="00E42793" w:rsidRDefault="004477BF" w:rsidP="004477BF">
            <w:pPr>
              <w:jc w:val="center"/>
              <w:rPr>
                <w:kern w:val="16"/>
                <w:szCs w:val="26"/>
                <w:lang w:val="en-US"/>
              </w:rPr>
            </w:pPr>
          </w:p>
        </w:tc>
        <w:tc>
          <w:tcPr>
            <w:tcW w:w="1682" w:type="dxa"/>
            <w:tcBorders>
              <w:top w:val="dotted" w:sz="4" w:space="0" w:color="auto"/>
              <w:bottom w:val="dotted" w:sz="4" w:space="0" w:color="auto"/>
            </w:tcBorders>
          </w:tcPr>
          <w:p w:rsidR="004477BF" w:rsidRPr="00E42793" w:rsidRDefault="004477BF" w:rsidP="004477BF">
            <w:pPr>
              <w:jc w:val="center"/>
              <w:rPr>
                <w:kern w:val="16"/>
                <w:szCs w:val="26"/>
                <w:lang w:val="en-US"/>
              </w:rPr>
            </w:pPr>
          </w:p>
        </w:tc>
      </w:tr>
      <w:tr w:rsidR="004477BF" w:rsidRPr="00E42793" w:rsidTr="00B72C0A">
        <w:trPr>
          <w:trHeight w:val="784"/>
        </w:trPr>
        <w:tc>
          <w:tcPr>
            <w:tcW w:w="6103" w:type="dxa"/>
            <w:tcBorders>
              <w:top w:val="dotted" w:sz="4" w:space="0" w:color="auto"/>
              <w:bottom w:val="dotted" w:sz="4" w:space="0" w:color="auto"/>
            </w:tcBorders>
          </w:tcPr>
          <w:p w:rsidR="004477BF" w:rsidRPr="00E42793" w:rsidRDefault="004477BF" w:rsidP="004477BF">
            <w:pPr>
              <w:shd w:val="clear" w:color="auto" w:fill="FFFFFF"/>
              <w:spacing w:before="80" w:after="80" w:line="340" w:lineRule="exact"/>
              <w:contextualSpacing/>
              <w:jc w:val="both"/>
              <w:rPr>
                <w:rFonts w:ascii="Times New Roman" w:hAnsi="Times New Roman"/>
                <w:kern w:val="16"/>
                <w:sz w:val="28"/>
                <w:szCs w:val="28"/>
                <w:lang w:val="sv-SE" w:eastAsia="vi-VN"/>
              </w:rPr>
            </w:pPr>
            <w:r w:rsidRPr="00E42793">
              <w:rPr>
                <w:rFonts w:ascii="Times New Roman" w:hAnsi="Times New Roman"/>
                <w:kern w:val="16"/>
                <w:sz w:val="28"/>
                <w:szCs w:val="28"/>
                <w:lang w:val="sv-SE" w:eastAsia="vi-VN"/>
              </w:rPr>
              <w:t>1.6. Chỉ đạo, hướng dẫn CĐCS thực hiện tốt công tác thu, chi, quản lý tài chính công đoàn theo quy định.</w:t>
            </w:r>
          </w:p>
        </w:tc>
        <w:tc>
          <w:tcPr>
            <w:tcW w:w="872" w:type="dxa"/>
            <w:tcBorders>
              <w:top w:val="dotted" w:sz="4" w:space="0" w:color="auto"/>
              <w:bottom w:val="dotted" w:sz="4" w:space="0" w:color="auto"/>
            </w:tcBorders>
          </w:tcPr>
          <w:p w:rsidR="004477BF" w:rsidRPr="00E42793" w:rsidRDefault="004477BF" w:rsidP="004477BF">
            <w:pPr>
              <w:jc w:val="center"/>
              <w:rPr>
                <w:b/>
                <w:kern w:val="16"/>
                <w:szCs w:val="26"/>
                <w:lang w:val="en-US"/>
              </w:rPr>
            </w:pPr>
          </w:p>
          <w:p w:rsidR="004477BF" w:rsidRPr="00E42793" w:rsidRDefault="004477BF" w:rsidP="00E742C3">
            <w:pPr>
              <w:jc w:val="center"/>
              <w:rPr>
                <w:b/>
                <w:kern w:val="16"/>
                <w:szCs w:val="26"/>
                <w:lang w:val="en-US"/>
              </w:rPr>
            </w:pPr>
            <w:r w:rsidRPr="00E42793">
              <w:rPr>
                <w:b/>
                <w:kern w:val="16"/>
                <w:sz w:val="26"/>
                <w:szCs w:val="26"/>
                <w:lang w:val="en-US"/>
              </w:rPr>
              <w:t>4</w:t>
            </w:r>
          </w:p>
        </w:tc>
        <w:tc>
          <w:tcPr>
            <w:tcW w:w="1090" w:type="dxa"/>
            <w:tcBorders>
              <w:top w:val="dotted" w:sz="4" w:space="0" w:color="auto"/>
              <w:bottom w:val="dotted" w:sz="4" w:space="0" w:color="auto"/>
            </w:tcBorders>
          </w:tcPr>
          <w:p w:rsidR="004477BF" w:rsidRPr="00E42793" w:rsidRDefault="004477BF" w:rsidP="004477BF">
            <w:pPr>
              <w:jc w:val="center"/>
              <w:rPr>
                <w:kern w:val="16"/>
                <w:szCs w:val="26"/>
                <w:lang w:val="en-US"/>
              </w:rPr>
            </w:pPr>
          </w:p>
        </w:tc>
        <w:tc>
          <w:tcPr>
            <w:tcW w:w="1682" w:type="dxa"/>
            <w:tcBorders>
              <w:top w:val="dotted" w:sz="4" w:space="0" w:color="auto"/>
              <w:bottom w:val="dotted" w:sz="4" w:space="0" w:color="auto"/>
            </w:tcBorders>
          </w:tcPr>
          <w:p w:rsidR="004477BF" w:rsidRPr="00E42793" w:rsidRDefault="004477BF" w:rsidP="004477BF">
            <w:pPr>
              <w:jc w:val="center"/>
              <w:rPr>
                <w:kern w:val="16"/>
                <w:szCs w:val="26"/>
                <w:lang w:val="en-US"/>
              </w:rPr>
            </w:pPr>
          </w:p>
        </w:tc>
      </w:tr>
      <w:tr w:rsidR="004477BF" w:rsidRPr="00E42793" w:rsidTr="00B72C0A">
        <w:tc>
          <w:tcPr>
            <w:tcW w:w="6103" w:type="dxa"/>
            <w:tcBorders>
              <w:bottom w:val="dotted" w:sz="4" w:space="0" w:color="auto"/>
            </w:tcBorders>
          </w:tcPr>
          <w:p w:rsidR="004477BF" w:rsidRPr="00E42793" w:rsidRDefault="004477BF" w:rsidP="004477BF">
            <w:pPr>
              <w:shd w:val="clear" w:color="auto" w:fill="FFFFFF"/>
              <w:spacing w:before="80" w:after="80" w:line="340" w:lineRule="exact"/>
              <w:contextualSpacing/>
              <w:jc w:val="both"/>
              <w:rPr>
                <w:rFonts w:ascii="Times New Roman" w:hAnsi="Times New Roman"/>
                <w:b/>
                <w:kern w:val="16"/>
                <w:sz w:val="28"/>
                <w:szCs w:val="28"/>
                <w:lang w:val="sv-SE" w:eastAsia="vi-VN"/>
              </w:rPr>
            </w:pPr>
            <w:r w:rsidRPr="00E42793">
              <w:rPr>
                <w:rFonts w:ascii="Times New Roman" w:hAnsi="Times New Roman"/>
                <w:b/>
                <w:kern w:val="16"/>
                <w:sz w:val="28"/>
                <w:szCs w:val="28"/>
                <w:lang w:val="sv-SE" w:eastAsia="vi-VN"/>
              </w:rPr>
              <w:t xml:space="preserve">2. Nhóm tiêu chí 2: Thực hiện chương trình, kế hoạch công tác. </w:t>
            </w:r>
          </w:p>
          <w:p w:rsidR="004477BF" w:rsidRPr="00E42793" w:rsidRDefault="004477BF" w:rsidP="004477BF">
            <w:pPr>
              <w:jc w:val="both"/>
              <w:rPr>
                <w:rFonts w:asciiTheme="majorHAnsi" w:hAnsiTheme="majorHAnsi" w:cstheme="majorHAnsi"/>
                <w:b/>
                <w:kern w:val="16"/>
                <w:sz w:val="10"/>
                <w:szCs w:val="26"/>
                <w:lang w:val="en-US"/>
              </w:rPr>
            </w:pPr>
          </w:p>
        </w:tc>
        <w:tc>
          <w:tcPr>
            <w:tcW w:w="872" w:type="dxa"/>
            <w:tcBorders>
              <w:bottom w:val="dotted" w:sz="4" w:space="0" w:color="auto"/>
            </w:tcBorders>
          </w:tcPr>
          <w:p w:rsidR="004477BF" w:rsidRPr="006046DD" w:rsidRDefault="004477BF" w:rsidP="004477BF">
            <w:pPr>
              <w:jc w:val="center"/>
              <w:rPr>
                <w:rFonts w:ascii="Times New Roman" w:hAnsi="Times New Roman"/>
                <w:b/>
                <w:kern w:val="16"/>
                <w:sz w:val="28"/>
                <w:szCs w:val="28"/>
                <w:lang w:val="en-US"/>
              </w:rPr>
            </w:pPr>
            <w:r w:rsidRPr="006046DD">
              <w:rPr>
                <w:rFonts w:ascii="Times New Roman" w:hAnsi="Times New Roman"/>
                <w:b/>
                <w:kern w:val="16"/>
                <w:sz w:val="28"/>
                <w:szCs w:val="28"/>
                <w:lang w:val="en-US"/>
              </w:rPr>
              <w:t>40 điểm</w:t>
            </w:r>
          </w:p>
        </w:tc>
        <w:tc>
          <w:tcPr>
            <w:tcW w:w="1090" w:type="dxa"/>
            <w:tcBorders>
              <w:bottom w:val="dotted" w:sz="4" w:space="0" w:color="auto"/>
            </w:tcBorders>
          </w:tcPr>
          <w:p w:rsidR="004477BF" w:rsidRPr="00E42793" w:rsidRDefault="004477BF" w:rsidP="004477BF">
            <w:pPr>
              <w:jc w:val="center"/>
              <w:rPr>
                <w:kern w:val="16"/>
                <w:szCs w:val="26"/>
                <w:lang w:val="en-US"/>
              </w:rPr>
            </w:pPr>
          </w:p>
        </w:tc>
        <w:tc>
          <w:tcPr>
            <w:tcW w:w="1682" w:type="dxa"/>
            <w:tcBorders>
              <w:bottom w:val="dotted" w:sz="4" w:space="0" w:color="auto"/>
            </w:tcBorders>
          </w:tcPr>
          <w:p w:rsidR="004477BF" w:rsidRPr="00E42793" w:rsidRDefault="004477BF" w:rsidP="004477BF">
            <w:pPr>
              <w:jc w:val="center"/>
              <w:rPr>
                <w:kern w:val="16"/>
                <w:szCs w:val="26"/>
                <w:lang w:val="en-US"/>
              </w:rPr>
            </w:pPr>
          </w:p>
        </w:tc>
      </w:tr>
      <w:tr w:rsidR="004477BF" w:rsidRPr="00E42793" w:rsidTr="00B72C0A">
        <w:tc>
          <w:tcPr>
            <w:tcW w:w="6103" w:type="dxa"/>
            <w:tcBorders>
              <w:bottom w:val="dotted" w:sz="4" w:space="0" w:color="auto"/>
            </w:tcBorders>
          </w:tcPr>
          <w:p w:rsidR="004477BF" w:rsidRPr="00E42793" w:rsidRDefault="004477BF" w:rsidP="004477BF">
            <w:pPr>
              <w:shd w:val="clear" w:color="auto" w:fill="FFFFFF"/>
              <w:spacing w:before="80" w:after="80" w:line="340" w:lineRule="exact"/>
              <w:contextualSpacing/>
              <w:jc w:val="both"/>
              <w:rPr>
                <w:rFonts w:ascii="Times New Roman" w:hAnsi="Times New Roman"/>
                <w:kern w:val="16"/>
                <w:sz w:val="28"/>
                <w:szCs w:val="28"/>
                <w:lang w:val="sv-SE" w:eastAsia="vi-VN"/>
              </w:rPr>
            </w:pPr>
            <w:r w:rsidRPr="00E42793">
              <w:rPr>
                <w:rFonts w:ascii="Times New Roman" w:hAnsi="Times New Roman"/>
                <w:kern w:val="16"/>
                <w:sz w:val="28"/>
                <w:szCs w:val="28"/>
                <w:lang w:val="sv-SE" w:eastAsia="vi-VN"/>
              </w:rPr>
              <w:lastRenderedPageBreak/>
              <w:t>2.1. Xây dựng và triển khai chương trình, kế hoạch công tác tháng, quý, năm có sự tham gia của các CĐCS trực thuộc.</w:t>
            </w:r>
          </w:p>
        </w:tc>
        <w:tc>
          <w:tcPr>
            <w:tcW w:w="872" w:type="dxa"/>
            <w:tcBorders>
              <w:bottom w:val="dotted" w:sz="4" w:space="0" w:color="auto"/>
            </w:tcBorders>
          </w:tcPr>
          <w:p w:rsidR="004477BF" w:rsidRPr="00E42793" w:rsidRDefault="004477BF" w:rsidP="00D90F2B">
            <w:pPr>
              <w:jc w:val="center"/>
              <w:rPr>
                <w:rFonts w:asciiTheme="majorHAnsi" w:hAnsiTheme="majorHAnsi" w:cstheme="majorHAnsi"/>
                <w:b/>
                <w:kern w:val="16"/>
                <w:szCs w:val="26"/>
                <w:lang w:val="en-US"/>
              </w:rPr>
            </w:pPr>
          </w:p>
          <w:p w:rsidR="004477BF" w:rsidRPr="006046DD" w:rsidRDefault="004477BF" w:rsidP="00D90F2B">
            <w:pPr>
              <w:jc w:val="center"/>
              <w:rPr>
                <w:rFonts w:ascii="Times New Roman" w:hAnsi="Times New Roman"/>
                <w:b/>
                <w:kern w:val="16"/>
                <w:sz w:val="28"/>
                <w:szCs w:val="28"/>
                <w:lang w:val="en-US"/>
              </w:rPr>
            </w:pPr>
            <w:r w:rsidRPr="006046DD">
              <w:rPr>
                <w:rFonts w:ascii="Times New Roman" w:hAnsi="Times New Roman"/>
                <w:b/>
                <w:kern w:val="16"/>
                <w:sz w:val="28"/>
                <w:szCs w:val="28"/>
                <w:lang w:val="en-US"/>
              </w:rPr>
              <w:t>3</w:t>
            </w:r>
          </w:p>
        </w:tc>
        <w:tc>
          <w:tcPr>
            <w:tcW w:w="1090" w:type="dxa"/>
            <w:tcBorders>
              <w:bottom w:val="dotted" w:sz="4" w:space="0" w:color="auto"/>
            </w:tcBorders>
          </w:tcPr>
          <w:p w:rsidR="004477BF" w:rsidRPr="00E42793" w:rsidRDefault="004477BF" w:rsidP="004477BF">
            <w:pPr>
              <w:jc w:val="center"/>
              <w:rPr>
                <w:kern w:val="16"/>
                <w:szCs w:val="26"/>
                <w:lang w:val="en-US"/>
              </w:rPr>
            </w:pPr>
          </w:p>
        </w:tc>
        <w:tc>
          <w:tcPr>
            <w:tcW w:w="1682" w:type="dxa"/>
            <w:tcBorders>
              <w:bottom w:val="dotted" w:sz="4" w:space="0" w:color="auto"/>
            </w:tcBorders>
          </w:tcPr>
          <w:p w:rsidR="004477BF" w:rsidRPr="00E42793" w:rsidRDefault="004477BF" w:rsidP="004477BF">
            <w:pPr>
              <w:jc w:val="center"/>
              <w:rPr>
                <w:kern w:val="16"/>
                <w:szCs w:val="26"/>
                <w:lang w:val="en-US"/>
              </w:rPr>
            </w:pPr>
          </w:p>
          <w:p w:rsidR="004477BF" w:rsidRPr="00E42793" w:rsidRDefault="004477BF" w:rsidP="004477BF">
            <w:pPr>
              <w:jc w:val="center"/>
              <w:rPr>
                <w:kern w:val="16"/>
                <w:szCs w:val="26"/>
                <w:lang w:val="en-US"/>
              </w:rPr>
            </w:pPr>
          </w:p>
          <w:p w:rsidR="004477BF" w:rsidRPr="00E42793" w:rsidRDefault="004477BF" w:rsidP="004477BF">
            <w:pPr>
              <w:rPr>
                <w:kern w:val="16"/>
                <w:szCs w:val="26"/>
                <w:lang w:val="en-US"/>
              </w:rPr>
            </w:pPr>
          </w:p>
          <w:p w:rsidR="004477BF" w:rsidRPr="00E42793" w:rsidRDefault="004477BF" w:rsidP="004477BF">
            <w:pPr>
              <w:rPr>
                <w:kern w:val="16"/>
                <w:szCs w:val="26"/>
                <w:lang w:val="en-US"/>
              </w:rPr>
            </w:pPr>
          </w:p>
        </w:tc>
      </w:tr>
      <w:tr w:rsidR="004477BF" w:rsidRPr="00E42793" w:rsidTr="00B72C0A">
        <w:tc>
          <w:tcPr>
            <w:tcW w:w="6103" w:type="dxa"/>
            <w:tcBorders>
              <w:bottom w:val="dotted" w:sz="4" w:space="0" w:color="auto"/>
            </w:tcBorders>
          </w:tcPr>
          <w:p w:rsidR="004477BF" w:rsidRPr="00E42793" w:rsidRDefault="004477BF" w:rsidP="004477BF">
            <w:pPr>
              <w:shd w:val="clear" w:color="auto" w:fill="FFFFFF"/>
              <w:spacing w:before="80" w:after="80" w:line="340" w:lineRule="exact"/>
              <w:contextualSpacing/>
              <w:jc w:val="both"/>
              <w:rPr>
                <w:rFonts w:ascii="Times New Roman" w:hAnsi="Times New Roman"/>
                <w:kern w:val="16"/>
                <w:sz w:val="28"/>
                <w:szCs w:val="28"/>
                <w:lang w:val="sv-SE" w:eastAsia="vi-VN"/>
              </w:rPr>
            </w:pPr>
            <w:r w:rsidRPr="00E42793">
              <w:rPr>
                <w:rFonts w:ascii="Times New Roman" w:hAnsi="Times New Roman"/>
                <w:kern w:val="16"/>
                <w:sz w:val="28"/>
                <w:szCs w:val="28"/>
                <w:lang w:val="sv-SE" w:eastAsia="vi-VN"/>
              </w:rPr>
              <w:t>2.2. Xây dựng và triển khai thực hiện hoàn thành 100% kế hoạch phát triển đoàn viên, thành lập CĐCS.</w:t>
            </w:r>
          </w:p>
        </w:tc>
        <w:tc>
          <w:tcPr>
            <w:tcW w:w="872" w:type="dxa"/>
            <w:tcBorders>
              <w:bottom w:val="dotted" w:sz="4" w:space="0" w:color="auto"/>
            </w:tcBorders>
          </w:tcPr>
          <w:p w:rsidR="004477BF" w:rsidRPr="00D64E4D" w:rsidRDefault="004477BF" w:rsidP="00D90F2B">
            <w:pPr>
              <w:jc w:val="center"/>
              <w:rPr>
                <w:rFonts w:ascii="Times New Roman" w:hAnsi="Times New Roman"/>
                <w:b/>
                <w:kern w:val="16"/>
                <w:sz w:val="28"/>
                <w:szCs w:val="28"/>
                <w:lang w:val="en-US"/>
              </w:rPr>
            </w:pPr>
          </w:p>
          <w:p w:rsidR="004477BF" w:rsidRPr="00D64E4D" w:rsidRDefault="004477BF" w:rsidP="00D90F2B">
            <w:pPr>
              <w:jc w:val="center"/>
              <w:rPr>
                <w:rFonts w:ascii="Times New Roman" w:hAnsi="Times New Roman"/>
                <w:b/>
                <w:kern w:val="16"/>
                <w:sz w:val="28"/>
                <w:szCs w:val="28"/>
                <w:lang w:val="en-US"/>
              </w:rPr>
            </w:pPr>
            <w:r w:rsidRPr="00D64E4D">
              <w:rPr>
                <w:rFonts w:ascii="Times New Roman" w:hAnsi="Times New Roman"/>
                <w:b/>
                <w:kern w:val="16"/>
                <w:sz w:val="28"/>
                <w:szCs w:val="28"/>
                <w:lang w:val="en-US"/>
              </w:rPr>
              <w:t>4</w:t>
            </w:r>
          </w:p>
        </w:tc>
        <w:tc>
          <w:tcPr>
            <w:tcW w:w="1090" w:type="dxa"/>
            <w:tcBorders>
              <w:bottom w:val="dotted" w:sz="4" w:space="0" w:color="auto"/>
            </w:tcBorders>
          </w:tcPr>
          <w:p w:rsidR="004477BF" w:rsidRPr="00E42793" w:rsidRDefault="004477BF" w:rsidP="004477BF">
            <w:pPr>
              <w:jc w:val="center"/>
              <w:rPr>
                <w:kern w:val="16"/>
                <w:szCs w:val="26"/>
                <w:lang w:val="en-US"/>
              </w:rPr>
            </w:pPr>
          </w:p>
        </w:tc>
        <w:tc>
          <w:tcPr>
            <w:tcW w:w="1682" w:type="dxa"/>
            <w:tcBorders>
              <w:bottom w:val="dotted" w:sz="4" w:space="0" w:color="auto"/>
            </w:tcBorders>
          </w:tcPr>
          <w:p w:rsidR="004477BF" w:rsidRPr="00E42793" w:rsidRDefault="004477BF" w:rsidP="004477BF">
            <w:pPr>
              <w:jc w:val="center"/>
              <w:rPr>
                <w:kern w:val="16"/>
                <w:szCs w:val="26"/>
                <w:lang w:val="en-US"/>
              </w:rPr>
            </w:pPr>
          </w:p>
        </w:tc>
      </w:tr>
      <w:tr w:rsidR="004477BF" w:rsidRPr="00E42793" w:rsidTr="00B72C0A">
        <w:tc>
          <w:tcPr>
            <w:tcW w:w="6103" w:type="dxa"/>
            <w:tcBorders>
              <w:bottom w:val="dotted" w:sz="4" w:space="0" w:color="auto"/>
            </w:tcBorders>
          </w:tcPr>
          <w:p w:rsidR="004477BF" w:rsidRPr="004670AF" w:rsidRDefault="004477BF" w:rsidP="00E31BB1">
            <w:pPr>
              <w:spacing w:before="60" w:after="60"/>
              <w:jc w:val="both"/>
              <w:rPr>
                <w:rFonts w:ascii="Times New Roman" w:hAnsi="Times New Roman"/>
                <w:kern w:val="16"/>
                <w:sz w:val="28"/>
                <w:szCs w:val="28"/>
                <w:lang w:val="sv-SE" w:eastAsia="vi-VN"/>
              </w:rPr>
            </w:pPr>
            <w:r w:rsidRPr="00E42793">
              <w:rPr>
                <w:rFonts w:ascii="Times New Roman" w:hAnsi="Times New Roman"/>
                <w:kern w:val="16"/>
                <w:sz w:val="28"/>
                <w:szCs w:val="28"/>
                <w:lang w:val="sv-SE" w:eastAsia="vi-VN"/>
              </w:rPr>
              <w:t>2.3. Có 80% trở lên số CĐCS các đơn vị sự nghiệp, doanh nghiệp thuộc khu vực kinh tế nhà nước</w:t>
            </w:r>
            <w:r w:rsidR="004670AF">
              <w:rPr>
                <w:rFonts w:ascii="Times New Roman" w:hAnsi="Times New Roman"/>
                <w:kern w:val="16"/>
                <w:sz w:val="28"/>
                <w:szCs w:val="28"/>
                <w:lang w:val="sv-SE" w:eastAsia="vi-VN"/>
              </w:rPr>
              <w:t xml:space="preserve"> và</w:t>
            </w:r>
            <w:r w:rsidRPr="00E42793">
              <w:rPr>
                <w:rFonts w:ascii="Times New Roman" w:hAnsi="Times New Roman"/>
                <w:kern w:val="16"/>
                <w:sz w:val="28"/>
                <w:szCs w:val="28"/>
                <w:lang w:val="sv-SE" w:eastAsia="vi-VN"/>
              </w:rPr>
              <w:t xml:space="preserve"> 40% trở lên số CĐCS khu vực ngoài nhà nước và DN có vốn đầu tư nước ngoài đạt tiêu chuẩn “Công đoàn cơ sở vững mạnh”.</w:t>
            </w:r>
          </w:p>
        </w:tc>
        <w:tc>
          <w:tcPr>
            <w:tcW w:w="872" w:type="dxa"/>
            <w:tcBorders>
              <w:bottom w:val="dotted" w:sz="4" w:space="0" w:color="auto"/>
            </w:tcBorders>
          </w:tcPr>
          <w:p w:rsidR="00E31BB1" w:rsidRDefault="00E31BB1" w:rsidP="00D90F2B">
            <w:pPr>
              <w:jc w:val="center"/>
              <w:rPr>
                <w:rFonts w:ascii="Times New Roman" w:hAnsi="Times New Roman"/>
                <w:b/>
                <w:kern w:val="16"/>
                <w:sz w:val="28"/>
                <w:szCs w:val="28"/>
                <w:lang w:val="en-US"/>
              </w:rPr>
            </w:pPr>
          </w:p>
          <w:p w:rsidR="004477BF" w:rsidRDefault="004670AF" w:rsidP="00D90F2B">
            <w:pPr>
              <w:jc w:val="center"/>
              <w:rPr>
                <w:rFonts w:ascii="Times New Roman" w:hAnsi="Times New Roman"/>
                <w:b/>
                <w:kern w:val="16"/>
                <w:sz w:val="28"/>
                <w:szCs w:val="28"/>
                <w:lang w:val="en-US"/>
              </w:rPr>
            </w:pPr>
            <w:r>
              <w:rPr>
                <w:rFonts w:ascii="Times New Roman" w:hAnsi="Times New Roman"/>
                <w:b/>
                <w:kern w:val="16"/>
                <w:sz w:val="28"/>
                <w:szCs w:val="28"/>
                <w:lang w:val="en-US"/>
              </w:rPr>
              <w:t>4</w:t>
            </w:r>
          </w:p>
          <w:p w:rsidR="00E31BB1" w:rsidRDefault="00E31BB1" w:rsidP="00D90F2B">
            <w:pPr>
              <w:jc w:val="center"/>
              <w:rPr>
                <w:rFonts w:ascii="Times New Roman" w:hAnsi="Times New Roman"/>
                <w:b/>
                <w:kern w:val="16"/>
                <w:sz w:val="28"/>
                <w:szCs w:val="28"/>
                <w:lang w:val="en-US"/>
              </w:rPr>
            </w:pPr>
          </w:p>
          <w:p w:rsidR="00E31BB1" w:rsidRPr="00D64E4D" w:rsidRDefault="00E31BB1" w:rsidP="00D90F2B">
            <w:pPr>
              <w:jc w:val="center"/>
              <w:rPr>
                <w:rFonts w:ascii="Times New Roman" w:hAnsi="Times New Roman"/>
                <w:b/>
                <w:kern w:val="16"/>
                <w:sz w:val="28"/>
                <w:szCs w:val="28"/>
                <w:lang w:val="en-US"/>
              </w:rPr>
            </w:pPr>
          </w:p>
        </w:tc>
        <w:tc>
          <w:tcPr>
            <w:tcW w:w="1090" w:type="dxa"/>
            <w:tcBorders>
              <w:bottom w:val="dotted" w:sz="4" w:space="0" w:color="auto"/>
            </w:tcBorders>
          </w:tcPr>
          <w:p w:rsidR="004477BF" w:rsidRPr="00E42793" w:rsidRDefault="004477BF" w:rsidP="004477BF">
            <w:pPr>
              <w:jc w:val="center"/>
              <w:rPr>
                <w:kern w:val="16"/>
                <w:szCs w:val="26"/>
                <w:lang w:val="en-US"/>
              </w:rPr>
            </w:pPr>
          </w:p>
        </w:tc>
        <w:tc>
          <w:tcPr>
            <w:tcW w:w="1682" w:type="dxa"/>
            <w:tcBorders>
              <w:bottom w:val="dotted" w:sz="4" w:space="0" w:color="auto"/>
            </w:tcBorders>
          </w:tcPr>
          <w:p w:rsidR="004477BF" w:rsidRPr="00E42793" w:rsidRDefault="004477BF" w:rsidP="004477BF">
            <w:pPr>
              <w:jc w:val="center"/>
              <w:rPr>
                <w:kern w:val="16"/>
                <w:szCs w:val="26"/>
                <w:lang w:val="en-US"/>
              </w:rPr>
            </w:pPr>
          </w:p>
        </w:tc>
      </w:tr>
      <w:tr w:rsidR="004477BF" w:rsidRPr="00E42793" w:rsidTr="00B72C0A">
        <w:trPr>
          <w:trHeight w:val="1152"/>
        </w:trPr>
        <w:tc>
          <w:tcPr>
            <w:tcW w:w="6103" w:type="dxa"/>
            <w:tcBorders>
              <w:bottom w:val="dotted" w:sz="4" w:space="0" w:color="auto"/>
            </w:tcBorders>
          </w:tcPr>
          <w:p w:rsidR="004477BF" w:rsidRPr="00E42793" w:rsidRDefault="004477BF" w:rsidP="004477BF">
            <w:pPr>
              <w:shd w:val="clear" w:color="auto" w:fill="FFFFFF"/>
              <w:spacing w:before="120" w:after="120" w:line="340" w:lineRule="exact"/>
              <w:contextualSpacing/>
              <w:jc w:val="both"/>
              <w:rPr>
                <w:rFonts w:ascii="Times New Roman" w:hAnsi="Times New Roman"/>
                <w:kern w:val="16"/>
                <w:sz w:val="28"/>
                <w:szCs w:val="28"/>
                <w:lang w:val="sv-SE" w:eastAsia="vi-VN"/>
              </w:rPr>
            </w:pPr>
            <w:r w:rsidRPr="00E42793">
              <w:rPr>
                <w:rFonts w:ascii="Times New Roman" w:hAnsi="Times New Roman"/>
                <w:kern w:val="16"/>
                <w:sz w:val="28"/>
                <w:szCs w:val="28"/>
                <w:lang w:val="sv-SE" w:eastAsia="vi-VN"/>
              </w:rPr>
              <w:t>2.4. Xây dựng và tổ chức thực hiện kế hoạch tập huấn, bồi dưỡng cán bộ công đoàn đang trực tiếp quản lý.</w:t>
            </w:r>
          </w:p>
        </w:tc>
        <w:tc>
          <w:tcPr>
            <w:tcW w:w="872" w:type="dxa"/>
            <w:tcBorders>
              <w:bottom w:val="dotted" w:sz="4" w:space="0" w:color="auto"/>
            </w:tcBorders>
          </w:tcPr>
          <w:p w:rsidR="004477BF" w:rsidRPr="00D64E4D" w:rsidRDefault="004477BF" w:rsidP="00D90F2B">
            <w:pPr>
              <w:jc w:val="center"/>
              <w:rPr>
                <w:rFonts w:ascii="Times New Roman" w:hAnsi="Times New Roman"/>
                <w:b/>
                <w:kern w:val="16"/>
                <w:sz w:val="28"/>
                <w:szCs w:val="28"/>
                <w:lang w:val="sv-SE"/>
              </w:rPr>
            </w:pPr>
          </w:p>
          <w:p w:rsidR="004477BF" w:rsidRPr="00D64E4D" w:rsidRDefault="004477BF" w:rsidP="00D90F2B">
            <w:pPr>
              <w:jc w:val="center"/>
              <w:rPr>
                <w:rFonts w:ascii="Times New Roman" w:hAnsi="Times New Roman"/>
                <w:b/>
                <w:kern w:val="16"/>
                <w:sz w:val="28"/>
                <w:szCs w:val="28"/>
                <w:lang w:val="en-US"/>
              </w:rPr>
            </w:pPr>
            <w:r w:rsidRPr="00D64E4D">
              <w:rPr>
                <w:rFonts w:ascii="Times New Roman" w:hAnsi="Times New Roman"/>
                <w:b/>
                <w:kern w:val="16"/>
                <w:sz w:val="28"/>
                <w:szCs w:val="28"/>
                <w:lang w:val="en-US"/>
              </w:rPr>
              <w:t>3</w:t>
            </w:r>
          </w:p>
        </w:tc>
        <w:tc>
          <w:tcPr>
            <w:tcW w:w="1090" w:type="dxa"/>
            <w:tcBorders>
              <w:bottom w:val="dotted" w:sz="4" w:space="0" w:color="auto"/>
            </w:tcBorders>
          </w:tcPr>
          <w:p w:rsidR="004477BF" w:rsidRPr="00E42793" w:rsidRDefault="004477BF" w:rsidP="004477BF">
            <w:pPr>
              <w:jc w:val="center"/>
              <w:rPr>
                <w:kern w:val="16"/>
                <w:szCs w:val="26"/>
                <w:lang w:val="en-US"/>
              </w:rPr>
            </w:pPr>
          </w:p>
        </w:tc>
        <w:tc>
          <w:tcPr>
            <w:tcW w:w="1682" w:type="dxa"/>
            <w:tcBorders>
              <w:bottom w:val="dotted" w:sz="4" w:space="0" w:color="auto"/>
            </w:tcBorders>
          </w:tcPr>
          <w:p w:rsidR="004477BF" w:rsidRPr="00E42793" w:rsidRDefault="004477BF" w:rsidP="004477BF">
            <w:pPr>
              <w:jc w:val="center"/>
              <w:rPr>
                <w:kern w:val="16"/>
                <w:szCs w:val="26"/>
                <w:lang w:val="en-US"/>
              </w:rPr>
            </w:pPr>
          </w:p>
        </w:tc>
      </w:tr>
      <w:tr w:rsidR="004477BF" w:rsidRPr="00E42793" w:rsidTr="00B72C0A">
        <w:trPr>
          <w:trHeight w:val="1407"/>
        </w:trPr>
        <w:tc>
          <w:tcPr>
            <w:tcW w:w="6103" w:type="dxa"/>
            <w:tcBorders>
              <w:bottom w:val="dotted" w:sz="4" w:space="0" w:color="auto"/>
            </w:tcBorders>
          </w:tcPr>
          <w:p w:rsidR="004477BF" w:rsidRPr="00E42793" w:rsidRDefault="004477BF" w:rsidP="004477BF">
            <w:pPr>
              <w:shd w:val="clear" w:color="auto" w:fill="FFFFFF"/>
              <w:spacing w:before="80" w:after="80" w:line="340" w:lineRule="exact"/>
              <w:contextualSpacing/>
              <w:jc w:val="both"/>
              <w:rPr>
                <w:rFonts w:ascii="Times New Roman" w:hAnsi="Times New Roman"/>
                <w:kern w:val="16"/>
                <w:sz w:val="28"/>
                <w:szCs w:val="28"/>
                <w:lang w:val="sv-SE" w:eastAsia="vi-VN"/>
              </w:rPr>
            </w:pPr>
            <w:r w:rsidRPr="00E42793">
              <w:rPr>
                <w:rFonts w:ascii="Times New Roman" w:hAnsi="Times New Roman"/>
                <w:kern w:val="16"/>
                <w:sz w:val="28"/>
                <w:szCs w:val="28"/>
                <w:lang w:val="sv-SE" w:eastAsia="vi-VN"/>
              </w:rPr>
              <w:t>2.5. Xây dựng và tổ chức thực hiện tốt các quy chế nội bộ của tổ chức công đoàn và quy chế phối hợp với công đoàn cấp trên trực tiếp cơ sở cùng cấp, nơi có CĐCS trực thuộc.</w:t>
            </w:r>
          </w:p>
        </w:tc>
        <w:tc>
          <w:tcPr>
            <w:tcW w:w="872" w:type="dxa"/>
            <w:tcBorders>
              <w:bottom w:val="dotted" w:sz="4" w:space="0" w:color="auto"/>
            </w:tcBorders>
          </w:tcPr>
          <w:p w:rsidR="004477BF" w:rsidRPr="00D64E4D" w:rsidRDefault="004477BF" w:rsidP="004477BF">
            <w:pPr>
              <w:jc w:val="center"/>
              <w:rPr>
                <w:rFonts w:ascii="Times New Roman" w:hAnsi="Times New Roman"/>
                <w:b/>
                <w:kern w:val="16"/>
                <w:sz w:val="28"/>
                <w:szCs w:val="28"/>
                <w:lang w:val="sv-SE"/>
              </w:rPr>
            </w:pPr>
          </w:p>
          <w:p w:rsidR="004477BF" w:rsidRPr="00D64E4D" w:rsidRDefault="004477BF" w:rsidP="004477BF">
            <w:pPr>
              <w:jc w:val="center"/>
              <w:rPr>
                <w:rFonts w:ascii="Times New Roman" w:hAnsi="Times New Roman"/>
                <w:b/>
                <w:kern w:val="16"/>
                <w:sz w:val="28"/>
                <w:szCs w:val="28"/>
                <w:lang w:val="en-US"/>
              </w:rPr>
            </w:pPr>
          </w:p>
          <w:p w:rsidR="004477BF" w:rsidRPr="00D64E4D" w:rsidRDefault="004477BF" w:rsidP="004477BF">
            <w:pPr>
              <w:jc w:val="center"/>
              <w:rPr>
                <w:rFonts w:ascii="Times New Roman" w:hAnsi="Times New Roman"/>
                <w:b/>
                <w:kern w:val="16"/>
                <w:sz w:val="28"/>
                <w:szCs w:val="28"/>
                <w:lang w:val="en-US"/>
              </w:rPr>
            </w:pPr>
            <w:r w:rsidRPr="00D64E4D">
              <w:rPr>
                <w:rFonts w:ascii="Times New Roman" w:hAnsi="Times New Roman"/>
                <w:b/>
                <w:kern w:val="16"/>
                <w:sz w:val="28"/>
                <w:szCs w:val="28"/>
                <w:lang w:val="en-US"/>
              </w:rPr>
              <w:t>3</w:t>
            </w:r>
          </w:p>
        </w:tc>
        <w:tc>
          <w:tcPr>
            <w:tcW w:w="1090" w:type="dxa"/>
            <w:tcBorders>
              <w:bottom w:val="dotted" w:sz="4" w:space="0" w:color="auto"/>
            </w:tcBorders>
          </w:tcPr>
          <w:p w:rsidR="004477BF" w:rsidRPr="00E42793" w:rsidRDefault="004477BF" w:rsidP="004477BF">
            <w:pPr>
              <w:jc w:val="center"/>
              <w:rPr>
                <w:kern w:val="16"/>
                <w:szCs w:val="26"/>
                <w:lang w:val="en-US"/>
              </w:rPr>
            </w:pPr>
          </w:p>
        </w:tc>
        <w:tc>
          <w:tcPr>
            <w:tcW w:w="1682" w:type="dxa"/>
            <w:tcBorders>
              <w:bottom w:val="dotted" w:sz="4" w:space="0" w:color="auto"/>
            </w:tcBorders>
          </w:tcPr>
          <w:p w:rsidR="004477BF" w:rsidRPr="00E42793" w:rsidRDefault="004477BF" w:rsidP="004477BF">
            <w:pPr>
              <w:jc w:val="center"/>
              <w:rPr>
                <w:kern w:val="16"/>
                <w:szCs w:val="26"/>
                <w:lang w:val="en-US"/>
              </w:rPr>
            </w:pPr>
          </w:p>
        </w:tc>
      </w:tr>
      <w:tr w:rsidR="004477BF" w:rsidRPr="00E42793" w:rsidTr="00B72C0A">
        <w:trPr>
          <w:trHeight w:val="704"/>
        </w:trPr>
        <w:tc>
          <w:tcPr>
            <w:tcW w:w="6103" w:type="dxa"/>
            <w:tcBorders>
              <w:bottom w:val="dotted" w:sz="4" w:space="0" w:color="auto"/>
            </w:tcBorders>
          </w:tcPr>
          <w:p w:rsidR="004477BF" w:rsidRPr="00E42793" w:rsidRDefault="004477BF" w:rsidP="004477BF">
            <w:pPr>
              <w:shd w:val="clear" w:color="auto" w:fill="FFFFFF"/>
              <w:spacing w:before="80" w:after="80" w:line="340" w:lineRule="exact"/>
              <w:contextualSpacing/>
              <w:jc w:val="both"/>
              <w:rPr>
                <w:rFonts w:ascii="Times New Roman" w:hAnsi="Times New Roman"/>
                <w:kern w:val="16"/>
                <w:sz w:val="28"/>
                <w:szCs w:val="28"/>
                <w:lang w:val="sv-SE" w:eastAsia="vi-VN"/>
              </w:rPr>
            </w:pPr>
            <w:r w:rsidRPr="00E42793">
              <w:rPr>
                <w:rFonts w:ascii="Times New Roman" w:hAnsi="Times New Roman"/>
                <w:kern w:val="16"/>
                <w:sz w:val="28"/>
                <w:szCs w:val="28"/>
                <w:lang w:val="sv-SE" w:eastAsia="vi-VN"/>
              </w:rPr>
              <w:t>2.6. Xây dựng và triển khai thực hiện tốt chương trình hoạt động của ủy ban kiểm tra công đoàn.</w:t>
            </w:r>
          </w:p>
        </w:tc>
        <w:tc>
          <w:tcPr>
            <w:tcW w:w="872" w:type="dxa"/>
            <w:tcBorders>
              <w:bottom w:val="dotted" w:sz="4" w:space="0" w:color="auto"/>
            </w:tcBorders>
          </w:tcPr>
          <w:p w:rsidR="004477BF" w:rsidRPr="00D64E4D" w:rsidRDefault="004477BF" w:rsidP="004477BF">
            <w:pPr>
              <w:jc w:val="center"/>
              <w:rPr>
                <w:rFonts w:ascii="Times New Roman" w:hAnsi="Times New Roman"/>
                <w:b/>
                <w:kern w:val="16"/>
                <w:sz w:val="28"/>
                <w:szCs w:val="28"/>
                <w:lang w:val="en-US"/>
              </w:rPr>
            </w:pPr>
          </w:p>
          <w:p w:rsidR="004477BF" w:rsidRPr="00D64E4D" w:rsidRDefault="004477BF" w:rsidP="004477BF">
            <w:pPr>
              <w:rPr>
                <w:rFonts w:ascii="Times New Roman" w:hAnsi="Times New Roman"/>
                <w:b/>
                <w:kern w:val="16"/>
                <w:sz w:val="28"/>
                <w:szCs w:val="28"/>
                <w:lang w:val="en-US"/>
              </w:rPr>
            </w:pPr>
            <w:r w:rsidRPr="00D64E4D">
              <w:rPr>
                <w:rFonts w:ascii="Times New Roman" w:hAnsi="Times New Roman"/>
                <w:b/>
                <w:kern w:val="16"/>
                <w:sz w:val="28"/>
                <w:szCs w:val="28"/>
                <w:lang w:val="en-US"/>
              </w:rPr>
              <w:t xml:space="preserve">    2</w:t>
            </w:r>
          </w:p>
        </w:tc>
        <w:tc>
          <w:tcPr>
            <w:tcW w:w="1090" w:type="dxa"/>
            <w:tcBorders>
              <w:bottom w:val="dotted" w:sz="4" w:space="0" w:color="auto"/>
            </w:tcBorders>
          </w:tcPr>
          <w:p w:rsidR="004477BF" w:rsidRPr="00E42793" w:rsidRDefault="004477BF" w:rsidP="004477BF">
            <w:pPr>
              <w:jc w:val="center"/>
              <w:rPr>
                <w:kern w:val="16"/>
                <w:szCs w:val="26"/>
                <w:lang w:val="en-US"/>
              </w:rPr>
            </w:pPr>
          </w:p>
        </w:tc>
        <w:tc>
          <w:tcPr>
            <w:tcW w:w="1682" w:type="dxa"/>
            <w:tcBorders>
              <w:bottom w:val="dotted" w:sz="4" w:space="0" w:color="auto"/>
            </w:tcBorders>
          </w:tcPr>
          <w:p w:rsidR="004477BF" w:rsidRPr="00E42793" w:rsidRDefault="004477BF" w:rsidP="004477BF">
            <w:pPr>
              <w:jc w:val="center"/>
              <w:rPr>
                <w:kern w:val="16"/>
                <w:szCs w:val="26"/>
                <w:lang w:val="en-US"/>
              </w:rPr>
            </w:pPr>
          </w:p>
        </w:tc>
      </w:tr>
      <w:tr w:rsidR="004477BF" w:rsidRPr="00E42793" w:rsidTr="00B72C0A">
        <w:tc>
          <w:tcPr>
            <w:tcW w:w="6103" w:type="dxa"/>
            <w:tcBorders>
              <w:bottom w:val="dotted" w:sz="4" w:space="0" w:color="auto"/>
            </w:tcBorders>
          </w:tcPr>
          <w:p w:rsidR="004477BF" w:rsidRPr="00E42793" w:rsidRDefault="004477BF" w:rsidP="004477BF">
            <w:pPr>
              <w:spacing w:before="60" w:after="60"/>
              <w:jc w:val="both"/>
              <w:rPr>
                <w:rFonts w:asciiTheme="majorHAnsi" w:hAnsiTheme="majorHAnsi" w:cstheme="majorHAnsi"/>
                <w:kern w:val="16"/>
                <w:sz w:val="28"/>
                <w:szCs w:val="28"/>
                <w:lang w:val="sv-SE"/>
              </w:rPr>
            </w:pPr>
            <w:r w:rsidRPr="00E42793">
              <w:rPr>
                <w:rFonts w:ascii="Times New Roman" w:hAnsi="Times New Roman"/>
                <w:bCs/>
                <w:spacing w:val="-10"/>
                <w:kern w:val="16"/>
                <w:sz w:val="28"/>
                <w:szCs w:val="28"/>
                <w:lang w:val="en-US"/>
              </w:rPr>
              <w:t>2.</w:t>
            </w:r>
            <w:r w:rsidRPr="00E42793">
              <w:rPr>
                <w:rFonts w:ascii="Times New Roman" w:hAnsi="Times New Roman"/>
                <w:bCs/>
                <w:spacing w:val="-10"/>
                <w:kern w:val="16"/>
                <w:sz w:val="28"/>
                <w:szCs w:val="28"/>
                <w:lang w:val="sv-SE"/>
              </w:rPr>
              <w:t>7</w:t>
            </w:r>
            <w:r w:rsidRPr="00E42793">
              <w:rPr>
                <w:rFonts w:ascii="Times New Roman" w:hAnsi="Times New Roman"/>
                <w:kern w:val="16"/>
                <w:sz w:val="28"/>
                <w:szCs w:val="28"/>
                <w:lang w:val="sv-SE" w:eastAsia="vi-VN"/>
              </w:rPr>
              <w:t>. Hoàn thành kế hoạch thu và nộp tài chính lên công đoàn cấp trên.</w:t>
            </w:r>
          </w:p>
        </w:tc>
        <w:tc>
          <w:tcPr>
            <w:tcW w:w="872" w:type="dxa"/>
            <w:tcBorders>
              <w:bottom w:val="dotted" w:sz="4" w:space="0" w:color="auto"/>
            </w:tcBorders>
          </w:tcPr>
          <w:p w:rsidR="004477BF" w:rsidRPr="00D64E4D" w:rsidRDefault="004477BF" w:rsidP="004477BF">
            <w:pPr>
              <w:jc w:val="center"/>
              <w:rPr>
                <w:rFonts w:ascii="Times New Roman" w:hAnsi="Times New Roman"/>
                <w:b/>
                <w:kern w:val="16"/>
                <w:sz w:val="28"/>
                <w:szCs w:val="28"/>
                <w:lang w:val="sv-SE"/>
              </w:rPr>
            </w:pPr>
          </w:p>
          <w:p w:rsidR="004477BF" w:rsidRPr="00D64E4D" w:rsidRDefault="004477BF" w:rsidP="004477BF">
            <w:pPr>
              <w:rPr>
                <w:rFonts w:ascii="Times New Roman" w:hAnsi="Times New Roman"/>
                <w:b/>
                <w:kern w:val="16"/>
                <w:sz w:val="28"/>
                <w:szCs w:val="28"/>
                <w:lang w:val="en-US"/>
              </w:rPr>
            </w:pPr>
            <w:r w:rsidRPr="00D64E4D">
              <w:rPr>
                <w:rFonts w:ascii="Times New Roman" w:hAnsi="Times New Roman"/>
                <w:b/>
                <w:kern w:val="16"/>
                <w:sz w:val="28"/>
                <w:szCs w:val="28"/>
                <w:lang w:val="en-US"/>
              </w:rPr>
              <w:t xml:space="preserve">    4</w:t>
            </w:r>
          </w:p>
        </w:tc>
        <w:tc>
          <w:tcPr>
            <w:tcW w:w="1090" w:type="dxa"/>
            <w:tcBorders>
              <w:bottom w:val="dotted" w:sz="4" w:space="0" w:color="auto"/>
            </w:tcBorders>
          </w:tcPr>
          <w:p w:rsidR="004477BF" w:rsidRPr="00E42793" w:rsidRDefault="004477BF" w:rsidP="004477BF">
            <w:pPr>
              <w:jc w:val="center"/>
              <w:rPr>
                <w:kern w:val="16"/>
                <w:szCs w:val="26"/>
                <w:lang w:val="en-US"/>
              </w:rPr>
            </w:pPr>
          </w:p>
        </w:tc>
        <w:tc>
          <w:tcPr>
            <w:tcW w:w="1682" w:type="dxa"/>
            <w:tcBorders>
              <w:bottom w:val="dotted" w:sz="4" w:space="0" w:color="auto"/>
            </w:tcBorders>
          </w:tcPr>
          <w:p w:rsidR="004477BF" w:rsidRPr="00E42793" w:rsidRDefault="004477BF" w:rsidP="004477BF">
            <w:pPr>
              <w:jc w:val="center"/>
              <w:rPr>
                <w:kern w:val="16"/>
                <w:szCs w:val="26"/>
                <w:lang w:val="en-US"/>
              </w:rPr>
            </w:pPr>
          </w:p>
        </w:tc>
      </w:tr>
      <w:tr w:rsidR="004477BF" w:rsidRPr="00E42793" w:rsidTr="00B72C0A">
        <w:trPr>
          <w:trHeight w:val="782"/>
        </w:trPr>
        <w:tc>
          <w:tcPr>
            <w:tcW w:w="6103" w:type="dxa"/>
            <w:tcBorders>
              <w:bottom w:val="dotted" w:sz="4" w:space="0" w:color="auto"/>
            </w:tcBorders>
          </w:tcPr>
          <w:p w:rsidR="004477BF" w:rsidRPr="00E42793" w:rsidRDefault="004477BF" w:rsidP="004477BF">
            <w:pPr>
              <w:shd w:val="clear" w:color="auto" w:fill="FFFFFF"/>
              <w:spacing w:before="80" w:after="80" w:line="340" w:lineRule="exact"/>
              <w:contextualSpacing/>
              <w:jc w:val="both"/>
              <w:rPr>
                <w:rFonts w:ascii="Times New Roman" w:hAnsi="Times New Roman"/>
                <w:kern w:val="16"/>
                <w:sz w:val="28"/>
                <w:szCs w:val="28"/>
                <w:lang w:val="sv-SE" w:eastAsia="vi-VN"/>
              </w:rPr>
            </w:pPr>
            <w:r w:rsidRPr="00E42793">
              <w:rPr>
                <w:rFonts w:ascii="Times New Roman" w:hAnsi="Times New Roman"/>
                <w:kern w:val="16"/>
                <w:sz w:val="28"/>
                <w:szCs w:val="28"/>
                <w:lang w:val="sv-SE" w:eastAsia="vi-VN"/>
              </w:rPr>
              <w:t>2.8. Có 90% trở lên công đoàn cơ sở có báo cáo dự toán, quyết toán tài chính công đoàn.</w:t>
            </w:r>
          </w:p>
        </w:tc>
        <w:tc>
          <w:tcPr>
            <w:tcW w:w="872" w:type="dxa"/>
            <w:tcBorders>
              <w:bottom w:val="dotted" w:sz="4" w:space="0" w:color="auto"/>
            </w:tcBorders>
          </w:tcPr>
          <w:p w:rsidR="004477BF" w:rsidRPr="00D64E4D" w:rsidRDefault="004477BF" w:rsidP="004477BF">
            <w:pPr>
              <w:jc w:val="center"/>
              <w:rPr>
                <w:rFonts w:ascii="Times New Roman" w:hAnsi="Times New Roman"/>
                <w:b/>
                <w:kern w:val="16"/>
                <w:sz w:val="28"/>
                <w:szCs w:val="28"/>
                <w:lang w:val="sv-SE"/>
              </w:rPr>
            </w:pPr>
          </w:p>
          <w:p w:rsidR="004477BF" w:rsidRPr="00D64E4D" w:rsidRDefault="004477BF" w:rsidP="004477BF">
            <w:pPr>
              <w:rPr>
                <w:rFonts w:ascii="Times New Roman" w:hAnsi="Times New Roman"/>
                <w:b/>
                <w:kern w:val="16"/>
                <w:sz w:val="28"/>
                <w:szCs w:val="28"/>
                <w:lang w:val="en-US"/>
              </w:rPr>
            </w:pPr>
            <w:r w:rsidRPr="00D64E4D">
              <w:rPr>
                <w:rFonts w:ascii="Times New Roman" w:hAnsi="Times New Roman"/>
                <w:b/>
                <w:kern w:val="16"/>
                <w:sz w:val="28"/>
                <w:szCs w:val="28"/>
                <w:lang w:val="en-US"/>
              </w:rPr>
              <w:t xml:space="preserve">    3</w:t>
            </w:r>
          </w:p>
        </w:tc>
        <w:tc>
          <w:tcPr>
            <w:tcW w:w="1090" w:type="dxa"/>
            <w:tcBorders>
              <w:bottom w:val="dotted" w:sz="4" w:space="0" w:color="auto"/>
            </w:tcBorders>
          </w:tcPr>
          <w:p w:rsidR="004477BF" w:rsidRPr="00E42793" w:rsidRDefault="004477BF" w:rsidP="004477BF">
            <w:pPr>
              <w:jc w:val="center"/>
              <w:rPr>
                <w:kern w:val="16"/>
                <w:szCs w:val="26"/>
                <w:lang w:val="en-US"/>
              </w:rPr>
            </w:pPr>
          </w:p>
        </w:tc>
        <w:tc>
          <w:tcPr>
            <w:tcW w:w="1682" w:type="dxa"/>
            <w:tcBorders>
              <w:bottom w:val="dotted" w:sz="4" w:space="0" w:color="auto"/>
            </w:tcBorders>
          </w:tcPr>
          <w:p w:rsidR="004477BF" w:rsidRPr="00E42793" w:rsidRDefault="004477BF" w:rsidP="004477BF">
            <w:pPr>
              <w:jc w:val="center"/>
              <w:rPr>
                <w:kern w:val="16"/>
                <w:szCs w:val="26"/>
                <w:lang w:val="en-US"/>
              </w:rPr>
            </w:pPr>
          </w:p>
        </w:tc>
      </w:tr>
      <w:tr w:rsidR="004477BF" w:rsidRPr="00E42793" w:rsidTr="00B72C0A">
        <w:trPr>
          <w:trHeight w:val="836"/>
        </w:trPr>
        <w:tc>
          <w:tcPr>
            <w:tcW w:w="6103" w:type="dxa"/>
            <w:tcBorders>
              <w:bottom w:val="dotted" w:sz="4" w:space="0" w:color="auto"/>
            </w:tcBorders>
          </w:tcPr>
          <w:p w:rsidR="004477BF" w:rsidRPr="00E42793" w:rsidRDefault="004477BF" w:rsidP="004477BF">
            <w:pPr>
              <w:shd w:val="clear" w:color="auto" w:fill="FFFFFF"/>
              <w:spacing w:before="80" w:after="80" w:line="340" w:lineRule="exact"/>
              <w:contextualSpacing/>
              <w:jc w:val="both"/>
              <w:rPr>
                <w:rFonts w:ascii="Times New Roman" w:hAnsi="Times New Roman"/>
                <w:spacing w:val="-10"/>
                <w:kern w:val="16"/>
                <w:sz w:val="28"/>
                <w:szCs w:val="28"/>
                <w:lang w:val="sv-SE" w:eastAsia="vi-VN"/>
              </w:rPr>
            </w:pPr>
            <w:r w:rsidRPr="00E42793">
              <w:rPr>
                <w:rFonts w:ascii="Times New Roman" w:hAnsi="Times New Roman"/>
                <w:kern w:val="16"/>
                <w:sz w:val="28"/>
                <w:szCs w:val="28"/>
                <w:lang w:val="sv-SE" w:eastAsia="vi-VN"/>
              </w:rPr>
              <w:t xml:space="preserve">2.9. </w:t>
            </w:r>
            <w:r w:rsidRPr="00E42793">
              <w:rPr>
                <w:rFonts w:ascii="Times New Roman" w:hAnsi="Times New Roman"/>
                <w:spacing w:val="-10"/>
                <w:kern w:val="16"/>
                <w:sz w:val="28"/>
                <w:szCs w:val="28"/>
                <w:lang w:val="sv-SE" w:eastAsia="vi-VN"/>
              </w:rPr>
              <w:t>Không có đơn vị sai phạm trong sử dụng và quản lý tài chính công đoàn.</w:t>
            </w:r>
          </w:p>
        </w:tc>
        <w:tc>
          <w:tcPr>
            <w:tcW w:w="872" w:type="dxa"/>
            <w:tcBorders>
              <w:bottom w:val="dotted" w:sz="4" w:space="0" w:color="auto"/>
            </w:tcBorders>
          </w:tcPr>
          <w:p w:rsidR="004477BF" w:rsidRPr="00D64E4D" w:rsidRDefault="004477BF" w:rsidP="004477BF">
            <w:pPr>
              <w:rPr>
                <w:rFonts w:ascii="Times New Roman" w:hAnsi="Times New Roman"/>
                <w:b/>
                <w:kern w:val="16"/>
                <w:sz w:val="28"/>
                <w:szCs w:val="28"/>
                <w:lang w:val="sv-SE"/>
              </w:rPr>
            </w:pPr>
          </w:p>
          <w:p w:rsidR="004477BF" w:rsidRPr="00D64E4D" w:rsidRDefault="004477BF" w:rsidP="004477BF">
            <w:pPr>
              <w:rPr>
                <w:rFonts w:ascii="Times New Roman" w:hAnsi="Times New Roman"/>
                <w:b/>
                <w:kern w:val="16"/>
                <w:sz w:val="28"/>
                <w:szCs w:val="28"/>
                <w:lang w:val="sv-SE"/>
              </w:rPr>
            </w:pPr>
            <w:r w:rsidRPr="00D64E4D">
              <w:rPr>
                <w:rFonts w:ascii="Times New Roman" w:hAnsi="Times New Roman"/>
                <w:b/>
                <w:kern w:val="16"/>
                <w:sz w:val="28"/>
                <w:szCs w:val="28"/>
                <w:lang w:val="sv-SE"/>
              </w:rPr>
              <w:t xml:space="preserve">    4</w:t>
            </w:r>
          </w:p>
        </w:tc>
        <w:tc>
          <w:tcPr>
            <w:tcW w:w="1090" w:type="dxa"/>
            <w:tcBorders>
              <w:bottom w:val="dotted" w:sz="4" w:space="0" w:color="auto"/>
            </w:tcBorders>
          </w:tcPr>
          <w:p w:rsidR="004477BF" w:rsidRPr="00E42793" w:rsidRDefault="004477BF" w:rsidP="004477BF">
            <w:pPr>
              <w:jc w:val="center"/>
              <w:rPr>
                <w:kern w:val="16"/>
                <w:szCs w:val="26"/>
                <w:lang w:val="sv-SE"/>
              </w:rPr>
            </w:pPr>
          </w:p>
        </w:tc>
        <w:tc>
          <w:tcPr>
            <w:tcW w:w="1682" w:type="dxa"/>
            <w:tcBorders>
              <w:bottom w:val="dotted" w:sz="4" w:space="0" w:color="auto"/>
            </w:tcBorders>
          </w:tcPr>
          <w:p w:rsidR="004477BF" w:rsidRPr="00E42793" w:rsidRDefault="004477BF" w:rsidP="004477BF">
            <w:pPr>
              <w:jc w:val="center"/>
              <w:rPr>
                <w:kern w:val="16"/>
                <w:szCs w:val="26"/>
                <w:lang w:val="sv-SE"/>
              </w:rPr>
            </w:pPr>
          </w:p>
        </w:tc>
      </w:tr>
      <w:tr w:rsidR="004477BF" w:rsidRPr="00E42793" w:rsidTr="00B72C0A">
        <w:trPr>
          <w:trHeight w:val="1401"/>
        </w:trPr>
        <w:tc>
          <w:tcPr>
            <w:tcW w:w="6103" w:type="dxa"/>
            <w:tcBorders>
              <w:bottom w:val="dotted" w:sz="4" w:space="0" w:color="auto"/>
            </w:tcBorders>
          </w:tcPr>
          <w:p w:rsidR="004477BF" w:rsidRPr="00E42793" w:rsidRDefault="004477BF" w:rsidP="004477BF">
            <w:pPr>
              <w:shd w:val="clear" w:color="auto" w:fill="FFFFFF"/>
              <w:spacing w:before="80" w:after="80" w:line="340" w:lineRule="exact"/>
              <w:contextualSpacing/>
              <w:jc w:val="both"/>
              <w:rPr>
                <w:rFonts w:ascii="Times New Roman" w:hAnsi="Times New Roman"/>
                <w:kern w:val="16"/>
                <w:sz w:val="28"/>
                <w:szCs w:val="28"/>
                <w:lang w:val="sv-SE" w:eastAsia="vi-VN"/>
              </w:rPr>
            </w:pPr>
            <w:r w:rsidRPr="00E42793">
              <w:rPr>
                <w:rFonts w:ascii="Times New Roman" w:hAnsi="Times New Roman"/>
                <w:spacing w:val="-6"/>
                <w:kern w:val="16"/>
                <w:sz w:val="28"/>
                <w:szCs w:val="28"/>
                <w:lang w:val="sv-SE" w:eastAsia="vi-VN"/>
              </w:rPr>
              <w:t xml:space="preserve">2.10. </w:t>
            </w:r>
            <w:r w:rsidRPr="00E42793">
              <w:rPr>
                <w:rFonts w:ascii="Times New Roman" w:hAnsi="Times New Roman"/>
                <w:kern w:val="16"/>
                <w:sz w:val="28"/>
                <w:szCs w:val="28"/>
                <w:lang w:val="sv-SE" w:eastAsia="vi-VN"/>
              </w:rPr>
              <w:t>Triển khai có hiệu quả các phong trào thi đua yêu nước, phong trào thi đua do tổ chức công đoàn phát động trong đơn vị, doanh nghiệp thuộc phạm vi quản lý.</w:t>
            </w:r>
          </w:p>
        </w:tc>
        <w:tc>
          <w:tcPr>
            <w:tcW w:w="872" w:type="dxa"/>
            <w:tcBorders>
              <w:bottom w:val="dotted" w:sz="4" w:space="0" w:color="auto"/>
            </w:tcBorders>
          </w:tcPr>
          <w:p w:rsidR="004477BF" w:rsidRPr="00D64E4D" w:rsidRDefault="004477BF" w:rsidP="004477BF">
            <w:pPr>
              <w:jc w:val="center"/>
              <w:rPr>
                <w:rFonts w:ascii="Times New Roman" w:hAnsi="Times New Roman"/>
                <w:b/>
                <w:kern w:val="16"/>
                <w:sz w:val="28"/>
                <w:szCs w:val="28"/>
                <w:lang w:val="sv-SE"/>
              </w:rPr>
            </w:pPr>
          </w:p>
          <w:p w:rsidR="004477BF" w:rsidRPr="00D64E4D" w:rsidRDefault="004477BF" w:rsidP="004477BF">
            <w:pPr>
              <w:jc w:val="center"/>
              <w:rPr>
                <w:rFonts w:ascii="Times New Roman" w:hAnsi="Times New Roman"/>
                <w:b/>
                <w:kern w:val="16"/>
                <w:sz w:val="28"/>
                <w:szCs w:val="28"/>
                <w:lang w:val="sv-SE"/>
              </w:rPr>
            </w:pPr>
            <w:r w:rsidRPr="00D64E4D">
              <w:rPr>
                <w:rFonts w:ascii="Times New Roman" w:hAnsi="Times New Roman"/>
                <w:b/>
                <w:kern w:val="16"/>
                <w:sz w:val="28"/>
                <w:szCs w:val="28"/>
                <w:lang w:val="sv-SE"/>
              </w:rPr>
              <w:t>4</w:t>
            </w:r>
          </w:p>
        </w:tc>
        <w:tc>
          <w:tcPr>
            <w:tcW w:w="1090" w:type="dxa"/>
            <w:tcBorders>
              <w:bottom w:val="dotted" w:sz="4" w:space="0" w:color="auto"/>
            </w:tcBorders>
          </w:tcPr>
          <w:p w:rsidR="004477BF" w:rsidRPr="00E42793" w:rsidRDefault="004477BF" w:rsidP="004477BF">
            <w:pPr>
              <w:jc w:val="center"/>
              <w:rPr>
                <w:kern w:val="16"/>
                <w:szCs w:val="26"/>
                <w:lang w:val="sv-SE"/>
              </w:rPr>
            </w:pPr>
          </w:p>
        </w:tc>
        <w:tc>
          <w:tcPr>
            <w:tcW w:w="1682" w:type="dxa"/>
            <w:tcBorders>
              <w:bottom w:val="dotted" w:sz="4" w:space="0" w:color="auto"/>
            </w:tcBorders>
          </w:tcPr>
          <w:p w:rsidR="004477BF" w:rsidRPr="00E42793" w:rsidRDefault="004477BF" w:rsidP="004477BF">
            <w:pPr>
              <w:jc w:val="center"/>
              <w:rPr>
                <w:kern w:val="16"/>
                <w:szCs w:val="26"/>
                <w:lang w:val="sv-SE"/>
              </w:rPr>
            </w:pPr>
          </w:p>
        </w:tc>
      </w:tr>
      <w:tr w:rsidR="004477BF" w:rsidRPr="00E42793" w:rsidTr="00B72C0A">
        <w:trPr>
          <w:trHeight w:val="1421"/>
        </w:trPr>
        <w:tc>
          <w:tcPr>
            <w:tcW w:w="6103" w:type="dxa"/>
            <w:tcBorders>
              <w:bottom w:val="dotted" w:sz="4" w:space="0" w:color="auto"/>
            </w:tcBorders>
          </w:tcPr>
          <w:p w:rsidR="004477BF" w:rsidRPr="00E42793" w:rsidRDefault="004477BF" w:rsidP="004477BF">
            <w:pPr>
              <w:shd w:val="clear" w:color="auto" w:fill="FFFFFF"/>
              <w:spacing w:before="80" w:after="80" w:line="340" w:lineRule="exact"/>
              <w:contextualSpacing/>
              <w:jc w:val="both"/>
              <w:rPr>
                <w:rFonts w:ascii="Times New Roman" w:hAnsi="Times New Roman"/>
                <w:kern w:val="16"/>
                <w:sz w:val="28"/>
                <w:szCs w:val="28"/>
                <w:lang w:val="sv-SE" w:eastAsia="vi-VN"/>
              </w:rPr>
            </w:pPr>
            <w:r w:rsidRPr="00E42793">
              <w:rPr>
                <w:rFonts w:ascii="Times New Roman" w:hAnsi="Times New Roman"/>
                <w:kern w:val="16"/>
                <w:sz w:val="28"/>
                <w:szCs w:val="28"/>
                <w:lang w:val="sv-SE" w:eastAsia="vi-VN"/>
              </w:rPr>
              <w:t>2.11. Tổ chức tư vấn pháp luật cho người lao động về các chế độ, chính sách, pháp luật có liên quan đến quyền, lợi ích hợp pháp, chính đáng của người lao động khi được người lao động ở đó yêu cầu.</w:t>
            </w:r>
          </w:p>
        </w:tc>
        <w:tc>
          <w:tcPr>
            <w:tcW w:w="872" w:type="dxa"/>
            <w:tcBorders>
              <w:bottom w:val="dotted" w:sz="4" w:space="0" w:color="auto"/>
            </w:tcBorders>
          </w:tcPr>
          <w:p w:rsidR="004477BF" w:rsidRPr="00D64E4D" w:rsidRDefault="004477BF" w:rsidP="004477BF">
            <w:pPr>
              <w:jc w:val="center"/>
              <w:rPr>
                <w:rFonts w:ascii="Times New Roman" w:hAnsi="Times New Roman"/>
                <w:b/>
                <w:kern w:val="16"/>
                <w:sz w:val="28"/>
                <w:szCs w:val="28"/>
                <w:lang w:val="sv-SE"/>
              </w:rPr>
            </w:pPr>
          </w:p>
          <w:p w:rsidR="004477BF" w:rsidRPr="00D64E4D" w:rsidRDefault="004477BF" w:rsidP="004477BF">
            <w:pPr>
              <w:jc w:val="center"/>
              <w:rPr>
                <w:rFonts w:ascii="Times New Roman" w:hAnsi="Times New Roman"/>
                <w:b/>
                <w:kern w:val="16"/>
                <w:sz w:val="28"/>
                <w:szCs w:val="28"/>
                <w:lang w:val="sv-SE"/>
              </w:rPr>
            </w:pPr>
            <w:r w:rsidRPr="00D64E4D">
              <w:rPr>
                <w:rFonts w:ascii="Times New Roman" w:hAnsi="Times New Roman"/>
                <w:b/>
                <w:kern w:val="16"/>
                <w:sz w:val="28"/>
                <w:szCs w:val="28"/>
                <w:lang w:val="sv-SE"/>
              </w:rPr>
              <w:t>2</w:t>
            </w:r>
          </w:p>
        </w:tc>
        <w:tc>
          <w:tcPr>
            <w:tcW w:w="1090" w:type="dxa"/>
            <w:tcBorders>
              <w:bottom w:val="dotted" w:sz="4" w:space="0" w:color="auto"/>
            </w:tcBorders>
          </w:tcPr>
          <w:p w:rsidR="004477BF" w:rsidRPr="00E42793" w:rsidRDefault="004477BF" w:rsidP="004477BF">
            <w:pPr>
              <w:jc w:val="center"/>
              <w:rPr>
                <w:kern w:val="16"/>
                <w:szCs w:val="26"/>
                <w:lang w:val="sv-SE"/>
              </w:rPr>
            </w:pPr>
          </w:p>
        </w:tc>
        <w:tc>
          <w:tcPr>
            <w:tcW w:w="1682" w:type="dxa"/>
            <w:tcBorders>
              <w:bottom w:val="dotted" w:sz="4" w:space="0" w:color="auto"/>
            </w:tcBorders>
          </w:tcPr>
          <w:p w:rsidR="004477BF" w:rsidRPr="00E42793" w:rsidRDefault="004477BF" w:rsidP="004477BF">
            <w:pPr>
              <w:jc w:val="center"/>
              <w:rPr>
                <w:kern w:val="16"/>
                <w:szCs w:val="26"/>
                <w:lang w:val="sv-SE"/>
              </w:rPr>
            </w:pPr>
          </w:p>
        </w:tc>
      </w:tr>
      <w:tr w:rsidR="004477BF" w:rsidRPr="00E42793" w:rsidTr="00B72C0A">
        <w:tc>
          <w:tcPr>
            <w:tcW w:w="6103" w:type="dxa"/>
            <w:tcBorders>
              <w:bottom w:val="dotted" w:sz="4" w:space="0" w:color="auto"/>
            </w:tcBorders>
          </w:tcPr>
          <w:p w:rsidR="004477BF" w:rsidRPr="00E42793" w:rsidRDefault="004477BF" w:rsidP="004477BF">
            <w:pPr>
              <w:shd w:val="clear" w:color="auto" w:fill="FFFFFF"/>
              <w:spacing w:before="80" w:after="80" w:line="340" w:lineRule="exact"/>
              <w:contextualSpacing/>
              <w:jc w:val="both"/>
              <w:rPr>
                <w:rFonts w:ascii="Times New Roman" w:hAnsi="Times New Roman"/>
                <w:kern w:val="16"/>
                <w:sz w:val="28"/>
                <w:szCs w:val="28"/>
                <w:lang w:val="sv-SE" w:eastAsia="vi-VN"/>
              </w:rPr>
            </w:pPr>
            <w:r w:rsidRPr="00E42793">
              <w:rPr>
                <w:rFonts w:ascii="Times New Roman" w:hAnsi="Times New Roman"/>
                <w:kern w:val="16"/>
                <w:sz w:val="28"/>
                <w:szCs w:val="28"/>
                <w:lang w:val="sv-SE" w:eastAsia="vi-VN"/>
              </w:rPr>
              <w:t>2.12. Tổ chức các hoạt động thiết thực chăm lo đời sống vật chất, tinh thần đối với người lao động.</w:t>
            </w:r>
          </w:p>
        </w:tc>
        <w:tc>
          <w:tcPr>
            <w:tcW w:w="872" w:type="dxa"/>
            <w:tcBorders>
              <w:bottom w:val="dotted" w:sz="4" w:space="0" w:color="auto"/>
            </w:tcBorders>
          </w:tcPr>
          <w:p w:rsidR="004477BF" w:rsidRPr="00D64E4D" w:rsidRDefault="004477BF" w:rsidP="004477BF">
            <w:pPr>
              <w:jc w:val="center"/>
              <w:rPr>
                <w:rFonts w:ascii="Times New Roman" w:hAnsi="Times New Roman"/>
                <w:b/>
                <w:kern w:val="16"/>
                <w:sz w:val="28"/>
                <w:szCs w:val="28"/>
                <w:lang w:val="sv-SE"/>
              </w:rPr>
            </w:pPr>
          </w:p>
          <w:p w:rsidR="004477BF" w:rsidRPr="00D64E4D" w:rsidRDefault="004477BF" w:rsidP="004477BF">
            <w:pPr>
              <w:jc w:val="center"/>
              <w:rPr>
                <w:rFonts w:ascii="Times New Roman" w:hAnsi="Times New Roman"/>
                <w:b/>
                <w:kern w:val="16"/>
                <w:sz w:val="28"/>
                <w:szCs w:val="28"/>
                <w:lang w:val="sv-SE"/>
              </w:rPr>
            </w:pPr>
            <w:r w:rsidRPr="00D64E4D">
              <w:rPr>
                <w:rFonts w:ascii="Times New Roman" w:hAnsi="Times New Roman"/>
                <w:b/>
                <w:kern w:val="16"/>
                <w:sz w:val="28"/>
                <w:szCs w:val="28"/>
                <w:lang w:val="sv-SE"/>
              </w:rPr>
              <w:t>4</w:t>
            </w:r>
          </w:p>
        </w:tc>
        <w:tc>
          <w:tcPr>
            <w:tcW w:w="1090" w:type="dxa"/>
            <w:tcBorders>
              <w:bottom w:val="dotted" w:sz="4" w:space="0" w:color="auto"/>
            </w:tcBorders>
          </w:tcPr>
          <w:p w:rsidR="004477BF" w:rsidRPr="00E42793" w:rsidRDefault="004477BF" w:rsidP="004477BF">
            <w:pPr>
              <w:jc w:val="center"/>
              <w:rPr>
                <w:kern w:val="16"/>
                <w:szCs w:val="26"/>
                <w:lang w:val="sv-SE"/>
              </w:rPr>
            </w:pPr>
          </w:p>
        </w:tc>
        <w:tc>
          <w:tcPr>
            <w:tcW w:w="1682" w:type="dxa"/>
            <w:tcBorders>
              <w:bottom w:val="dotted" w:sz="4" w:space="0" w:color="auto"/>
            </w:tcBorders>
          </w:tcPr>
          <w:p w:rsidR="004477BF" w:rsidRPr="00E42793" w:rsidRDefault="004477BF" w:rsidP="004477BF">
            <w:pPr>
              <w:jc w:val="center"/>
              <w:rPr>
                <w:kern w:val="16"/>
                <w:szCs w:val="26"/>
                <w:lang w:val="sv-SE"/>
              </w:rPr>
            </w:pPr>
          </w:p>
        </w:tc>
      </w:tr>
      <w:tr w:rsidR="004477BF" w:rsidRPr="00E42793" w:rsidTr="00B72C0A">
        <w:trPr>
          <w:trHeight w:val="1266"/>
        </w:trPr>
        <w:tc>
          <w:tcPr>
            <w:tcW w:w="6103" w:type="dxa"/>
            <w:tcBorders>
              <w:bottom w:val="dotted" w:sz="4" w:space="0" w:color="auto"/>
            </w:tcBorders>
          </w:tcPr>
          <w:p w:rsidR="004477BF" w:rsidRPr="00E42793" w:rsidRDefault="004477BF" w:rsidP="004477BF">
            <w:pPr>
              <w:shd w:val="clear" w:color="auto" w:fill="FFFFFF"/>
              <w:spacing w:before="80" w:after="80" w:line="372" w:lineRule="exact"/>
              <w:contextualSpacing/>
              <w:jc w:val="both"/>
              <w:rPr>
                <w:rFonts w:ascii="Times New Roman" w:hAnsi="Times New Roman"/>
                <w:b/>
                <w:kern w:val="16"/>
                <w:sz w:val="28"/>
                <w:szCs w:val="28"/>
                <w:lang w:val="sv-SE"/>
              </w:rPr>
            </w:pPr>
            <w:r w:rsidRPr="00E42793">
              <w:rPr>
                <w:rFonts w:ascii="Times New Roman" w:hAnsi="Times New Roman"/>
                <w:b/>
                <w:kern w:val="16"/>
                <w:sz w:val="28"/>
                <w:szCs w:val="28"/>
                <w:lang w:val="sv-SE"/>
              </w:rPr>
              <w:lastRenderedPageBreak/>
              <w:t>3. Nhóm tiêu chí 3: Công tác tham gia quản lý, phối hợp thanh tra, kiểm tra, giám sát việc thực hiện các chính sách đối với người lao động.</w:t>
            </w:r>
          </w:p>
        </w:tc>
        <w:tc>
          <w:tcPr>
            <w:tcW w:w="872" w:type="dxa"/>
            <w:tcBorders>
              <w:bottom w:val="dotted" w:sz="4" w:space="0" w:color="auto"/>
            </w:tcBorders>
          </w:tcPr>
          <w:p w:rsidR="004477BF" w:rsidRPr="00D64E4D" w:rsidRDefault="004477BF" w:rsidP="004477BF">
            <w:pPr>
              <w:jc w:val="center"/>
              <w:rPr>
                <w:rFonts w:ascii="Times New Roman" w:hAnsi="Times New Roman"/>
                <w:b/>
                <w:kern w:val="16"/>
                <w:sz w:val="28"/>
                <w:szCs w:val="28"/>
                <w:lang w:val="sv-SE"/>
              </w:rPr>
            </w:pPr>
            <w:r w:rsidRPr="00D64E4D">
              <w:rPr>
                <w:rFonts w:ascii="Times New Roman" w:hAnsi="Times New Roman"/>
                <w:b/>
                <w:kern w:val="16"/>
                <w:sz w:val="28"/>
                <w:szCs w:val="28"/>
                <w:lang w:val="sv-SE"/>
              </w:rPr>
              <w:t>20 điểm</w:t>
            </w:r>
          </w:p>
        </w:tc>
        <w:tc>
          <w:tcPr>
            <w:tcW w:w="1090" w:type="dxa"/>
            <w:tcBorders>
              <w:bottom w:val="dotted" w:sz="4" w:space="0" w:color="auto"/>
            </w:tcBorders>
          </w:tcPr>
          <w:p w:rsidR="004477BF" w:rsidRPr="00E42793" w:rsidRDefault="004477BF" w:rsidP="004477BF">
            <w:pPr>
              <w:jc w:val="center"/>
              <w:rPr>
                <w:kern w:val="16"/>
                <w:szCs w:val="26"/>
                <w:lang w:val="sv-SE"/>
              </w:rPr>
            </w:pPr>
          </w:p>
        </w:tc>
        <w:tc>
          <w:tcPr>
            <w:tcW w:w="1682" w:type="dxa"/>
            <w:tcBorders>
              <w:bottom w:val="dotted" w:sz="4" w:space="0" w:color="auto"/>
            </w:tcBorders>
          </w:tcPr>
          <w:p w:rsidR="004477BF" w:rsidRPr="00E42793" w:rsidRDefault="004477BF" w:rsidP="004477BF">
            <w:pPr>
              <w:jc w:val="center"/>
              <w:rPr>
                <w:kern w:val="16"/>
                <w:szCs w:val="26"/>
                <w:lang w:val="sv-SE"/>
              </w:rPr>
            </w:pPr>
          </w:p>
        </w:tc>
      </w:tr>
      <w:tr w:rsidR="004477BF" w:rsidRPr="00E42793" w:rsidTr="00B72C0A">
        <w:trPr>
          <w:trHeight w:val="1270"/>
        </w:trPr>
        <w:tc>
          <w:tcPr>
            <w:tcW w:w="6103" w:type="dxa"/>
            <w:tcBorders>
              <w:bottom w:val="dotted" w:sz="4" w:space="0" w:color="auto"/>
            </w:tcBorders>
          </w:tcPr>
          <w:p w:rsidR="004477BF" w:rsidRPr="00E42793" w:rsidRDefault="004477BF" w:rsidP="004477BF">
            <w:pPr>
              <w:shd w:val="clear" w:color="auto" w:fill="FFFFFF"/>
              <w:spacing w:before="80" w:after="80" w:line="372" w:lineRule="exact"/>
              <w:contextualSpacing/>
              <w:jc w:val="both"/>
              <w:rPr>
                <w:rFonts w:ascii="Times New Roman" w:hAnsi="Times New Roman"/>
                <w:kern w:val="16"/>
                <w:sz w:val="28"/>
                <w:szCs w:val="28"/>
                <w:lang w:val="sv-SE" w:eastAsia="vi-VN"/>
              </w:rPr>
            </w:pPr>
            <w:r w:rsidRPr="00E42793">
              <w:rPr>
                <w:rFonts w:ascii="Times New Roman" w:hAnsi="Times New Roman"/>
                <w:kern w:val="16"/>
                <w:sz w:val="28"/>
                <w:szCs w:val="28"/>
                <w:lang w:val="sv-SE"/>
              </w:rPr>
              <w:t>3</w:t>
            </w:r>
            <w:r w:rsidRPr="00E42793">
              <w:rPr>
                <w:rFonts w:ascii="Times New Roman" w:hAnsi="Times New Roman"/>
                <w:kern w:val="16"/>
                <w:sz w:val="28"/>
                <w:szCs w:val="28"/>
                <w:lang w:val="sv-SE" w:eastAsia="vi-VN"/>
              </w:rPr>
              <w:t>.1. Có quy chế phối hợp và giám sát việc thực hiện quy chế phối hợp hoạt động giữa công đoàn tổng công ty với chuyên môn đồng cấp.</w:t>
            </w:r>
          </w:p>
        </w:tc>
        <w:tc>
          <w:tcPr>
            <w:tcW w:w="872" w:type="dxa"/>
            <w:tcBorders>
              <w:bottom w:val="dotted" w:sz="4" w:space="0" w:color="auto"/>
            </w:tcBorders>
          </w:tcPr>
          <w:p w:rsidR="004477BF" w:rsidRPr="00D64E4D" w:rsidRDefault="004477BF" w:rsidP="00E742C3">
            <w:pPr>
              <w:jc w:val="center"/>
              <w:rPr>
                <w:rFonts w:ascii="Times New Roman" w:hAnsi="Times New Roman"/>
                <w:b/>
                <w:kern w:val="16"/>
                <w:sz w:val="28"/>
                <w:szCs w:val="28"/>
                <w:lang w:val="sv-SE"/>
              </w:rPr>
            </w:pPr>
          </w:p>
          <w:p w:rsidR="004477BF" w:rsidRPr="00D64E4D" w:rsidRDefault="004477BF" w:rsidP="00E742C3">
            <w:pPr>
              <w:jc w:val="center"/>
              <w:rPr>
                <w:rFonts w:ascii="Times New Roman" w:hAnsi="Times New Roman"/>
                <w:b/>
                <w:kern w:val="16"/>
                <w:sz w:val="28"/>
                <w:szCs w:val="28"/>
                <w:lang w:val="sv-SE"/>
              </w:rPr>
            </w:pPr>
            <w:r w:rsidRPr="00D64E4D">
              <w:rPr>
                <w:rFonts w:ascii="Times New Roman" w:hAnsi="Times New Roman"/>
                <w:b/>
                <w:kern w:val="16"/>
                <w:sz w:val="28"/>
                <w:szCs w:val="28"/>
                <w:lang w:val="sv-SE"/>
              </w:rPr>
              <w:t>5</w:t>
            </w:r>
          </w:p>
        </w:tc>
        <w:tc>
          <w:tcPr>
            <w:tcW w:w="1090" w:type="dxa"/>
            <w:tcBorders>
              <w:bottom w:val="dotted" w:sz="4" w:space="0" w:color="auto"/>
            </w:tcBorders>
          </w:tcPr>
          <w:p w:rsidR="004477BF" w:rsidRPr="00E42793" w:rsidRDefault="004477BF" w:rsidP="004477BF">
            <w:pPr>
              <w:jc w:val="center"/>
              <w:rPr>
                <w:kern w:val="16"/>
                <w:szCs w:val="26"/>
                <w:lang w:val="sv-SE"/>
              </w:rPr>
            </w:pPr>
          </w:p>
        </w:tc>
        <w:tc>
          <w:tcPr>
            <w:tcW w:w="1682" w:type="dxa"/>
            <w:tcBorders>
              <w:bottom w:val="dotted" w:sz="4" w:space="0" w:color="auto"/>
            </w:tcBorders>
          </w:tcPr>
          <w:p w:rsidR="004477BF" w:rsidRPr="00E42793" w:rsidRDefault="004477BF" w:rsidP="004477BF">
            <w:pPr>
              <w:jc w:val="center"/>
              <w:rPr>
                <w:kern w:val="16"/>
                <w:szCs w:val="26"/>
                <w:lang w:val="sv-SE"/>
              </w:rPr>
            </w:pPr>
          </w:p>
        </w:tc>
      </w:tr>
      <w:tr w:rsidR="004477BF" w:rsidRPr="00E42793" w:rsidTr="00B72C0A">
        <w:trPr>
          <w:trHeight w:val="1117"/>
        </w:trPr>
        <w:tc>
          <w:tcPr>
            <w:tcW w:w="6103" w:type="dxa"/>
            <w:tcBorders>
              <w:bottom w:val="dotted" w:sz="4" w:space="0" w:color="auto"/>
            </w:tcBorders>
          </w:tcPr>
          <w:p w:rsidR="004477BF" w:rsidRPr="00E42793" w:rsidRDefault="004477BF" w:rsidP="004477BF">
            <w:pPr>
              <w:shd w:val="clear" w:color="auto" w:fill="FFFFFF"/>
              <w:spacing w:before="80" w:after="80" w:line="372" w:lineRule="exact"/>
              <w:contextualSpacing/>
              <w:jc w:val="both"/>
              <w:rPr>
                <w:rFonts w:ascii="Times New Roman" w:hAnsi="Times New Roman"/>
                <w:kern w:val="16"/>
                <w:sz w:val="28"/>
                <w:szCs w:val="28"/>
                <w:lang w:val="sv-SE" w:eastAsia="vi-VN"/>
              </w:rPr>
            </w:pPr>
            <w:r w:rsidRPr="00E42793">
              <w:rPr>
                <w:rFonts w:ascii="Times New Roman" w:hAnsi="Times New Roman"/>
                <w:kern w:val="16"/>
                <w:sz w:val="28"/>
                <w:szCs w:val="28"/>
                <w:lang w:val="sv-SE" w:eastAsia="vi-VN"/>
              </w:rPr>
              <w:t>3.2. Có 100% doanh nghiệp Nhà nước, 65% trở lên số doanh nghiệp ngoài nhà nước và doanh nghiệp có vốn đầu tư nước ngoài có TƯLĐTT.</w:t>
            </w:r>
          </w:p>
        </w:tc>
        <w:tc>
          <w:tcPr>
            <w:tcW w:w="872" w:type="dxa"/>
            <w:tcBorders>
              <w:bottom w:val="dotted" w:sz="4" w:space="0" w:color="auto"/>
            </w:tcBorders>
          </w:tcPr>
          <w:p w:rsidR="004477BF" w:rsidRPr="00D64E4D" w:rsidRDefault="004477BF" w:rsidP="00E742C3">
            <w:pPr>
              <w:jc w:val="center"/>
              <w:rPr>
                <w:rFonts w:ascii="Times New Roman" w:hAnsi="Times New Roman"/>
                <w:b/>
                <w:kern w:val="16"/>
                <w:sz w:val="28"/>
                <w:szCs w:val="28"/>
                <w:lang w:val="sv-SE"/>
              </w:rPr>
            </w:pPr>
          </w:p>
          <w:p w:rsidR="004477BF" w:rsidRPr="00D64E4D" w:rsidRDefault="004477BF" w:rsidP="00E742C3">
            <w:pPr>
              <w:jc w:val="center"/>
              <w:rPr>
                <w:rFonts w:ascii="Times New Roman" w:hAnsi="Times New Roman"/>
                <w:b/>
                <w:kern w:val="16"/>
                <w:sz w:val="28"/>
                <w:szCs w:val="28"/>
                <w:lang w:val="sv-SE"/>
              </w:rPr>
            </w:pPr>
            <w:r w:rsidRPr="00D64E4D">
              <w:rPr>
                <w:rFonts w:ascii="Times New Roman" w:hAnsi="Times New Roman"/>
                <w:b/>
                <w:kern w:val="16"/>
                <w:sz w:val="28"/>
                <w:szCs w:val="28"/>
                <w:lang w:val="sv-SE"/>
              </w:rPr>
              <w:t>4</w:t>
            </w:r>
          </w:p>
        </w:tc>
        <w:tc>
          <w:tcPr>
            <w:tcW w:w="1090" w:type="dxa"/>
            <w:tcBorders>
              <w:bottom w:val="dotted" w:sz="4" w:space="0" w:color="auto"/>
            </w:tcBorders>
          </w:tcPr>
          <w:p w:rsidR="004477BF" w:rsidRPr="00E42793" w:rsidRDefault="004477BF" w:rsidP="004477BF">
            <w:pPr>
              <w:jc w:val="center"/>
              <w:rPr>
                <w:kern w:val="16"/>
                <w:szCs w:val="26"/>
                <w:lang w:val="sv-SE"/>
              </w:rPr>
            </w:pPr>
          </w:p>
        </w:tc>
        <w:tc>
          <w:tcPr>
            <w:tcW w:w="1682" w:type="dxa"/>
            <w:tcBorders>
              <w:bottom w:val="dotted" w:sz="4" w:space="0" w:color="auto"/>
            </w:tcBorders>
          </w:tcPr>
          <w:p w:rsidR="004477BF" w:rsidRPr="00E42793" w:rsidRDefault="004477BF" w:rsidP="004477BF">
            <w:pPr>
              <w:jc w:val="center"/>
              <w:rPr>
                <w:kern w:val="16"/>
                <w:szCs w:val="26"/>
                <w:lang w:val="sv-SE"/>
              </w:rPr>
            </w:pPr>
          </w:p>
        </w:tc>
      </w:tr>
      <w:tr w:rsidR="004477BF" w:rsidRPr="00E42793" w:rsidTr="00B72C0A">
        <w:tc>
          <w:tcPr>
            <w:tcW w:w="6103" w:type="dxa"/>
            <w:tcBorders>
              <w:bottom w:val="dotted" w:sz="4" w:space="0" w:color="auto"/>
            </w:tcBorders>
          </w:tcPr>
          <w:p w:rsidR="004477BF" w:rsidRPr="00E42793" w:rsidRDefault="004477BF" w:rsidP="004477BF">
            <w:pPr>
              <w:spacing w:before="60" w:after="60"/>
              <w:jc w:val="both"/>
              <w:rPr>
                <w:rFonts w:asciiTheme="majorHAnsi" w:hAnsiTheme="majorHAnsi" w:cstheme="majorHAnsi"/>
                <w:spacing w:val="8"/>
                <w:kern w:val="16"/>
                <w:sz w:val="28"/>
                <w:szCs w:val="28"/>
                <w:lang w:val="sv-SE"/>
              </w:rPr>
            </w:pPr>
            <w:r w:rsidRPr="00E42793">
              <w:rPr>
                <w:rFonts w:ascii="Times New Roman" w:hAnsi="Times New Roman"/>
                <w:kern w:val="16"/>
                <w:sz w:val="28"/>
                <w:szCs w:val="28"/>
                <w:lang w:val="sv-SE" w:eastAsia="vi-VN"/>
              </w:rPr>
              <w:t>3.3. Có 95% trở lên số doanh nghiệp nhà nước và 50% trở lên số công ty cổ phần, công ty trách nhiệm hữu hạn tổ chức hội nghị người lao động.</w:t>
            </w:r>
          </w:p>
        </w:tc>
        <w:tc>
          <w:tcPr>
            <w:tcW w:w="872" w:type="dxa"/>
            <w:tcBorders>
              <w:bottom w:val="dotted" w:sz="4" w:space="0" w:color="auto"/>
            </w:tcBorders>
          </w:tcPr>
          <w:p w:rsidR="004477BF" w:rsidRPr="00D64E4D" w:rsidRDefault="004477BF" w:rsidP="00E742C3">
            <w:pPr>
              <w:jc w:val="center"/>
              <w:rPr>
                <w:rFonts w:ascii="Times New Roman" w:hAnsi="Times New Roman"/>
                <w:b/>
                <w:kern w:val="16"/>
                <w:sz w:val="28"/>
                <w:szCs w:val="28"/>
                <w:lang w:val="sv-SE"/>
              </w:rPr>
            </w:pPr>
          </w:p>
          <w:p w:rsidR="004477BF" w:rsidRPr="00D64E4D" w:rsidRDefault="004477BF" w:rsidP="00E742C3">
            <w:pPr>
              <w:jc w:val="center"/>
              <w:rPr>
                <w:rFonts w:ascii="Times New Roman" w:hAnsi="Times New Roman"/>
                <w:b/>
                <w:kern w:val="16"/>
                <w:sz w:val="28"/>
                <w:szCs w:val="28"/>
                <w:lang w:val="sv-SE"/>
              </w:rPr>
            </w:pPr>
            <w:r w:rsidRPr="00D64E4D">
              <w:rPr>
                <w:rFonts w:ascii="Times New Roman" w:hAnsi="Times New Roman"/>
                <w:b/>
                <w:kern w:val="16"/>
                <w:sz w:val="28"/>
                <w:szCs w:val="28"/>
                <w:lang w:val="sv-SE"/>
              </w:rPr>
              <w:t>4</w:t>
            </w:r>
          </w:p>
        </w:tc>
        <w:tc>
          <w:tcPr>
            <w:tcW w:w="1090" w:type="dxa"/>
            <w:tcBorders>
              <w:bottom w:val="dotted" w:sz="4" w:space="0" w:color="auto"/>
            </w:tcBorders>
          </w:tcPr>
          <w:p w:rsidR="004477BF" w:rsidRPr="00E42793" w:rsidRDefault="004477BF" w:rsidP="004477BF">
            <w:pPr>
              <w:jc w:val="center"/>
              <w:rPr>
                <w:kern w:val="16"/>
                <w:szCs w:val="26"/>
                <w:lang w:val="sv-SE"/>
              </w:rPr>
            </w:pPr>
          </w:p>
        </w:tc>
        <w:tc>
          <w:tcPr>
            <w:tcW w:w="1682" w:type="dxa"/>
            <w:tcBorders>
              <w:bottom w:val="dotted" w:sz="4" w:space="0" w:color="auto"/>
            </w:tcBorders>
          </w:tcPr>
          <w:p w:rsidR="004477BF" w:rsidRPr="00E42793" w:rsidRDefault="004477BF" w:rsidP="004477BF">
            <w:pPr>
              <w:jc w:val="center"/>
              <w:rPr>
                <w:kern w:val="16"/>
                <w:szCs w:val="26"/>
                <w:lang w:val="sv-SE"/>
              </w:rPr>
            </w:pPr>
          </w:p>
        </w:tc>
      </w:tr>
      <w:tr w:rsidR="004477BF" w:rsidRPr="00E42793" w:rsidTr="00B72C0A">
        <w:trPr>
          <w:trHeight w:val="1595"/>
        </w:trPr>
        <w:tc>
          <w:tcPr>
            <w:tcW w:w="6103" w:type="dxa"/>
            <w:tcBorders>
              <w:bottom w:val="dotted" w:sz="4" w:space="0" w:color="auto"/>
            </w:tcBorders>
          </w:tcPr>
          <w:p w:rsidR="004477BF" w:rsidRPr="00E42793" w:rsidRDefault="004477BF" w:rsidP="004477BF">
            <w:pPr>
              <w:shd w:val="clear" w:color="auto" w:fill="FFFFFF"/>
              <w:spacing w:before="80" w:after="80" w:line="372" w:lineRule="exact"/>
              <w:contextualSpacing/>
              <w:jc w:val="both"/>
              <w:rPr>
                <w:rFonts w:ascii="Times New Roman" w:hAnsi="Times New Roman"/>
                <w:kern w:val="16"/>
                <w:sz w:val="28"/>
                <w:szCs w:val="28"/>
                <w:lang w:val="sv-SE" w:eastAsia="vi-VN"/>
              </w:rPr>
            </w:pPr>
            <w:r w:rsidRPr="00E42793">
              <w:rPr>
                <w:rFonts w:ascii="Times New Roman" w:hAnsi="Times New Roman"/>
                <w:kern w:val="16"/>
                <w:sz w:val="28"/>
                <w:szCs w:val="28"/>
                <w:lang w:val="sv-SE" w:eastAsia="vi-VN"/>
              </w:rPr>
              <w:t>3.4. Phối hợp với chuyên môn đồng cấp tham gia kiểm tra, giám sát việc thực hiện pháp luật lao động và giải quyết tranh chấp lao động đối với các doanh nghiệp thuộc tổng công ty.</w:t>
            </w:r>
          </w:p>
        </w:tc>
        <w:tc>
          <w:tcPr>
            <w:tcW w:w="872" w:type="dxa"/>
            <w:tcBorders>
              <w:bottom w:val="dotted" w:sz="4" w:space="0" w:color="auto"/>
            </w:tcBorders>
          </w:tcPr>
          <w:p w:rsidR="004477BF" w:rsidRPr="00D64E4D" w:rsidRDefault="004477BF" w:rsidP="00E742C3">
            <w:pPr>
              <w:jc w:val="center"/>
              <w:rPr>
                <w:rFonts w:ascii="Times New Roman" w:hAnsi="Times New Roman"/>
                <w:b/>
                <w:kern w:val="16"/>
                <w:sz w:val="28"/>
                <w:szCs w:val="28"/>
                <w:lang w:val="sv-SE"/>
              </w:rPr>
            </w:pPr>
          </w:p>
          <w:p w:rsidR="004477BF" w:rsidRPr="00D64E4D" w:rsidRDefault="004477BF" w:rsidP="00E742C3">
            <w:pPr>
              <w:jc w:val="center"/>
              <w:rPr>
                <w:rFonts w:ascii="Times New Roman" w:hAnsi="Times New Roman"/>
                <w:b/>
                <w:kern w:val="16"/>
                <w:sz w:val="28"/>
                <w:szCs w:val="28"/>
                <w:lang w:val="sv-SE"/>
              </w:rPr>
            </w:pPr>
            <w:r w:rsidRPr="00D64E4D">
              <w:rPr>
                <w:rFonts w:ascii="Times New Roman" w:hAnsi="Times New Roman"/>
                <w:b/>
                <w:kern w:val="16"/>
                <w:sz w:val="28"/>
                <w:szCs w:val="28"/>
                <w:lang w:val="sv-SE"/>
              </w:rPr>
              <w:t>3</w:t>
            </w:r>
          </w:p>
        </w:tc>
        <w:tc>
          <w:tcPr>
            <w:tcW w:w="1090" w:type="dxa"/>
            <w:tcBorders>
              <w:bottom w:val="dotted" w:sz="4" w:space="0" w:color="auto"/>
            </w:tcBorders>
          </w:tcPr>
          <w:p w:rsidR="004477BF" w:rsidRPr="00E42793" w:rsidRDefault="004477BF" w:rsidP="004477BF">
            <w:pPr>
              <w:jc w:val="center"/>
              <w:rPr>
                <w:kern w:val="16"/>
                <w:szCs w:val="26"/>
                <w:lang w:val="sv-SE"/>
              </w:rPr>
            </w:pPr>
          </w:p>
        </w:tc>
        <w:tc>
          <w:tcPr>
            <w:tcW w:w="1682" w:type="dxa"/>
            <w:tcBorders>
              <w:bottom w:val="dotted" w:sz="4" w:space="0" w:color="auto"/>
            </w:tcBorders>
          </w:tcPr>
          <w:p w:rsidR="004477BF" w:rsidRPr="00E42793" w:rsidRDefault="004477BF" w:rsidP="004477BF">
            <w:pPr>
              <w:jc w:val="center"/>
              <w:rPr>
                <w:kern w:val="16"/>
                <w:szCs w:val="26"/>
                <w:lang w:val="sv-SE"/>
              </w:rPr>
            </w:pPr>
          </w:p>
        </w:tc>
      </w:tr>
      <w:tr w:rsidR="004477BF" w:rsidRPr="00E42793" w:rsidTr="00B72C0A">
        <w:trPr>
          <w:trHeight w:val="1259"/>
        </w:trPr>
        <w:tc>
          <w:tcPr>
            <w:tcW w:w="6103" w:type="dxa"/>
            <w:tcBorders>
              <w:bottom w:val="dotted" w:sz="4" w:space="0" w:color="auto"/>
            </w:tcBorders>
          </w:tcPr>
          <w:p w:rsidR="004477BF" w:rsidRPr="00E42793" w:rsidRDefault="004477BF" w:rsidP="004477BF">
            <w:pPr>
              <w:jc w:val="both"/>
              <w:rPr>
                <w:rFonts w:asciiTheme="majorHAnsi" w:hAnsiTheme="majorHAnsi" w:cstheme="majorHAnsi"/>
                <w:b/>
                <w:bCs/>
                <w:kern w:val="16"/>
                <w:sz w:val="28"/>
                <w:szCs w:val="28"/>
                <w:lang w:val="sv-SE"/>
              </w:rPr>
            </w:pPr>
            <w:r w:rsidRPr="00E42793">
              <w:rPr>
                <w:rFonts w:ascii="Times New Roman" w:hAnsi="Times New Roman"/>
                <w:kern w:val="16"/>
                <w:sz w:val="28"/>
                <w:szCs w:val="28"/>
                <w:lang w:val="sv-SE" w:eastAsia="vi-VN"/>
              </w:rPr>
              <w:t>3.5. Phối hợp với chuyên môn đồng cấp triển khai tới người lao động các phong trào thi đua yêu nước, các cuộc vận động, các hoạt động xã hội do chuyên môn đồng cấp, hoặc các tổ chức khác phát động.</w:t>
            </w:r>
          </w:p>
        </w:tc>
        <w:tc>
          <w:tcPr>
            <w:tcW w:w="872" w:type="dxa"/>
            <w:tcBorders>
              <w:bottom w:val="dotted" w:sz="4" w:space="0" w:color="auto"/>
            </w:tcBorders>
          </w:tcPr>
          <w:p w:rsidR="004477BF" w:rsidRPr="00D64E4D" w:rsidRDefault="004477BF" w:rsidP="00E742C3">
            <w:pPr>
              <w:jc w:val="center"/>
              <w:rPr>
                <w:rFonts w:ascii="Times New Roman" w:hAnsi="Times New Roman"/>
                <w:b/>
                <w:kern w:val="16"/>
                <w:sz w:val="28"/>
                <w:szCs w:val="28"/>
                <w:lang w:val="sv-SE"/>
              </w:rPr>
            </w:pPr>
          </w:p>
          <w:p w:rsidR="004477BF" w:rsidRPr="00D64E4D" w:rsidRDefault="004477BF" w:rsidP="00E742C3">
            <w:pPr>
              <w:jc w:val="center"/>
              <w:rPr>
                <w:rFonts w:ascii="Times New Roman" w:hAnsi="Times New Roman"/>
                <w:b/>
                <w:kern w:val="16"/>
                <w:sz w:val="28"/>
                <w:szCs w:val="28"/>
                <w:lang w:val="sv-SE"/>
              </w:rPr>
            </w:pPr>
            <w:r w:rsidRPr="00D64E4D">
              <w:rPr>
                <w:rFonts w:ascii="Times New Roman" w:hAnsi="Times New Roman"/>
                <w:b/>
                <w:kern w:val="16"/>
                <w:sz w:val="28"/>
                <w:szCs w:val="28"/>
                <w:lang w:val="sv-SE"/>
              </w:rPr>
              <w:t>4</w:t>
            </w:r>
          </w:p>
        </w:tc>
        <w:tc>
          <w:tcPr>
            <w:tcW w:w="1090" w:type="dxa"/>
            <w:tcBorders>
              <w:bottom w:val="dotted" w:sz="4" w:space="0" w:color="auto"/>
            </w:tcBorders>
          </w:tcPr>
          <w:p w:rsidR="004477BF" w:rsidRPr="00E42793" w:rsidRDefault="004477BF" w:rsidP="004477BF">
            <w:pPr>
              <w:jc w:val="center"/>
              <w:rPr>
                <w:kern w:val="16"/>
                <w:szCs w:val="26"/>
                <w:lang w:val="sv-SE"/>
              </w:rPr>
            </w:pPr>
          </w:p>
        </w:tc>
        <w:tc>
          <w:tcPr>
            <w:tcW w:w="1682" w:type="dxa"/>
            <w:tcBorders>
              <w:bottom w:val="dotted" w:sz="4" w:space="0" w:color="auto"/>
            </w:tcBorders>
          </w:tcPr>
          <w:p w:rsidR="004477BF" w:rsidRPr="00E42793" w:rsidRDefault="004477BF" w:rsidP="004477BF">
            <w:pPr>
              <w:jc w:val="center"/>
              <w:rPr>
                <w:kern w:val="16"/>
                <w:szCs w:val="26"/>
                <w:lang w:val="sv-SE"/>
              </w:rPr>
            </w:pPr>
          </w:p>
        </w:tc>
      </w:tr>
      <w:tr w:rsidR="004477BF" w:rsidRPr="00E42793" w:rsidTr="00B72C0A">
        <w:trPr>
          <w:trHeight w:val="556"/>
        </w:trPr>
        <w:tc>
          <w:tcPr>
            <w:tcW w:w="6103" w:type="dxa"/>
            <w:tcBorders>
              <w:bottom w:val="dotted" w:sz="4" w:space="0" w:color="auto"/>
            </w:tcBorders>
          </w:tcPr>
          <w:p w:rsidR="004477BF" w:rsidRPr="00E42793" w:rsidRDefault="004477BF" w:rsidP="004477BF">
            <w:pPr>
              <w:shd w:val="clear" w:color="auto" w:fill="FFFFFF"/>
              <w:tabs>
                <w:tab w:val="left" w:pos="1134"/>
              </w:tabs>
              <w:spacing w:before="80" w:after="80" w:line="372" w:lineRule="exact"/>
              <w:contextualSpacing/>
              <w:jc w:val="both"/>
              <w:rPr>
                <w:rFonts w:ascii="Times New Roman" w:hAnsi="Times New Roman"/>
                <w:b/>
                <w:kern w:val="16"/>
                <w:sz w:val="28"/>
                <w:szCs w:val="28"/>
                <w:lang w:val="sv-SE" w:eastAsia="vi-VN"/>
              </w:rPr>
            </w:pPr>
            <w:r w:rsidRPr="00E42793">
              <w:rPr>
                <w:rFonts w:ascii="Times New Roman" w:hAnsi="Times New Roman"/>
                <w:b/>
                <w:kern w:val="16"/>
                <w:sz w:val="28"/>
                <w:szCs w:val="28"/>
                <w:lang w:val="sv-SE" w:eastAsia="vi-VN"/>
              </w:rPr>
              <w:t xml:space="preserve">4. Các tiêu chí cộng điểm </w:t>
            </w:r>
          </w:p>
        </w:tc>
        <w:tc>
          <w:tcPr>
            <w:tcW w:w="872" w:type="dxa"/>
            <w:tcBorders>
              <w:bottom w:val="dotted" w:sz="4" w:space="0" w:color="auto"/>
            </w:tcBorders>
          </w:tcPr>
          <w:p w:rsidR="004477BF" w:rsidRPr="00D64E4D" w:rsidRDefault="004477BF" w:rsidP="004477BF">
            <w:pPr>
              <w:jc w:val="center"/>
              <w:rPr>
                <w:rFonts w:ascii="Times New Roman" w:hAnsi="Times New Roman"/>
                <w:b/>
                <w:kern w:val="16"/>
                <w:sz w:val="28"/>
                <w:szCs w:val="28"/>
                <w:lang w:val="sv-SE"/>
              </w:rPr>
            </w:pPr>
            <w:r w:rsidRPr="00D64E4D">
              <w:rPr>
                <w:rFonts w:ascii="Times New Roman" w:hAnsi="Times New Roman"/>
                <w:b/>
                <w:kern w:val="16"/>
                <w:sz w:val="28"/>
                <w:szCs w:val="28"/>
                <w:lang w:val="sv-SE"/>
              </w:rPr>
              <w:t>10 điểm</w:t>
            </w:r>
          </w:p>
        </w:tc>
        <w:tc>
          <w:tcPr>
            <w:tcW w:w="1090" w:type="dxa"/>
            <w:tcBorders>
              <w:bottom w:val="dotted" w:sz="4" w:space="0" w:color="auto"/>
            </w:tcBorders>
          </w:tcPr>
          <w:p w:rsidR="004477BF" w:rsidRPr="00E42793" w:rsidRDefault="004477BF" w:rsidP="004477BF">
            <w:pPr>
              <w:jc w:val="center"/>
              <w:rPr>
                <w:kern w:val="16"/>
                <w:szCs w:val="26"/>
                <w:lang w:val="sv-SE"/>
              </w:rPr>
            </w:pPr>
          </w:p>
        </w:tc>
        <w:tc>
          <w:tcPr>
            <w:tcW w:w="1682" w:type="dxa"/>
            <w:tcBorders>
              <w:bottom w:val="dotted" w:sz="4" w:space="0" w:color="auto"/>
            </w:tcBorders>
          </w:tcPr>
          <w:p w:rsidR="004477BF" w:rsidRPr="00E42793" w:rsidRDefault="004477BF" w:rsidP="004477BF">
            <w:pPr>
              <w:jc w:val="center"/>
              <w:rPr>
                <w:kern w:val="16"/>
                <w:szCs w:val="26"/>
                <w:lang w:val="sv-SE"/>
              </w:rPr>
            </w:pPr>
          </w:p>
        </w:tc>
      </w:tr>
      <w:tr w:rsidR="004477BF" w:rsidRPr="00E42793" w:rsidTr="00B72C0A">
        <w:trPr>
          <w:trHeight w:val="1133"/>
        </w:trPr>
        <w:tc>
          <w:tcPr>
            <w:tcW w:w="6103" w:type="dxa"/>
            <w:tcBorders>
              <w:bottom w:val="dotted" w:sz="4" w:space="0" w:color="auto"/>
            </w:tcBorders>
          </w:tcPr>
          <w:p w:rsidR="004477BF" w:rsidRPr="00E42793" w:rsidRDefault="004477BF" w:rsidP="004477BF">
            <w:pPr>
              <w:shd w:val="clear" w:color="auto" w:fill="FFFFFF"/>
              <w:spacing w:before="80" w:after="80" w:line="372" w:lineRule="exact"/>
              <w:contextualSpacing/>
              <w:jc w:val="both"/>
              <w:rPr>
                <w:rFonts w:ascii="Times New Roman" w:hAnsi="Times New Roman"/>
                <w:kern w:val="16"/>
                <w:sz w:val="28"/>
                <w:szCs w:val="28"/>
                <w:lang w:val="sv-SE" w:eastAsia="vi-VN"/>
              </w:rPr>
            </w:pPr>
            <w:r w:rsidRPr="00E42793">
              <w:rPr>
                <w:rFonts w:ascii="Times New Roman" w:hAnsi="Times New Roman"/>
                <w:kern w:val="16"/>
                <w:sz w:val="28"/>
                <w:szCs w:val="28"/>
                <w:lang w:val="sv-SE" w:eastAsia="vi-VN"/>
              </w:rPr>
              <w:t>4.1. Có đề tài, đề án, báo cáo kinh nghiệm được nghiệm thu hoặc được công nhận về đổi mới nội dung, phương thức chỉ đạo CĐCS.</w:t>
            </w:r>
          </w:p>
        </w:tc>
        <w:tc>
          <w:tcPr>
            <w:tcW w:w="872" w:type="dxa"/>
            <w:tcBorders>
              <w:bottom w:val="dotted" w:sz="4" w:space="0" w:color="auto"/>
            </w:tcBorders>
          </w:tcPr>
          <w:p w:rsidR="004477BF" w:rsidRPr="00D64E4D" w:rsidRDefault="004477BF" w:rsidP="004477BF">
            <w:pPr>
              <w:jc w:val="center"/>
              <w:rPr>
                <w:rFonts w:ascii="Times New Roman" w:hAnsi="Times New Roman"/>
                <w:b/>
                <w:kern w:val="16"/>
                <w:sz w:val="28"/>
                <w:szCs w:val="28"/>
                <w:lang w:val="sv-SE"/>
              </w:rPr>
            </w:pPr>
          </w:p>
          <w:p w:rsidR="004477BF" w:rsidRPr="00D64E4D" w:rsidRDefault="004477BF" w:rsidP="004477BF">
            <w:pPr>
              <w:jc w:val="center"/>
              <w:rPr>
                <w:rFonts w:ascii="Times New Roman" w:hAnsi="Times New Roman"/>
                <w:b/>
                <w:kern w:val="16"/>
                <w:sz w:val="28"/>
                <w:szCs w:val="28"/>
                <w:lang w:val="sv-SE"/>
              </w:rPr>
            </w:pPr>
            <w:r w:rsidRPr="00D64E4D">
              <w:rPr>
                <w:rFonts w:ascii="Times New Roman" w:hAnsi="Times New Roman"/>
                <w:b/>
                <w:kern w:val="16"/>
                <w:sz w:val="28"/>
                <w:szCs w:val="28"/>
                <w:lang w:val="sv-SE"/>
              </w:rPr>
              <w:t>1</w:t>
            </w:r>
          </w:p>
        </w:tc>
        <w:tc>
          <w:tcPr>
            <w:tcW w:w="1090" w:type="dxa"/>
            <w:tcBorders>
              <w:bottom w:val="dotted" w:sz="4" w:space="0" w:color="auto"/>
            </w:tcBorders>
          </w:tcPr>
          <w:p w:rsidR="004477BF" w:rsidRPr="00E42793" w:rsidRDefault="004477BF" w:rsidP="004477BF">
            <w:pPr>
              <w:jc w:val="center"/>
              <w:rPr>
                <w:kern w:val="16"/>
                <w:szCs w:val="26"/>
                <w:lang w:val="sv-SE"/>
              </w:rPr>
            </w:pPr>
          </w:p>
        </w:tc>
        <w:tc>
          <w:tcPr>
            <w:tcW w:w="1682" w:type="dxa"/>
            <w:tcBorders>
              <w:bottom w:val="dotted" w:sz="4" w:space="0" w:color="auto"/>
            </w:tcBorders>
          </w:tcPr>
          <w:p w:rsidR="004477BF" w:rsidRPr="00E42793" w:rsidRDefault="004477BF" w:rsidP="004477BF">
            <w:pPr>
              <w:jc w:val="center"/>
              <w:rPr>
                <w:kern w:val="16"/>
                <w:szCs w:val="26"/>
                <w:lang w:val="sv-SE"/>
              </w:rPr>
            </w:pPr>
          </w:p>
        </w:tc>
      </w:tr>
      <w:tr w:rsidR="004477BF" w:rsidRPr="00E42793" w:rsidTr="00B72C0A">
        <w:trPr>
          <w:trHeight w:val="852"/>
        </w:trPr>
        <w:tc>
          <w:tcPr>
            <w:tcW w:w="6103" w:type="dxa"/>
            <w:tcBorders>
              <w:bottom w:val="dotted" w:sz="4" w:space="0" w:color="auto"/>
            </w:tcBorders>
          </w:tcPr>
          <w:p w:rsidR="004477BF" w:rsidRPr="00E42793" w:rsidRDefault="004477BF" w:rsidP="004477BF">
            <w:pPr>
              <w:shd w:val="clear" w:color="auto" w:fill="FFFFFF"/>
              <w:spacing w:before="80" w:after="80" w:line="372" w:lineRule="exact"/>
              <w:contextualSpacing/>
              <w:jc w:val="both"/>
              <w:rPr>
                <w:rFonts w:ascii="Times New Roman" w:hAnsi="Times New Roman"/>
                <w:kern w:val="16"/>
                <w:sz w:val="28"/>
                <w:szCs w:val="28"/>
                <w:lang w:val="sv-SE" w:eastAsia="vi-VN"/>
              </w:rPr>
            </w:pPr>
            <w:r w:rsidRPr="00E42793">
              <w:rPr>
                <w:rFonts w:ascii="Times New Roman" w:hAnsi="Times New Roman"/>
                <w:kern w:val="16"/>
                <w:sz w:val="28"/>
                <w:szCs w:val="28"/>
                <w:lang w:val="sv-SE" w:eastAsia="vi-VN"/>
              </w:rPr>
              <w:t>4.2. Hoàn thành vượt chỉ tiêu kế hoạch về phát triển đoàn viên, thành lập công đoàn cơ sở.</w:t>
            </w:r>
          </w:p>
        </w:tc>
        <w:tc>
          <w:tcPr>
            <w:tcW w:w="872" w:type="dxa"/>
            <w:tcBorders>
              <w:bottom w:val="dotted" w:sz="4" w:space="0" w:color="auto"/>
            </w:tcBorders>
          </w:tcPr>
          <w:p w:rsidR="004477BF" w:rsidRPr="00D64E4D" w:rsidRDefault="004477BF" w:rsidP="004477BF">
            <w:pPr>
              <w:jc w:val="center"/>
              <w:rPr>
                <w:rFonts w:ascii="Times New Roman" w:hAnsi="Times New Roman"/>
                <w:b/>
                <w:kern w:val="16"/>
                <w:sz w:val="28"/>
                <w:szCs w:val="28"/>
                <w:lang w:val="sv-SE"/>
              </w:rPr>
            </w:pPr>
          </w:p>
          <w:p w:rsidR="004477BF" w:rsidRPr="00D64E4D" w:rsidRDefault="004477BF" w:rsidP="004477BF">
            <w:pPr>
              <w:jc w:val="center"/>
              <w:rPr>
                <w:rFonts w:ascii="Times New Roman" w:hAnsi="Times New Roman"/>
                <w:b/>
                <w:kern w:val="16"/>
                <w:sz w:val="28"/>
                <w:szCs w:val="28"/>
                <w:lang w:val="sv-SE"/>
              </w:rPr>
            </w:pPr>
            <w:r w:rsidRPr="00D64E4D">
              <w:rPr>
                <w:rFonts w:ascii="Times New Roman" w:hAnsi="Times New Roman"/>
                <w:b/>
                <w:kern w:val="16"/>
                <w:sz w:val="28"/>
                <w:szCs w:val="28"/>
                <w:lang w:val="sv-SE"/>
              </w:rPr>
              <w:t>2</w:t>
            </w:r>
          </w:p>
        </w:tc>
        <w:tc>
          <w:tcPr>
            <w:tcW w:w="1090" w:type="dxa"/>
            <w:tcBorders>
              <w:bottom w:val="dotted" w:sz="4" w:space="0" w:color="auto"/>
            </w:tcBorders>
          </w:tcPr>
          <w:p w:rsidR="004477BF" w:rsidRPr="00E42793" w:rsidRDefault="004477BF" w:rsidP="004477BF">
            <w:pPr>
              <w:jc w:val="center"/>
              <w:rPr>
                <w:kern w:val="16"/>
                <w:szCs w:val="26"/>
                <w:lang w:val="sv-SE"/>
              </w:rPr>
            </w:pPr>
          </w:p>
        </w:tc>
        <w:tc>
          <w:tcPr>
            <w:tcW w:w="1682" w:type="dxa"/>
            <w:tcBorders>
              <w:bottom w:val="dotted" w:sz="4" w:space="0" w:color="auto"/>
            </w:tcBorders>
          </w:tcPr>
          <w:p w:rsidR="004477BF" w:rsidRPr="00E42793" w:rsidRDefault="004477BF" w:rsidP="004477BF">
            <w:pPr>
              <w:jc w:val="center"/>
              <w:rPr>
                <w:kern w:val="16"/>
                <w:szCs w:val="26"/>
                <w:lang w:val="sv-SE"/>
              </w:rPr>
            </w:pPr>
          </w:p>
        </w:tc>
      </w:tr>
      <w:tr w:rsidR="004477BF" w:rsidRPr="00E42793" w:rsidTr="00B72C0A">
        <w:trPr>
          <w:trHeight w:val="1133"/>
        </w:trPr>
        <w:tc>
          <w:tcPr>
            <w:tcW w:w="6103" w:type="dxa"/>
            <w:tcBorders>
              <w:bottom w:val="dotted" w:sz="4" w:space="0" w:color="auto"/>
            </w:tcBorders>
          </w:tcPr>
          <w:p w:rsidR="004477BF" w:rsidRPr="00E42793" w:rsidRDefault="004477BF" w:rsidP="004477BF">
            <w:pPr>
              <w:shd w:val="clear" w:color="auto" w:fill="FFFFFF"/>
              <w:spacing w:before="80" w:after="80" w:line="372" w:lineRule="exact"/>
              <w:contextualSpacing/>
              <w:jc w:val="both"/>
              <w:rPr>
                <w:rFonts w:ascii="Times New Roman" w:hAnsi="Times New Roman"/>
                <w:kern w:val="16"/>
                <w:sz w:val="28"/>
                <w:szCs w:val="28"/>
                <w:lang w:val="sv-SE" w:eastAsia="vi-VN"/>
              </w:rPr>
            </w:pPr>
            <w:r w:rsidRPr="00E42793">
              <w:rPr>
                <w:rFonts w:ascii="Times New Roman" w:hAnsi="Times New Roman"/>
                <w:kern w:val="16"/>
                <w:sz w:val="28"/>
                <w:szCs w:val="28"/>
                <w:lang w:val="sv-SE" w:eastAsia="vi-VN"/>
              </w:rPr>
              <w:t>4.3. Tự tổ chức các lớp tập huấn, bồi dưỡng nghiệp vụ công tác công đoàn đối với cán bộ công đoàn từ cơ sở trở lên.</w:t>
            </w:r>
          </w:p>
        </w:tc>
        <w:tc>
          <w:tcPr>
            <w:tcW w:w="872" w:type="dxa"/>
            <w:tcBorders>
              <w:bottom w:val="dotted" w:sz="4" w:space="0" w:color="auto"/>
            </w:tcBorders>
          </w:tcPr>
          <w:p w:rsidR="004477BF" w:rsidRPr="00D64E4D" w:rsidRDefault="004477BF" w:rsidP="004477BF">
            <w:pPr>
              <w:jc w:val="center"/>
              <w:rPr>
                <w:rFonts w:ascii="Times New Roman" w:hAnsi="Times New Roman"/>
                <w:b/>
                <w:kern w:val="16"/>
                <w:sz w:val="28"/>
                <w:szCs w:val="28"/>
                <w:lang w:val="sv-SE"/>
              </w:rPr>
            </w:pPr>
          </w:p>
          <w:p w:rsidR="004477BF" w:rsidRPr="00D64E4D" w:rsidRDefault="004477BF" w:rsidP="004477BF">
            <w:pPr>
              <w:jc w:val="center"/>
              <w:rPr>
                <w:rFonts w:ascii="Times New Roman" w:hAnsi="Times New Roman"/>
                <w:b/>
                <w:kern w:val="16"/>
                <w:sz w:val="28"/>
                <w:szCs w:val="28"/>
                <w:lang w:val="sv-SE"/>
              </w:rPr>
            </w:pPr>
            <w:r w:rsidRPr="00D64E4D">
              <w:rPr>
                <w:rFonts w:ascii="Times New Roman" w:hAnsi="Times New Roman"/>
                <w:b/>
                <w:kern w:val="16"/>
                <w:sz w:val="28"/>
                <w:szCs w:val="28"/>
                <w:lang w:val="sv-SE"/>
              </w:rPr>
              <w:t>2</w:t>
            </w:r>
          </w:p>
        </w:tc>
        <w:tc>
          <w:tcPr>
            <w:tcW w:w="1090" w:type="dxa"/>
            <w:tcBorders>
              <w:bottom w:val="dotted" w:sz="4" w:space="0" w:color="auto"/>
            </w:tcBorders>
          </w:tcPr>
          <w:p w:rsidR="004477BF" w:rsidRPr="00E42793" w:rsidRDefault="004477BF" w:rsidP="004477BF">
            <w:pPr>
              <w:jc w:val="center"/>
              <w:rPr>
                <w:kern w:val="16"/>
                <w:szCs w:val="26"/>
                <w:lang w:val="sv-SE"/>
              </w:rPr>
            </w:pPr>
          </w:p>
        </w:tc>
        <w:tc>
          <w:tcPr>
            <w:tcW w:w="1682" w:type="dxa"/>
            <w:tcBorders>
              <w:bottom w:val="dotted" w:sz="4" w:space="0" w:color="auto"/>
            </w:tcBorders>
          </w:tcPr>
          <w:p w:rsidR="004477BF" w:rsidRPr="00E42793" w:rsidRDefault="004477BF" w:rsidP="004477BF">
            <w:pPr>
              <w:jc w:val="center"/>
              <w:rPr>
                <w:kern w:val="16"/>
                <w:szCs w:val="26"/>
                <w:lang w:val="sv-SE"/>
              </w:rPr>
            </w:pPr>
          </w:p>
        </w:tc>
      </w:tr>
      <w:tr w:rsidR="004477BF" w:rsidRPr="00E42793" w:rsidTr="00B72C0A">
        <w:trPr>
          <w:trHeight w:val="838"/>
        </w:trPr>
        <w:tc>
          <w:tcPr>
            <w:tcW w:w="6103" w:type="dxa"/>
            <w:tcBorders>
              <w:bottom w:val="dotted" w:sz="4" w:space="0" w:color="auto"/>
            </w:tcBorders>
          </w:tcPr>
          <w:p w:rsidR="004477BF" w:rsidRPr="00E42793" w:rsidRDefault="004477BF" w:rsidP="004477BF">
            <w:pPr>
              <w:shd w:val="clear" w:color="auto" w:fill="FFFFFF"/>
              <w:spacing w:before="80" w:after="80" w:line="372" w:lineRule="exact"/>
              <w:contextualSpacing/>
              <w:jc w:val="both"/>
              <w:rPr>
                <w:rFonts w:ascii="Times New Roman" w:hAnsi="Times New Roman"/>
                <w:kern w:val="16"/>
                <w:sz w:val="28"/>
                <w:szCs w:val="28"/>
                <w:lang w:val="sv-SE" w:eastAsia="vi-VN"/>
              </w:rPr>
            </w:pPr>
            <w:r w:rsidRPr="00E42793">
              <w:rPr>
                <w:rFonts w:ascii="Times New Roman" w:hAnsi="Times New Roman"/>
                <w:kern w:val="16"/>
                <w:sz w:val="28"/>
                <w:szCs w:val="28"/>
                <w:lang w:val="sv-SE" w:eastAsia="vi-VN"/>
              </w:rPr>
              <w:t>4.4. Hoàn thành vượt chỉ tiêu kế hoạch thu tài chính, đoàn phí công đoàn.</w:t>
            </w:r>
          </w:p>
        </w:tc>
        <w:tc>
          <w:tcPr>
            <w:tcW w:w="872" w:type="dxa"/>
            <w:tcBorders>
              <w:bottom w:val="dotted" w:sz="4" w:space="0" w:color="auto"/>
            </w:tcBorders>
          </w:tcPr>
          <w:p w:rsidR="004477BF" w:rsidRPr="00D64E4D" w:rsidRDefault="004477BF" w:rsidP="004477BF">
            <w:pPr>
              <w:jc w:val="center"/>
              <w:rPr>
                <w:rFonts w:ascii="Times New Roman" w:hAnsi="Times New Roman"/>
                <w:b/>
                <w:kern w:val="16"/>
                <w:sz w:val="28"/>
                <w:szCs w:val="28"/>
                <w:lang w:val="sv-SE"/>
              </w:rPr>
            </w:pPr>
          </w:p>
          <w:p w:rsidR="004477BF" w:rsidRPr="00D64E4D" w:rsidRDefault="004477BF" w:rsidP="004477BF">
            <w:pPr>
              <w:jc w:val="center"/>
              <w:rPr>
                <w:rFonts w:ascii="Times New Roman" w:hAnsi="Times New Roman"/>
                <w:b/>
                <w:kern w:val="16"/>
                <w:sz w:val="28"/>
                <w:szCs w:val="28"/>
                <w:lang w:val="sv-SE"/>
              </w:rPr>
            </w:pPr>
            <w:r w:rsidRPr="00D64E4D">
              <w:rPr>
                <w:rFonts w:ascii="Times New Roman" w:hAnsi="Times New Roman"/>
                <w:b/>
                <w:kern w:val="16"/>
                <w:sz w:val="28"/>
                <w:szCs w:val="28"/>
                <w:lang w:val="sv-SE"/>
              </w:rPr>
              <w:t>2</w:t>
            </w:r>
          </w:p>
        </w:tc>
        <w:tc>
          <w:tcPr>
            <w:tcW w:w="1090" w:type="dxa"/>
            <w:tcBorders>
              <w:bottom w:val="dotted" w:sz="4" w:space="0" w:color="auto"/>
            </w:tcBorders>
          </w:tcPr>
          <w:p w:rsidR="004477BF" w:rsidRPr="00E42793" w:rsidRDefault="004477BF" w:rsidP="004477BF">
            <w:pPr>
              <w:jc w:val="center"/>
              <w:rPr>
                <w:kern w:val="16"/>
                <w:szCs w:val="26"/>
                <w:lang w:val="sv-SE"/>
              </w:rPr>
            </w:pPr>
          </w:p>
        </w:tc>
        <w:tc>
          <w:tcPr>
            <w:tcW w:w="1682" w:type="dxa"/>
            <w:tcBorders>
              <w:bottom w:val="dotted" w:sz="4" w:space="0" w:color="auto"/>
            </w:tcBorders>
          </w:tcPr>
          <w:p w:rsidR="004477BF" w:rsidRPr="00E42793" w:rsidRDefault="004477BF" w:rsidP="004477BF">
            <w:pPr>
              <w:jc w:val="center"/>
              <w:rPr>
                <w:kern w:val="16"/>
                <w:szCs w:val="26"/>
                <w:lang w:val="sv-SE"/>
              </w:rPr>
            </w:pPr>
          </w:p>
        </w:tc>
      </w:tr>
      <w:tr w:rsidR="004477BF" w:rsidRPr="00E42793" w:rsidTr="00B72C0A">
        <w:tc>
          <w:tcPr>
            <w:tcW w:w="6103" w:type="dxa"/>
            <w:tcBorders>
              <w:bottom w:val="dotted" w:sz="4" w:space="0" w:color="auto"/>
            </w:tcBorders>
          </w:tcPr>
          <w:p w:rsidR="004477BF" w:rsidRPr="00E42793" w:rsidRDefault="004477BF" w:rsidP="004477BF">
            <w:pPr>
              <w:shd w:val="clear" w:color="auto" w:fill="FFFFFF"/>
              <w:spacing w:before="80" w:after="80" w:line="372" w:lineRule="exact"/>
              <w:contextualSpacing/>
              <w:jc w:val="both"/>
              <w:rPr>
                <w:rFonts w:ascii="Times New Roman" w:hAnsi="Times New Roman"/>
                <w:kern w:val="16"/>
                <w:sz w:val="28"/>
                <w:szCs w:val="28"/>
                <w:lang w:val="sv-SE" w:eastAsia="vi-VN"/>
              </w:rPr>
            </w:pPr>
            <w:r w:rsidRPr="00E42793">
              <w:rPr>
                <w:rFonts w:ascii="Times New Roman" w:hAnsi="Times New Roman"/>
                <w:kern w:val="16"/>
                <w:sz w:val="28"/>
                <w:szCs w:val="28"/>
                <w:lang w:val="sv-SE" w:eastAsia="vi-VN"/>
              </w:rPr>
              <w:t xml:space="preserve">4.5. Có 100% doanh nghiệp ký TƯLĐTT, trong đó có trên 50% TƯLĐTT đạt yêu cầu về chất lượng theo tiêu chí đánh giá chất lượng TƯLĐTT của Tổng Liên đoàn. </w:t>
            </w:r>
          </w:p>
        </w:tc>
        <w:tc>
          <w:tcPr>
            <w:tcW w:w="872" w:type="dxa"/>
            <w:tcBorders>
              <w:bottom w:val="dotted" w:sz="4" w:space="0" w:color="auto"/>
            </w:tcBorders>
          </w:tcPr>
          <w:p w:rsidR="004477BF" w:rsidRPr="00D64E4D" w:rsidRDefault="004477BF" w:rsidP="004477BF">
            <w:pPr>
              <w:jc w:val="center"/>
              <w:rPr>
                <w:rFonts w:ascii="Times New Roman" w:hAnsi="Times New Roman"/>
                <w:b/>
                <w:kern w:val="16"/>
                <w:sz w:val="28"/>
                <w:szCs w:val="28"/>
                <w:lang w:val="sv-SE"/>
              </w:rPr>
            </w:pPr>
          </w:p>
          <w:p w:rsidR="004477BF" w:rsidRPr="00D64E4D" w:rsidRDefault="004477BF" w:rsidP="004477BF">
            <w:pPr>
              <w:jc w:val="center"/>
              <w:rPr>
                <w:rFonts w:ascii="Times New Roman" w:hAnsi="Times New Roman"/>
                <w:b/>
                <w:kern w:val="16"/>
                <w:sz w:val="28"/>
                <w:szCs w:val="28"/>
                <w:lang w:val="sv-SE"/>
              </w:rPr>
            </w:pPr>
            <w:r w:rsidRPr="00D64E4D">
              <w:rPr>
                <w:rFonts w:ascii="Times New Roman" w:hAnsi="Times New Roman"/>
                <w:b/>
                <w:kern w:val="16"/>
                <w:sz w:val="28"/>
                <w:szCs w:val="28"/>
                <w:lang w:val="sv-SE"/>
              </w:rPr>
              <w:t>2</w:t>
            </w:r>
          </w:p>
        </w:tc>
        <w:tc>
          <w:tcPr>
            <w:tcW w:w="1090" w:type="dxa"/>
            <w:tcBorders>
              <w:bottom w:val="dotted" w:sz="4" w:space="0" w:color="auto"/>
            </w:tcBorders>
          </w:tcPr>
          <w:p w:rsidR="004477BF" w:rsidRPr="00E42793" w:rsidRDefault="004477BF" w:rsidP="004477BF">
            <w:pPr>
              <w:jc w:val="center"/>
              <w:rPr>
                <w:kern w:val="16"/>
                <w:szCs w:val="26"/>
                <w:lang w:val="sv-SE"/>
              </w:rPr>
            </w:pPr>
          </w:p>
        </w:tc>
        <w:tc>
          <w:tcPr>
            <w:tcW w:w="1682" w:type="dxa"/>
            <w:tcBorders>
              <w:bottom w:val="dotted" w:sz="4" w:space="0" w:color="auto"/>
            </w:tcBorders>
          </w:tcPr>
          <w:p w:rsidR="004477BF" w:rsidRPr="00E42793" w:rsidRDefault="004477BF" w:rsidP="004477BF">
            <w:pPr>
              <w:jc w:val="center"/>
              <w:rPr>
                <w:kern w:val="16"/>
                <w:szCs w:val="26"/>
                <w:lang w:val="sv-SE"/>
              </w:rPr>
            </w:pPr>
          </w:p>
        </w:tc>
      </w:tr>
      <w:tr w:rsidR="004477BF" w:rsidRPr="00E42793" w:rsidTr="00B72C0A">
        <w:trPr>
          <w:trHeight w:val="795"/>
        </w:trPr>
        <w:tc>
          <w:tcPr>
            <w:tcW w:w="6103" w:type="dxa"/>
            <w:tcBorders>
              <w:bottom w:val="dotted" w:sz="4" w:space="0" w:color="auto"/>
            </w:tcBorders>
          </w:tcPr>
          <w:p w:rsidR="004477BF" w:rsidRPr="00E42793" w:rsidRDefault="004477BF" w:rsidP="004477BF">
            <w:pPr>
              <w:shd w:val="clear" w:color="auto" w:fill="FFFFFF"/>
              <w:spacing w:before="80" w:after="80" w:line="372" w:lineRule="exact"/>
              <w:contextualSpacing/>
              <w:jc w:val="both"/>
              <w:rPr>
                <w:rFonts w:ascii="Times New Roman" w:hAnsi="Times New Roman"/>
                <w:kern w:val="16"/>
                <w:sz w:val="28"/>
                <w:szCs w:val="28"/>
                <w:lang w:val="sv-SE" w:eastAsia="vi-VN"/>
              </w:rPr>
            </w:pPr>
            <w:r w:rsidRPr="00E42793">
              <w:rPr>
                <w:rFonts w:ascii="Times New Roman" w:hAnsi="Times New Roman"/>
                <w:kern w:val="16"/>
                <w:sz w:val="28"/>
                <w:szCs w:val="28"/>
                <w:lang w:val="sv-SE" w:eastAsia="vi-VN"/>
              </w:rPr>
              <w:lastRenderedPageBreak/>
              <w:t>4.6. Tự tổ chức được hoạt động tư vấn pháp luật cho người lao động.</w:t>
            </w:r>
          </w:p>
        </w:tc>
        <w:tc>
          <w:tcPr>
            <w:tcW w:w="872" w:type="dxa"/>
            <w:tcBorders>
              <w:bottom w:val="dotted" w:sz="4" w:space="0" w:color="auto"/>
            </w:tcBorders>
          </w:tcPr>
          <w:p w:rsidR="004477BF" w:rsidRPr="00D64E4D" w:rsidRDefault="004477BF" w:rsidP="004477BF">
            <w:pPr>
              <w:jc w:val="center"/>
              <w:rPr>
                <w:rFonts w:ascii="Times New Roman" w:hAnsi="Times New Roman"/>
                <w:b/>
                <w:kern w:val="16"/>
                <w:sz w:val="28"/>
                <w:szCs w:val="28"/>
                <w:lang w:val="sv-SE"/>
              </w:rPr>
            </w:pPr>
            <w:r w:rsidRPr="00D64E4D">
              <w:rPr>
                <w:rFonts w:ascii="Times New Roman" w:hAnsi="Times New Roman"/>
                <w:b/>
                <w:kern w:val="16"/>
                <w:sz w:val="28"/>
                <w:szCs w:val="28"/>
                <w:lang w:val="sv-SE"/>
              </w:rPr>
              <w:t>1</w:t>
            </w:r>
          </w:p>
        </w:tc>
        <w:tc>
          <w:tcPr>
            <w:tcW w:w="1090" w:type="dxa"/>
            <w:tcBorders>
              <w:bottom w:val="dotted" w:sz="4" w:space="0" w:color="auto"/>
            </w:tcBorders>
          </w:tcPr>
          <w:p w:rsidR="004477BF" w:rsidRPr="00E42793" w:rsidRDefault="004477BF" w:rsidP="004477BF">
            <w:pPr>
              <w:jc w:val="center"/>
              <w:rPr>
                <w:kern w:val="16"/>
                <w:szCs w:val="26"/>
                <w:lang w:val="sv-SE"/>
              </w:rPr>
            </w:pPr>
          </w:p>
        </w:tc>
        <w:tc>
          <w:tcPr>
            <w:tcW w:w="1682" w:type="dxa"/>
            <w:tcBorders>
              <w:bottom w:val="dotted" w:sz="4" w:space="0" w:color="auto"/>
            </w:tcBorders>
          </w:tcPr>
          <w:p w:rsidR="004477BF" w:rsidRPr="00E42793" w:rsidRDefault="004477BF" w:rsidP="004477BF">
            <w:pPr>
              <w:jc w:val="center"/>
              <w:rPr>
                <w:kern w:val="16"/>
                <w:szCs w:val="26"/>
                <w:lang w:val="sv-SE"/>
              </w:rPr>
            </w:pPr>
          </w:p>
        </w:tc>
      </w:tr>
      <w:tr w:rsidR="004477BF" w:rsidRPr="00E42793" w:rsidTr="00E742C3">
        <w:trPr>
          <w:trHeight w:val="440"/>
        </w:trPr>
        <w:tc>
          <w:tcPr>
            <w:tcW w:w="6103" w:type="dxa"/>
            <w:tcBorders>
              <w:top w:val="single" w:sz="4" w:space="0" w:color="auto"/>
            </w:tcBorders>
          </w:tcPr>
          <w:p w:rsidR="004477BF" w:rsidRPr="00E42793" w:rsidRDefault="004477BF" w:rsidP="004477BF">
            <w:pPr>
              <w:jc w:val="center"/>
              <w:rPr>
                <w:i/>
                <w:kern w:val="16"/>
                <w:szCs w:val="26"/>
                <w:lang w:val="da-DK"/>
              </w:rPr>
            </w:pPr>
            <w:r w:rsidRPr="00E42793">
              <w:rPr>
                <w:b/>
                <w:kern w:val="16"/>
                <w:sz w:val="26"/>
                <w:szCs w:val="26"/>
                <w:lang w:val="da-DK"/>
              </w:rPr>
              <w:t>§iÓm tæng céng</w:t>
            </w:r>
          </w:p>
          <w:p w:rsidR="004477BF" w:rsidRPr="00E42793" w:rsidRDefault="004477BF" w:rsidP="004477BF">
            <w:pPr>
              <w:jc w:val="center"/>
              <w:rPr>
                <w:kern w:val="16"/>
                <w:szCs w:val="26"/>
                <w:lang w:val="da-DK"/>
              </w:rPr>
            </w:pPr>
          </w:p>
        </w:tc>
        <w:tc>
          <w:tcPr>
            <w:tcW w:w="872" w:type="dxa"/>
            <w:tcBorders>
              <w:top w:val="single" w:sz="4" w:space="0" w:color="auto"/>
            </w:tcBorders>
          </w:tcPr>
          <w:p w:rsidR="004477BF" w:rsidRPr="00D64E4D" w:rsidRDefault="004477BF" w:rsidP="004477BF">
            <w:pPr>
              <w:jc w:val="center"/>
              <w:rPr>
                <w:rFonts w:ascii="Times New Roman" w:hAnsi="Times New Roman"/>
                <w:b/>
                <w:kern w:val="16"/>
                <w:sz w:val="28"/>
                <w:szCs w:val="28"/>
                <w:lang w:val="en-US"/>
              </w:rPr>
            </w:pPr>
            <w:r w:rsidRPr="00D64E4D">
              <w:rPr>
                <w:rFonts w:ascii="Times New Roman" w:hAnsi="Times New Roman"/>
                <w:b/>
                <w:kern w:val="16"/>
                <w:sz w:val="28"/>
                <w:szCs w:val="28"/>
                <w:lang w:val="en-US"/>
              </w:rPr>
              <w:t>100</w:t>
            </w:r>
          </w:p>
        </w:tc>
        <w:tc>
          <w:tcPr>
            <w:tcW w:w="1090" w:type="dxa"/>
            <w:tcBorders>
              <w:top w:val="single" w:sz="4" w:space="0" w:color="auto"/>
            </w:tcBorders>
          </w:tcPr>
          <w:p w:rsidR="004477BF" w:rsidRPr="00E42793" w:rsidRDefault="004477BF" w:rsidP="004477BF">
            <w:pPr>
              <w:jc w:val="center"/>
              <w:rPr>
                <w:kern w:val="16"/>
                <w:szCs w:val="26"/>
                <w:lang w:val="en-US"/>
              </w:rPr>
            </w:pPr>
          </w:p>
        </w:tc>
        <w:tc>
          <w:tcPr>
            <w:tcW w:w="1682" w:type="dxa"/>
            <w:tcBorders>
              <w:top w:val="single" w:sz="4" w:space="0" w:color="auto"/>
            </w:tcBorders>
          </w:tcPr>
          <w:p w:rsidR="004477BF" w:rsidRPr="00E42793" w:rsidRDefault="004477BF" w:rsidP="004477BF">
            <w:pPr>
              <w:jc w:val="center"/>
              <w:rPr>
                <w:kern w:val="16"/>
                <w:szCs w:val="26"/>
                <w:lang w:val="en-US"/>
              </w:rPr>
            </w:pPr>
          </w:p>
        </w:tc>
      </w:tr>
    </w:tbl>
    <w:p w:rsidR="004477BF" w:rsidRPr="00E42793" w:rsidRDefault="004477BF" w:rsidP="004477BF">
      <w:pPr>
        <w:jc w:val="both"/>
        <w:rPr>
          <w:rFonts w:ascii=".VnTimeH" w:hAnsi=".VnTimeH"/>
          <w:b/>
          <w:kern w:val="16"/>
          <w:sz w:val="20"/>
          <w:szCs w:val="28"/>
          <w:lang w:val="en-US"/>
        </w:rPr>
      </w:pPr>
    </w:p>
    <w:p w:rsidR="004477BF" w:rsidRPr="00D9056E" w:rsidRDefault="004477BF" w:rsidP="004477BF">
      <w:pPr>
        <w:spacing w:line="380" w:lineRule="exact"/>
        <w:jc w:val="both"/>
        <w:rPr>
          <w:rFonts w:ascii="Times New Roman" w:hAnsi="Times New Roman"/>
          <w:i/>
          <w:kern w:val="16"/>
          <w:sz w:val="28"/>
          <w:szCs w:val="28"/>
          <w:lang w:val="en-US"/>
        </w:rPr>
      </w:pPr>
      <w:r w:rsidRPr="00D9056E">
        <w:rPr>
          <w:rFonts w:ascii="Times New Roman" w:hAnsi="Times New Roman"/>
          <w:b/>
          <w:kern w:val="16"/>
          <w:sz w:val="28"/>
          <w:szCs w:val="28"/>
          <w:lang w:val="en-US"/>
        </w:rPr>
        <w:t>* Tự đánh giá xếp loại chất lượng hoạt động Công đoàn cấp trên trực tiếp cơ sở</w:t>
      </w:r>
      <w:r w:rsidRPr="00D9056E">
        <w:rPr>
          <w:rFonts w:ascii="Times New Roman" w:hAnsi="Times New Roman"/>
          <w:kern w:val="16"/>
          <w:sz w:val="28"/>
          <w:szCs w:val="28"/>
          <w:lang w:val="en-US"/>
        </w:rPr>
        <w:t xml:space="preserve">: </w:t>
      </w:r>
      <w:r w:rsidRPr="00D9056E">
        <w:rPr>
          <w:rFonts w:ascii="Times New Roman" w:hAnsi="Times New Roman"/>
          <w:i/>
          <w:kern w:val="16"/>
          <w:sz w:val="28"/>
          <w:szCs w:val="28"/>
          <w:lang w:val="en-US"/>
        </w:rPr>
        <w:t>Công đoàn …</w:t>
      </w:r>
      <w:r w:rsidR="00B72C0A" w:rsidRPr="00D9056E">
        <w:rPr>
          <w:rFonts w:ascii="Times New Roman" w:hAnsi="Times New Roman"/>
          <w:i/>
          <w:kern w:val="16"/>
          <w:sz w:val="28"/>
          <w:szCs w:val="28"/>
          <w:lang w:val="en-US"/>
        </w:rPr>
        <w:t>………………</w:t>
      </w:r>
      <w:r w:rsidRPr="00D9056E">
        <w:rPr>
          <w:rFonts w:ascii="Times New Roman" w:hAnsi="Times New Roman"/>
          <w:i/>
          <w:kern w:val="16"/>
          <w:sz w:val="28"/>
          <w:szCs w:val="28"/>
          <w:lang w:val="en-US"/>
        </w:rPr>
        <w:t>…….đạt</w:t>
      </w:r>
      <w:r w:rsidR="00E742C3">
        <w:rPr>
          <w:rFonts w:ascii="Times New Roman" w:hAnsi="Times New Roman"/>
          <w:i/>
          <w:kern w:val="16"/>
          <w:sz w:val="28"/>
          <w:szCs w:val="28"/>
          <w:lang w:val="en-US"/>
        </w:rPr>
        <w:t>……………</w:t>
      </w:r>
      <w:r w:rsidRPr="00D9056E">
        <w:rPr>
          <w:rFonts w:ascii="Times New Roman" w:hAnsi="Times New Roman"/>
          <w:i/>
          <w:kern w:val="16"/>
          <w:sz w:val="28"/>
          <w:szCs w:val="28"/>
          <w:lang w:val="en-US"/>
        </w:rPr>
        <w:t>……</w:t>
      </w:r>
    </w:p>
    <w:p w:rsidR="004477BF" w:rsidRPr="00E42793" w:rsidRDefault="004477BF" w:rsidP="004477BF">
      <w:pPr>
        <w:rPr>
          <w:rFonts w:ascii=".VnTimeH" w:hAnsi=".VnTimeH"/>
          <w:b/>
          <w:kern w:val="16"/>
          <w:sz w:val="20"/>
          <w:szCs w:val="28"/>
          <w:lang w:val="en-US"/>
        </w:rPr>
      </w:pPr>
    </w:p>
    <w:p w:rsidR="004477BF" w:rsidRPr="00D64E4D" w:rsidRDefault="004477BF" w:rsidP="004477BF">
      <w:pPr>
        <w:jc w:val="both"/>
        <w:rPr>
          <w:rFonts w:ascii=".VnTimeH" w:hAnsi=".VnTimeH"/>
          <w:b/>
          <w:kern w:val="16"/>
          <w:sz w:val="26"/>
          <w:szCs w:val="26"/>
          <w:lang w:val="en-US"/>
        </w:rPr>
      </w:pPr>
    </w:p>
    <w:p w:rsidR="004477BF" w:rsidRPr="00D64E4D" w:rsidRDefault="00F93DD1" w:rsidP="004477BF">
      <w:pPr>
        <w:rPr>
          <w:rFonts w:ascii="Times New Roman" w:hAnsi="Times New Roman"/>
          <w:b/>
          <w:kern w:val="16"/>
          <w:sz w:val="26"/>
          <w:szCs w:val="26"/>
          <w:lang w:val="en-US"/>
        </w:rPr>
      </w:pPr>
      <w:r>
        <w:rPr>
          <w:rFonts w:ascii="Times New Roman" w:hAnsi="Times New Roman"/>
          <w:b/>
          <w:kern w:val="16"/>
          <w:sz w:val="26"/>
          <w:szCs w:val="26"/>
          <w:lang w:val="en-US"/>
        </w:rPr>
        <w:t xml:space="preserve">      </w:t>
      </w:r>
      <w:r w:rsidR="004477BF" w:rsidRPr="00D64E4D">
        <w:rPr>
          <w:rFonts w:ascii="Times New Roman" w:hAnsi="Times New Roman"/>
          <w:b/>
          <w:kern w:val="16"/>
          <w:sz w:val="26"/>
          <w:szCs w:val="26"/>
          <w:lang w:val="en-US"/>
        </w:rPr>
        <w:t xml:space="preserve">Ý KIẾN CỦA CẤP ỦY            </w:t>
      </w:r>
      <w:r>
        <w:rPr>
          <w:rFonts w:ascii="Times New Roman" w:hAnsi="Times New Roman"/>
          <w:b/>
          <w:kern w:val="16"/>
          <w:sz w:val="26"/>
          <w:szCs w:val="26"/>
          <w:lang w:val="en-US"/>
        </w:rPr>
        <w:t xml:space="preserve">                            </w:t>
      </w:r>
      <w:r w:rsidR="004477BF" w:rsidRPr="00D64E4D">
        <w:rPr>
          <w:rFonts w:ascii="Times New Roman" w:hAnsi="Times New Roman"/>
          <w:b/>
          <w:kern w:val="16"/>
          <w:sz w:val="26"/>
          <w:szCs w:val="26"/>
          <w:lang w:val="en-US"/>
        </w:rPr>
        <w:t xml:space="preserve">       TM.</w:t>
      </w:r>
      <w:r w:rsidR="00E742C3">
        <w:rPr>
          <w:rFonts w:ascii="Times New Roman" w:hAnsi="Times New Roman"/>
          <w:b/>
          <w:kern w:val="16"/>
          <w:sz w:val="26"/>
          <w:szCs w:val="26"/>
          <w:lang w:val="en-US"/>
        </w:rPr>
        <w:t xml:space="preserve"> </w:t>
      </w:r>
      <w:r w:rsidR="005D068F">
        <w:rPr>
          <w:rFonts w:ascii="Times New Roman" w:hAnsi="Times New Roman"/>
          <w:b/>
          <w:kern w:val="16"/>
          <w:sz w:val="26"/>
          <w:szCs w:val="26"/>
          <w:lang w:val="en-US"/>
        </w:rPr>
        <w:t>BAN THƯỜNG VỤ</w:t>
      </w:r>
    </w:p>
    <w:p w:rsidR="004477BF" w:rsidRPr="00D64E4D" w:rsidRDefault="00E742C3" w:rsidP="004477BF">
      <w:pPr>
        <w:rPr>
          <w:rFonts w:ascii="Times New Roman" w:hAnsi="Times New Roman"/>
          <w:b/>
          <w:kern w:val="16"/>
          <w:sz w:val="26"/>
          <w:szCs w:val="26"/>
          <w:lang w:val="en-US"/>
        </w:rPr>
      </w:pPr>
      <w:r>
        <w:rPr>
          <w:rFonts w:ascii="Times New Roman" w:hAnsi="Times New Roman"/>
          <w:b/>
          <w:kern w:val="16"/>
          <w:sz w:val="26"/>
          <w:szCs w:val="26"/>
          <w:lang w:val="en-US"/>
        </w:rPr>
        <w:t xml:space="preserve">                                                                                                 </w:t>
      </w:r>
      <w:r w:rsidR="005D068F">
        <w:rPr>
          <w:rFonts w:ascii="Times New Roman" w:hAnsi="Times New Roman"/>
          <w:b/>
          <w:kern w:val="16"/>
          <w:sz w:val="26"/>
          <w:szCs w:val="26"/>
          <w:lang w:val="en-US"/>
        </w:rPr>
        <w:t xml:space="preserve">  </w:t>
      </w:r>
      <w:r>
        <w:rPr>
          <w:rFonts w:ascii="Times New Roman" w:hAnsi="Times New Roman"/>
          <w:b/>
          <w:kern w:val="16"/>
          <w:sz w:val="26"/>
          <w:szCs w:val="26"/>
          <w:lang w:val="en-US"/>
        </w:rPr>
        <w:t xml:space="preserve">     </w:t>
      </w:r>
      <w:r w:rsidR="004477BF" w:rsidRPr="00D64E4D">
        <w:rPr>
          <w:rFonts w:ascii="Times New Roman" w:hAnsi="Times New Roman"/>
          <w:b/>
          <w:kern w:val="16"/>
          <w:sz w:val="26"/>
          <w:szCs w:val="26"/>
          <w:lang w:val="en-US"/>
        </w:rPr>
        <w:t>CHỦ TỊCH</w:t>
      </w:r>
    </w:p>
    <w:p w:rsidR="004477BF" w:rsidRPr="00D64E4D" w:rsidRDefault="004477BF" w:rsidP="004477BF">
      <w:pPr>
        <w:rPr>
          <w:rFonts w:ascii="Times New Roman" w:hAnsi="Times New Roman"/>
          <w:b/>
          <w:kern w:val="16"/>
          <w:sz w:val="28"/>
          <w:szCs w:val="28"/>
          <w:lang w:val="en-US"/>
        </w:rPr>
      </w:pPr>
    </w:p>
    <w:p w:rsidR="004477BF" w:rsidRPr="00D64E4D" w:rsidRDefault="004477BF" w:rsidP="004477BF">
      <w:pPr>
        <w:rPr>
          <w:rFonts w:ascii="Times New Roman" w:hAnsi="Times New Roman"/>
          <w:b/>
          <w:kern w:val="16"/>
          <w:sz w:val="28"/>
          <w:szCs w:val="28"/>
          <w:lang w:val="en-US"/>
        </w:rPr>
      </w:pPr>
    </w:p>
    <w:p w:rsidR="004477BF" w:rsidRPr="00E42793" w:rsidRDefault="004477BF" w:rsidP="004477BF">
      <w:pPr>
        <w:rPr>
          <w:b/>
          <w:kern w:val="16"/>
          <w:szCs w:val="28"/>
          <w:lang w:val="en-US"/>
        </w:rPr>
      </w:pPr>
    </w:p>
    <w:p w:rsidR="004477BF" w:rsidRPr="00E42793" w:rsidRDefault="004477BF" w:rsidP="004477BF">
      <w:pPr>
        <w:rPr>
          <w:b/>
          <w:kern w:val="16"/>
          <w:szCs w:val="28"/>
          <w:lang w:val="en-US"/>
        </w:rPr>
      </w:pPr>
    </w:p>
    <w:p w:rsidR="004477BF" w:rsidRPr="00E42793" w:rsidRDefault="004477BF" w:rsidP="004477BF">
      <w:pPr>
        <w:rPr>
          <w:b/>
          <w:kern w:val="16"/>
          <w:szCs w:val="28"/>
          <w:lang w:val="en-US"/>
        </w:rPr>
      </w:pPr>
    </w:p>
    <w:p w:rsidR="004477BF" w:rsidRPr="00E42793" w:rsidRDefault="004477BF" w:rsidP="004477BF">
      <w:pPr>
        <w:rPr>
          <w:b/>
          <w:kern w:val="16"/>
          <w:szCs w:val="28"/>
          <w:lang w:val="en-US"/>
        </w:rPr>
      </w:pPr>
    </w:p>
    <w:p w:rsidR="004477BF" w:rsidRPr="00E42793" w:rsidRDefault="004477BF" w:rsidP="004477BF">
      <w:pPr>
        <w:rPr>
          <w:b/>
          <w:kern w:val="16"/>
          <w:szCs w:val="28"/>
          <w:lang w:val="en-US"/>
        </w:rPr>
      </w:pPr>
    </w:p>
    <w:p w:rsidR="004477BF" w:rsidRPr="00E42793" w:rsidRDefault="004477BF" w:rsidP="004477BF">
      <w:pPr>
        <w:rPr>
          <w:b/>
          <w:kern w:val="16"/>
          <w:szCs w:val="28"/>
          <w:lang w:val="en-US"/>
        </w:rPr>
      </w:pPr>
    </w:p>
    <w:p w:rsidR="004477BF" w:rsidRPr="00E42793" w:rsidRDefault="004477BF" w:rsidP="004477BF">
      <w:pPr>
        <w:rPr>
          <w:b/>
          <w:kern w:val="16"/>
          <w:szCs w:val="28"/>
          <w:lang w:val="en-US"/>
        </w:rPr>
      </w:pPr>
    </w:p>
    <w:p w:rsidR="004477BF" w:rsidRPr="00E42793" w:rsidRDefault="004477BF" w:rsidP="004477BF">
      <w:pPr>
        <w:rPr>
          <w:b/>
          <w:kern w:val="16"/>
          <w:szCs w:val="28"/>
          <w:lang w:val="en-US"/>
        </w:rPr>
      </w:pPr>
    </w:p>
    <w:p w:rsidR="004477BF" w:rsidRPr="00E42793" w:rsidRDefault="004477BF" w:rsidP="004477BF">
      <w:pPr>
        <w:rPr>
          <w:b/>
          <w:kern w:val="16"/>
          <w:szCs w:val="28"/>
          <w:lang w:val="en-US"/>
        </w:rPr>
      </w:pPr>
    </w:p>
    <w:p w:rsidR="004477BF" w:rsidRPr="00E42793" w:rsidRDefault="004477BF" w:rsidP="004477BF">
      <w:pPr>
        <w:rPr>
          <w:b/>
          <w:kern w:val="16"/>
          <w:szCs w:val="28"/>
          <w:lang w:val="en-US"/>
        </w:rPr>
      </w:pPr>
    </w:p>
    <w:p w:rsidR="004477BF" w:rsidRPr="00E42793" w:rsidRDefault="004477BF" w:rsidP="004477BF">
      <w:pPr>
        <w:rPr>
          <w:b/>
          <w:kern w:val="16"/>
          <w:szCs w:val="28"/>
          <w:lang w:val="en-US"/>
        </w:rPr>
      </w:pPr>
    </w:p>
    <w:p w:rsidR="004477BF" w:rsidRPr="00E42793" w:rsidRDefault="004477BF" w:rsidP="004477BF">
      <w:pPr>
        <w:rPr>
          <w:b/>
          <w:kern w:val="16"/>
          <w:szCs w:val="28"/>
          <w:lang w:val="en-US"/>
        </w:rPr>
      </w:pPr>
    </w:p>
    <w:p w:rsidR="004477BF" w:rsidRPr="00E42793" w:rsidRDefault="004477BF" w:rsidP="004477BF">
      <w:pPr>
        <w:rPr>
          <w:b/>
          <w:kern w:val="16"/>
          <w:szCs w:val="28"/>
          <w:lang w:val="en-US"/>
        </w:rPr>
      </w:pPr>
    </w:p>
    <w:p w:rsidR="004477BF" w:rsidRPr="00E42793" w:rsidRDefault="004477BF" w:rsidP="004477BF">
      <w:pPr>
        <w:rPr>
          <w:b/>
          <w:kern w:val="16"/>
          <w:szCs w:val="28"/>
          <w:lang w:val="en-US"/>
        </w:rPr>
      </w:pPr>
    </w:p>
    <w:p w:rsidR="004477BF" w:rsidRPr="00E42793" w:rsidRDefault="004477BF" w:rsidP="004477BF">
      <w:pPr>
        <w:rPr>
          <w:b/>
          <w:kern w:val="16"/>
          <w:szCs w:val="28"/>
          <w:lang w:val="en-US"/>
        </w:rPr>
      </w:pPr>
    </w:p>
    <w:p w:rsidR="004477BF" w:rsidRPr="00E42793" w:rsidRDefault="004477BF" w:rsidP="004477BF">
      <w:pPr>
        <w:rPr>
          <w:b/>
          <w:kern w:val="16"/>
          <w:szCs w:val="28"/>
          <w:lang w:val="en-US"/>
        </w:rPr>
      </w:pPr>
    </w:p>
    <w:p w:rsidR="004477BF" w:rsidRPr="00E42793" w:rsidRDefault="004477BF" w:rsidP="004477BF">
      <w:pPr>
        <w:rPr>
          <w:b/>
          <w:kern w:val="16"/>
          <w:szCs w:val="28"/>
          <w:lang w:val="en-US"/>
        </w:rPr>
      </w:pPr>
    </w:p>
    <w:p w:rsidR="004477BF" w:rsidRPr="00E42793" w:rsidRDefault="004477BF" w:rsidP="004477BF">
      <w:pPr>
        <w:rPr>
          <w:b/>
          <w:kern w:val="16"/>
          <w:szCs w:val="28"/>
          <w:lang w:val="en-US"/>
        </w:rPr>
      </w:pPr>
    </w:p>
    <w:p w:rsidR="004477BF" w:rsidRPr="00E42793" w:rsidRDefault="004477BF" w:rsidP="004477BF">
      <w:pPr>
        <w:rPr>
          <w:b/>
          <w:kern w:val="16"/>
          <w:szCs w:val="28"/>
          <w:lang w:val="en-US"/>
        </w:rPr>
      </w:pPr>
    </w:p>
    <w:p w:rsidR="004477BF" w:rsidRPr="00E42793" w:rsidRDefault="004477BF" w:rsidP="004477BF">
      <w:pPr>
        <w:rPr>
          <w:b/>
          <w:kern w:val="16"/>
          <w:szCs w:val="28"/>
          <w:lang w:val="en-US"/>
        </w:rPr>
      </w:pPr>
    </w:p>
    <w:p w:rsidR="004477BF" w:rsidRPr="00E42793" w:rsidRDefault="004477BF" w:rsidP="004477BF">
      <w:pPr>
        <w:rPr>
          <w:b/>
          <w:kern w:val="16"/>
          <w:szCs w:val="28"/>
          <w:lang w:val="en-US"/>
        </w:rPr>
      </w:pPr>
    </w:p>
    <w:p w:rsidR="004477BF" w:rsidRPr="00E42793" w:rsidRDefault="004477BF" w:rsidP="004477BF">
      <w:pPr>
        <w:rPr>
          <w:b/>
          <w:kern w:val="16"/>
          <w:szCs w:val="28"/>
          <w:lang w:val="en-US"/>
        </w:rPr>
      </w:pPr>
    </w:p>
    <w:p w:rsidR="004477BF" w:rsidRPr="00E42793" w:rsidRDefault="004477BF" w:rsidP="004477BF">
      <w:pPr>
        <w:rPr>
          <w:b/>
          <w:kern w:val="16"/>
          <w:szCs w:val="28"/>
          <w:lang w:val="en-US"/>
        </w:rPr>
      </w:pPr>
    </w:p>
    <w:p w:rsidR="004477BF" w:rsidRPr="00E42793" w:rsidRDefault="004477BF" w:rsidP="004477BF">
      <w:pPr>
        <w:rPr>
          <w:b/>
          <w:kern w:val="16"/>
          <w:szCs w:val="28"/>
          <w:lang w:val="en-US"/>
        </w:rPr>
      </w:pPr>
    </w:p>
    <w:p w:rsidR="004477BF" w:rsidRPr="00E42793" w:rsidRDefault="004477BF" w:rsidP="004477BF">
      <w:pPr>
        <w:rPr>
          <w:b/>
          <w:kern w:val="16"/>
          <w:szCs w:val="28"/>
          <w:lang w:val="en-US"/>
        </w:rPr>
      </w:pPr>
    </w:p>
    <w:p w:rsidR="004477BF" w:rsidRDefault="004477BF" w:rsidP="004477BF">
      <w:pPr>
        <w:rPr>
          <w:b/>
          <w:kern w:val="16"/>
          <w:szCs w:val="28"/>
          <w:lang w:val="en-US"/>
        </w:rPr>
      </w:pPr>
    </w:p>
    <w:p w:rsidR="004477BF" w:rsidRDefault="004477BF" w:rsidP="004477BF">
      <w:pPr>
        <w:rPr>
          <w:b/>
          <w:kern w:val="16"/>
          <w:szCs w:val="28"/>
          <w:lang w:val="en-US"/>
        </w:rPr>
      </w:pPr>
    </w:p>
    <w:p w:rsidR="004477BF" w:rsidRDefault="004477BF" w:rsidP="004477BF">
      <w:pPr>
        <w:rPr>
          <w:b/>
          <w:kern w:val="16"/>
          <w:szCs w:val="28"/>
          <w:lang w:val="en-US"/>
        </w:rPr>
      </w:pPr>
    </w:p>
    <w:p w:rsidR="004477BF" w:rsidRPr="00E42793" w:rsidRDefault="004477BF" w:rsidP="004477BF">
      <w:pPr>
        <w:rPr>
          <w:b/>
          <w:kern w:val="16"/>
          <w:szCs w:val="28"/>
          <w:lang w:val="en-US"/>
        </w:rPr>
      </w:pPr>
    </w:p>
    <w:p w:rsidR="004477BF" w:rsidRPr="00E42793" w:rsidRDefault="004477BF" w:rsidP="004477BF">
      <w:pPr>
        <w:rPr>
          <w:b/>
          <w:kern w:val="16"/>
          <w:szCs w:val="28"/>
          <w:lang w:val="en-US"/>
        </w:rPr>
      </w:pPr>
    </w:p>
    <w:p w:rsidR="004477BF" w:rsidRDefault="004477BF" w:rsidP="004477BF">
      <w:pPr>
        <w:rPr>
          <w:b/>
          <w:i/>
          <w:iCs/>
          <w:kern w:val="16"/>
          <w:sz w:val="28"/>
          <w:szCs w:val="28"/>
          <w:lang w:val="en-US"/>
        </w:rPr>
      </w:pPr>
    </w:p>
    <w:p w:rsidR="004477BF" w:rsidRDefault="004477BF" w:rsidP="004477BF">
      <w:pPr>
        <w:rPr>
          <w:b/>
          <w:i/>
          <w:iCs/>
          <w:kern w:val="16"/>
          <w:sz w:val="28"/>
          <w:szCs w:val="28"/>
          <w:lang w:val="en-US"/>
        </w:rPr>
      </w:pPr>
    </w:p>
    <w:p w:rsidR="00225AB9" w:rsidRDefault="00225AB9" w:rsidP="004477BF">
      <w:pPr>
        <w:rPr>
          <w:b/>
          <w:i/>
          <w:iCs/>
          <w:kern w:val="16"/>
          <w:sz w:val="28"/>
          <w:szCs w:val="28"/>
          <w:lang w:val="en-US"/>
        </w:rPr>
      </w:pPr>
    </w:p>
    <w:p w:rsidR="004477BF" w:rsidRDefault="004477BF" w:rsidP="004477BF">
      <w:pPr>
        <w:rPr>
          <w:b/>
          <w:i/>
          <w:iCs/>
          <w:kern w:val="16"/>
          <w:sz w:val="28"/>
          <w:szCs w:val="28"/>
          <w:lang w:val="en-US"/>
        </w:rPr>
      </w:pPr>
    </w:p>
    <w:p w:rsidR="00E14C37" w:rsidRPr="00E42793" w:rsidRDefault="00E14C37" w:rsidP="004477BF">
      <w:pPr>
        <w:rPr>
          <w:b/>
          <w:i/>
          <w:iCs/>
          <w:kern w:val="16"/>
          <w:sz w:val="28"/>
          <w:szCs w:val="28"/>
          <w:lang w:val="en-US"/>
        </w:rPr>
      </w:pPr>
    </w:p>
    <w:p w:rsidR="004477BF" w:rsidRPr="00D9056E" w:rsidRDefault="004477BF" w:rsidP="004477BF">
      <w:pPr>
        <w:jc w:val="center"/>
        <w:rPr>
          <w:rFonts w:asciiTheme="majorHAnsi" w:hAnsiTheme="majorHAnsi" w:cstheme="majorHAnsi"/>
          <w:b/>
          <w:kern w:val="16"/>
          <w:sz w:val="26"/>
          <w:szCs w:val="26"/>
          <w:lang w:val="en-US"/>
        </w:rPr>
      </w:pPr>
      <w:r w:rsidRPr="00D9056E">
        <w:rPr>
          <w:b/>
          <w:i/>
          <w:kern w:val="16"/>
          <w:sz w:val="28"/>
          <w:szCs w:val="28"/>
          <w:lang w:val="en-US"/>
        </w:rPr>
        <w:lastRenderedPageBreak/>
        <w:t>Ph</w:t>
      </w:r>
      <w:r w:rsidRPr="00D9056E">
        <w:rPr>
          <w:rFonts w:ascii="Calibri" w:hAnsi="Calibri" w:cs="Calibri"/>
          <w:b/>
          <w:i/>
          <w:kern w:val="16"/>
          <w:sz w:val="28"/>
          <w:szCs w:val="28"/>
          <w:lang w:val="en-US"/>
        </w:rPr>
        <w:t>ụ</w:t>
      </w:r>
      <w:r w:rsidRPr="00D9056E">
        <w:rPr>
          <w:b/>
          <w:i/>
          <w:kern w:val="16"/>
          <w:sz w:val="28"/>
          <w:szCs w:val="28"/>
          <w:lang w:val="en-US"/>
        </w:rPr>
        <w:t xml:space="preserve"> l</w:t>
      </w:r>
      <w:r w:rsidRPr="00D9056E">
        <w:rPr>
          <w:rFonts w:ascii="Calibri" w:hAnsi="Calibri" w:cs="Calibri"/>
          <w:b/>
          <w:i/>
          <w:kern w:val="16"/>
          <w:sz w:val="28"/>
          <w:szCs w:val="28"/>
          <w:lang w:val="en-US"/>
        </w:rPr>
        <w:t>ụ</w:t>
      </w:r>
      <w:r w:rsidRPr="00D9056E">
        <w:rPr>
          <w:b/>
          <w:i/>
          <w:kern w:val="16"/>
          <w:sz w:val="28"/>
          <w:szCs w:val="28"/>
          <w:lang w:val="en-US"/>
        </w:rPr>
        <w:t>c s</w:t>
      </w:r>
      <w:r w:rsidRPr="00D9056E">
        <w:rPr>
          <w:rFonts w:ascii="Calibri" w:hAnsi="Calibri" w:cs="Calibri"/>
          <w:b/>
          <w:i/>
          <w:kern w:val="16"/>
          <w:sz w:val="28"/>
          <w:szCs w:val="28"/>
          <w:lang w:val="en-US"/>
        </w:rPr>
        <w:t>ố</w:t>
      </w:r>
      <w:r w:rsidRPr="00D9056E">
        <w:rPr>
          <w:b/>
          <w:i/>
          <w:kern w:val="16"/>
          <w:sz w:val="28"/>
          <w:szCs w:val="28"/>
          <w:lang w:val="en-US"/>
        </w:rPr>
        <w:t xml:space="preserve"> 2:</w:t>
      </w:r>
      <w:r w:rsidRPr="00D9056E">
        <w:rPr>
          <w:rFonts w:asciiTheme="majorHAnsi" w:hAnsiTheme="majorHAnsi" w:cstheme="majorHAnsi"/>
          <w:b/>
          <w:i/>
          <w:kern w:val="16"/>
          <w:lang w:val="en-US"/>
        </w:rPr>
        <w:t>(</w:t>
      </w:r>
      <w:r w:rsidR="00E742C3">
        <w:rPr>
          <w:rFonts w:asciiTheme="majorHAnsi" w:hAnsiTheme="majorHAnsi" w:cstheme="majorHAnsi"/>
          <w:b/>
          <w:i/>
          <w:kern w:val="16"/>
          <w:lang w:val="en-US"/>
        </w:rPr>
        <w:t>Áp dụng đ</w:t>
      </w:r>
      <w:r w:rsidR="001970A7">
        <w:rPr>
          <w:rFonts w:ascii="Times New Roman" w:hAnsi="Times New Roman"/>
          <w:b/>
          <w:i/>
          <w:kern w:val="16"/>
          <w:lang w:val="en-US"/>
        </w:rPr>
        <w:t>ối với CĐ</w:t>
      </w:r>
      <w:r w:rsidRPr="00D9056E">
        <w:rPr>
          <w:rFonts w:ascii="Times New Roman" w:hAnsi="Times New Roman"/>
          <w:b/>
          <w:i/>
          <w:kern w:val="16"/>
          <w:lang w:val="en-US"/>
        </w:rPr>
        <w:t xml:space="preserve"> Trung ương</w:t>
      </w:r>
      <w:r w:rsidR="00D24631" w:rsidRPr="00D9056E">
        <w:rPr>
          <w:rFonts w:ascii="Times New Roman" w:hAnsi="Times New Roman"/>
          <w:b/>
          <w:i/>
          <w:kern w:val="16"/>
          <w:lang w:val="en-US"/>
        </w:rPr>
        <w:t xml:space="preserve"> và các CĐ cấp trên trực tiếp đặc thù</w:t>
      </w:r>
      <w:r w:rsidRPr="00D9056E">
        <w:rPr>
          <w:rFonts w:ascii="Times New Roman" w:hAnsi="Times New Roman"/>
          <w:b/>
          <w:i/>
          <w:kern w:val="16"/>
          <w:lang w:val="en-US"/>
        </w:rPr>
        <w:t>)</w:t>
      </w:r>
    </w:p>
    <w:p w:rsidR="004477BF" w:rsidRPr="00E42793" w:rsidRDefault="004477BF" w:rsidP="004477BF">
      <w:pPr>
        <w:jc w:val="center"/>
        <w:rPr>
          <w:b/>
          <w:i/>
          <w:kern w:val="16"/>
          <w:sz w:val="28"/>
          <w:szCs w:val="28"/>
          <w:lang w:val="en-US"/>
        </w:rPr>
      </w:pPr>
    </w:p>
    <w:p w:rsidR="004477BF" w:rsidRPr="00E42793" w:rsidRDefault="004477BF" w:rsidP="004477BF">
      <w:pPr>
        <w:rPr>
          <w:b/>
          <w:i/>
          <w:kern w:val="16"/>
          <w:sz w:val="28"/>
          <w:szCs w:val="28"/>
          <w:lang w:val="en-US"/>
        </w:rPr>
      </w:pPr>
    </w:p>
    <w:tbl>
      <w:tblPr>
        <w:tblW w:w="10829" w:type="dxa"/>
        <w:tblInd w:w="-872" w:type="dxa"/>
        <w:tblLook w:val="01E0"/>
      </w:tblPr>
      <w:tblGrid>
        <w:gridCol w:w="4973"/>
        <w:gridCol w:w="5856"/>
      </w:tblGrid>
      <w:tr w:rsidR="004477BF" w:rsidRPr="00E42793" w:rsidTr="00E742C3">
        <w:trPr>
          <w:trHeight w:val="1397"/>
        </w:trPr>
        <w:tc>
          <w:tcPr>
            <w:tcW w:w="4973" w:type="dxa"/>
          </w:tcPr>
          <w:p w:rsidR="004477BF" w:rsidRPr="00942627" w:rsidRDefault="00E31BB1" w:rsidP="004477BF">
            <w:pPr>
              <w:rPr>
                <w:rFonts w:ascii="Times New Roman" w:hAnsi="Times New Roman"/>
                <w:kern w:val="16"/>
                <w:lang w:val="en-US"/>
              </w:rPr>
            </w:pPr>
            <w:r>
              <w:rPr>
                <w:rFonts w:ascii="Times New Roman" w:hAnsi="Times New Roman"/>
                <w:kern w:val="16"/>
                <w:lang w:val="en-US"/>
              </w:rPr>
              <w:t xml:space="preserve">    </w:t>
            </w:r>
            <w:r w:rsidR="00B72C0A">
              <w:rPr>
                <w:rFonts w:ascii="Times New Roman" w:hAnsi="Times New Roman"/>
                <w:kern w:val="16"/>
                <w:lang w:val="en-US"/>
              </w:rPr>
              <w:t>C</w:t>
            </w:r>
            <w:r w:rsidR="004477BF" w:rsidRPr="00942627">
              <w:rPr>
                <w:rFonts w:ascii="Times New Roman" w:hAnsi="Times New Roman"/>
                <w:kern w:val="16"/>
                <w:lang w:val="en-US"/>
              </w:rPr>
              <w:t xml:space="preserve">ỔNG ĐOÀN </w:t>
            </w:r>
            <w:r w:rsidR="00B72C0A">
              <w:rPr>
                <w:rFonts w:ascii="Times New Roman" w:hAnsi="Times New Roman"/>
                <w:kern w:val="16"/>
                <w:lang w:val="en-US"/>
              </w:rPr>
              <w:t>CẤP TRÊN…………………</w:t>
            </w:r>
          </w:p>
          <w:p w:rsidR="004477BF" w:rsidRPr="004477BF" w:rsidRDefault="00E742C3" w:rsidP="004477BF">
            <w:pPr>
              <w:rPr>
                <w:rFonts w:ascii="Times New Roman" w:hAnsi="Times New Roman"/>
                <w:b/>
                <w:kern w:val="16"/>
                <w:lang w:val="en-US"/>
              </w:rPr>
            </w:pPr>
            <w:r>
              <w:rPr>
                <w:rFonts w:ascii="Times New Roman" w:hAnsi="Times New Roman"/>
                <w:b/>
                <w:kern w:val="16"/>
                <w:lang w:val="en-US"/>
              </w:rPr>
              <w:t xml:space="preserve">     </w:t>
            </w:r>
            <w:r w:rsidR="004477BF" w:rsidRPr="004477BF">
              <w:rPr>
                <w:rFonts w:ascii="Times New Roman" w:hAnsi="Times New Roman"/>
                <w:b/>
                <w:kern w:val="16"/>
                <w:lang w:val="en-US"/>
              </w:rPr>
              <w:t>CÔNG ĐOÀN …………………………</w:t>
            </w:r>
          </w:p>
          <w:p w:rsidR="004477BF" w:rsidRPr="00E42793" w:rsidRDefault="004477BF" w:rsidP="004477BF">
            <w:pPr>
              <w:rPr>
                <w:rFonts w:asciiTheme="majorHAnsi" w:hAnsiTheme="majorHAnsi" w:cstheme="majorHAnsi"/>
                <w:b/>
                <w:kern w:val="16"/>
                <w:sz w:val="28"/>
                <w:szCs w:val="28"/>
                <w:lang w:val="en-US"/>
              </w:rPr>
            </w:pPr>
          </w:p>
        </w:tc>
        <w:tc>
          <w:tcPr>
            <w:tcW w:w="5856" w:type="dxa"/>
          </w:tcPr>
          <w:p w:rsidR="004477BF" w:rsidRPr="004B25F4" w:rsidRDefault="004477BF" w:rsidP="004477BF">
            <w:pPr>
              <w:jc w:val="center"/>
              <w:rPr>
                <w:rFonts w:ascii="Times New Roman" w:hAnsi="Times New Roman"/>
                <w:b/>
                <w:kern w:val="16"/>
                <w:szCs w:val="26"/>
                <w:lang w:val="en-US"/>
              </w:rPr>
            </w:pPr>
            <w:r w:rsidRPr="004B25F4">
              <w:rPr>
                <w:rFonts w:ascii="Times New Roman" w:hAnsi="Times New Roman"/>
                <w:b/>
                <w:kern w:val="16"/>
                <w:sz w:val="26"/>
                <w:szCs w:val="26"/>
                <w:lang w:val="en-US"/>
              </w:rPr>
              <w:t>CỘNG HOÀ XÃ HỘI CHỦ NGHĨA VIỆT NAM</w:t>
            </w:r>
          </w:p>
          <w:p w:rsidR="004477BF" w:rsidRPr="004B25F4" w:rsidRDefault="004477BF" w:rsidP="004477BF">
            <w:pPr>
              <w:jc w:val="center"/>
              <w:rPr>
                <w:rFonts w:ascii="Times New Roman" w:hAnsi="Times New Roman"/>
                <w:b/>
                <w:kern w:val="16"/>
                <w:sz w:val="28"/>
                <w:szCs w:val="28"/>
                <w:lang w:val="en-US"/>
              </w:rPr>
            </w:pPr>
            <w:r w:rsidRPr="004B25F4">
              <w:rPr>
                <w:rFonts w:ascii="Times New Roman" w:hAnsi="Times New Roman"/>
                <w:b/>
                <w:kern w:val="16"/>
                <w:sz w:val="28"/>
                <w:szCs w:val="28"/>
                <w:u w:val="single"/>
                <w:lang w:val="en-US"/>
              </w:rPr>
              <w:t>Độc lập- Tự do- Hạnh phúc</w:t>
            </w:r>
          </w:p>
          <w:p w:rsidR="004477BF" w:rsidRPr="004B25F4" w:rsidRDefault="004477BF" w:rsidP="004477BF">
            <w:pPr>
              <w:jc w:val="center"/>
              <w:rPr>
                <w:rFonts w:ascii="Times New Roman" w:hAnsi="Times New Roman"/>
                <w:b/>
                <w:kern w:val="16"/>
                <w:sz w:val="28"/>
                <w:szCs w:val="28"/>
                <w:u w:val="single"/>
                <w:lang w:val="en-US"/>
              </w:rPr>
            </w:pPr>
            <w:r w:rsidRPr="004B25F4">
              <w:rPr>
                <w:rFonts w:ascii="Times New Roman" w:hAnsi="Times New Roman"/>
                <w:i/>
                <w:kern w:val="16"/>
                <w:sz w:val="28"/>
                <w:szCs w:val="28"/>
                <w:lang w:val="en-US"/>
              </w:rPr>
              <w:t>………….ngày…….tháng….năm 201..</w:t>
            </w:r>
          </w:p>
          <w:p w:rsidR="004477BF" w:rsidRPr="00E42793" w:rsidRDefault="004477BF" w:rsidP="004477BF">
            <w:pPr>
              <w:jc w:val="center"/>
              <w:rPr>
                <w:rFonts w:asciiTheme="majorHAnsi" w:hAnsiTheme="majorHAnsi" w:cstheme="majorHAnsi"/>
                <w:b/>
                <w:kern w:val="16"/>
                <w:sz w:val="28"/>
                <w:szCs w:val="28"/>
                <w:u w:val="single"/>
                <w:lang w:val="en-US"/>
              </w:rPr>
            </w:pPr>
          </w:p>
        </w:tc>
      </w:tr>
    </w:tbl>
    <w:p w:rsidR="004477BF" w:rsidRPr="00E42793" w:rsidRDefault="004477BF" w:rsidP="004477BF">
      <w:pPr>
        <w:jc w:val="center"/>
        <w:rPr>
          <w:b/>
          <w:kern w:val="16"/>
          <w:sz w:val="26"/>
          <w:szCs w:val="28"/>
          <w:lang w:val="en-US"/>
        </w:rPr>
      </w:pPr>
    </w:p>
    <w:p w:rsidR="00E742C3" w:rsidRDefault="004477BF" w:rsidP="004477BF">
      <w:pPr>
        <w:jc w:val="center"/>
        <w:rPr>
          <w:rFonts w:ascii="Times New Roman" w:hAnsi="Times New Roman"/>
          <w:b/>
          <w:kern w:val="16"/>
          <w:sz w:val="32"/>
          <w:szCs w:val="32"/>
          <w:lang w:val="en-US"/>
        </w:rPr>
      </w:pPr>
      <w:r w:rsidRPr="004B25F4">
        <w:rPr>
          <w:rFonts w:ascii="Times New Roman" w:hAnsi="Times New Roman"/>
          <w:b/>
          <w:kern w:val="16"/>
          <w:sz w:val="32"/>
          <w:szCs w:val="32"/>
          <w:lang w:val="en-US"/>
        </w:rPr>
        <w:t>Bảng chấm điểm xếp loại công đoàn</w:t>
      </w:r>
      <w:r w:rsidR="00E742C3">
        <w:rPr>
          <w:rFonts w:ascii="Times New Roman" w:hAnsi="Times New Roman"/>
          <w:b/>
          <w:kern w:val="16"/>
          <w:sz w:val="32"/>
          <w:szCs w:val="32"/>
          <w:lang w:val="en-US"/>
        </w:rPr>
        <w:t xml:space="preserve"> cấp trên trực tiếp cơ sở</w:t>
      </w:r>
    </w:p>
    <w:p w:rsidR="004477BF" w:rsidRPr="004B25F4" w:rsidRDefault="00E742C3" w:rsidP="004477BF">
      <w:pPr>
        <w:jc w:val="center"/>
        <w:rPr>
          <w:rFonts w:ascii="Times New Roman" w:hAnsi="Times New Roman"/>
          <w:b/>
          <w:kern w:val="16"/>
          <w:sz w:val="32"/>
          <w:szCs w:val="32"/>
          <w:lang w:val="en-US"/>
        </w:rPr>
      </w:pPr>
      <w:r>
        <w:rPr>
          <w:rFonts w:ascii="Times New Roman" w:hAnsi="Times New Roman"/>
          <w:b/>
          <w:kern w:val="16"/>
          <w:sz w:val="32"/>
          <w:szCs w:val="32"/>
          <w:lang w:val="en-US"/>
        </w:rPr>
        <w:t>N</w:t>
      </w:r>
      <w:r w:rsidR="004477BF" w:rsidRPr="004B25F4">
        <w:rPr>
          <w:rFonts w:ascii="Times New Roman" w:hAnsi="Times New Roman"/>
          <w:b/>
          <w:kern w:val="16"/>
          <w:sz w:val="32"/>
          <w:szCs w:val="32"/>
          <w:lang w:val="en-US"/>
        </w:rPr>
        <w:t>ăm 2015</w:t>
      </w:r>
    </w:p>
    <w:p w:rsidR="004477BF" w:rsidRPr="00E42793" w:rsidRDefault="004477BF" w:rsidP="004477BF">
      <w:pPr>
        <w:jc w:val="center"/>
        <w:rPr>
          <w:kern w:val="16"/>
          <w:sz w:val="20"/>
          <w:szCs w:val="28"/>
          <w:lang w:val="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74"/>
        <w:gridCol w:w="992"/>
        <w:gridCol w:w="993"/>
        <w:gridCol w:w="1275"/>
      </w:tblGrid>
      <w:tr w:rsidR="004477BF" w:rsidRPr="00E42793" w:rsidTr="004477BF">
        <w:tc>
          <w:tcPr>
            <w:tcW w:w="6374" w:type="dxa"/>
            <w:tcBorders>
              <w:bottom w:val="dotted" w:sz="4" w:space="0" w:color="auto"/>
            </w:tcBorders>
          </w:tcPr>
          <w:p w:rsidR="004477BF" w:rsidRPr="00E04D9C" w:rsidRDefault="004477BF" w:rsidP="004477BF">
            <w:pPr>
              <w:jc w:val="center"/>
              <w:rPr>
                <w:rFonts w:ascii="Times New Roman" w:hAnsi="Times New Roman"/>
                <w:kern w:val="16"/>
                <w:lang w:val="da-DK"/>
              </w:rPr>
            </w:pPr>
          </w:p>
          <w:p w:rsidR="004477BF" w:rsidRPr="00E04D9C" w:rsidRDefault="004477BF" w:rsidP="004477BF">
            <w:pPr>
              <w:jc w:val="center"/>
              <w:rPr>
                <w:rFonts w:ascii="Times New Roman" w:hAnsi="Times New Roman"/>
                <w:kern w:val="16"/>
                <w:lang w:val="da-DK"/>
              </w:rPr>
            </w:pPr>
            <w:r w:rsidRPr="00E04D9C">
              <w:rPr>
                <w:rFonts w:ascii="Times New Roman" w:hAnsi="Times New Roman"/>
                <w:b/>
                <w:kern w:val="16"/>
                <w:lang w:val="da-DK"/>
              </w:rPr>
              <w:t>Tiêu chuẩn và các nội dung đánh giá</w:t>
            </w:r>
          </w:p>
        </w:tc>
        <w:tc>
          <w:tcPr>
            <w:tcW w:w="992" w:type="dxa"/>
            <w:tcBorders>
              <w:bottom w:val="dotted" w:sz="4" w:space="0" w:color="auto"/>
            </w:tcBorders>
          </w:tcPr>
          <w:p w:rsidR="004477BF" w:rsidRPr="00E04D9C" w:rsidRDefault="004477BF" w:rsidP="004477BF">
            <w:pPr>
              <w:jc w:val="center"/>
              <w:rPr>
                <w:rFonts w:ascii="Times New Roman" w:hAnsi="Times New Roman"/>
                <w:b/>
                <w:kern w:val="16"/>
                <w:lang w:val="da-DK"/>
              </w:rPr>
            </w:pPr>
            <w:r w:rsidRPr="00E04D9C">
              <w:rPr>
                <w:rFonts w:ascii="Times New Roman" w:hAnsi="Times New Roman"/>
                <w:b/>
                <w:kern w:val="16"/>
                <w:lang w:val="da-DK"/>
              </w:rPr>
              <w:t>Điểm quy định tôí đa</w:t>
            </w:r>
          </w:p>
        </w:tc>
        <w:tc>
          <w:tcPr>
            <w:tcW w:w="993" w:type="dxa"/>
            <w:tcBorders>
              <w:bottom w:val="dotted" w:sz="4" w:space="0" w:color="auto"/>
            </w:tcBorders>
          </w:tcPr>
          <w:p w:rsidR="004477BF" w:rsidRPr="00E04D9C" w:rsidRDefault="004477BF" w:rsidP="004477BF">
            <w:pPr>
              <w:jc w:val="center"/>
              <w:rPr>
                <w:rFonts w:ascii="Times New Roman" w:hAnsi="Times New Roman"/>
                <w:b/>
                <w:kern w:val="16"/>
                <w:lang w:val="da-DK"/>
              </w:rPr>
            </w:pPr>
            <w:r w:rsidRPr="00E04D9C">
              <w:rPr>
                <w:rFonts w:ascii="Times New Roman" w:hAnsi="Times New Roman"/>
                <w:b/>
                <w:kern w:val="16"/>
                <w:lang w:val="da-DK"/>
              </w:rPr>
              <w:t>Điểm tự chấm của ĐV</w:t>
            </w:r>
          </w:p>
        </w:tc>
        <w:tc>
          <w:tcPr>
            <w:tcW w:w="1275" w:type="dxa"/>
            <w:tcBorders>
              <w:bottom w:val="dotted" w:sz="4" w:space="0" w:color="auto"/>
            </w:tcBorders>
          </w:tcPr>
          <w:p w:rsidR="004477BF" w:rsidRPr="00E04D9C" w:rsidRDefault="00E04D9C" w:rsidP="00E04D9C">
            <w:pPr>
              <w:jc w:val="center"/>
              <w:rPr>
                <w:rFonts w:ascii="Times New Roman" w:hAnsi="Times New Roman"/>
                <w:b/>
                <w:kern w:val="16"/>
                <w:lang w:val="en-US"/>
              </w:rPr>
            </w:pPr>
            <w:r w:rsidRPr="00E04D9C">
              <w:rPr>
                <w:rFonts w:ascii="Times New Roman" w:hAnsi="Times New Roman"/>
                <w:b/>
                <w:kern w:val="16"/>
                <w:lang w:val="da-DK"/>
              </w:rPr>
              <w:t>Tóm tắt lý do nhóm tiêu chí không đạt</w:t>
            </w:r>
          </w:p>
        </w:tc>
      </w:tr>
      <w:tr w:rsidR="004477BF" w:rsidRPr="00E42793" w:rsidTr="004477BF">
        <w:tc>
          <w:tcPr>
            <w:tcW w:w="6374" w:type="dxa"/>
            <w:tcBorders>
              <w:bottom w:val="single" w:sz="4" w:space="0" w:color="auto"/>
            </w:tcBorders>
          </w:tcPr>
          <w:p w:rsidR="004477BF" w:rsidRPr="004B25F4" w:rsidRDefault="004477BF" w:rsidP="004477BF">
            <w:pPr>
              <w:jc w:val="both"/>
              <w:rPr>
                <w:rFonts w:ascii="Times New Roman" w:hAnsi="Times New Roman"/>
                <w:kern w:val="16"/>
                <w:sz w:val="28"/>
                <w:szCs w:val="28"/>
                <w:lang w:val="sv-SE"/>
              </w:rPr>
            </w:pPr>
            <w:r w:rsidRPr="004B25F4">
              <w:rPr>
                <w:rFonts w:ascii="Times New Roman" w:hAnsi="Times New Roman"/>
                <w:b/>
                <w:kern w:val="16"/>
                <w:sz w:val="28"/>
                <w:szCs w:val="28"/>
                <w:lang w:val="sv-SE" w:eastAsia="vi-VN"/>
              </w:rPr>
              <w:t>1. Nhóm tiêu chí 1: Hướng dẫn, hỗ trợ công đoàn cơ sở hoạt động</w:t>
            </w:r>
            <w:r w:rsidRPr="004B25F4">
              <w:rPr>
                <w:rFonts w:ascii="Times New Roman" w:hAnsi="Times New Roman"/>
                <w:b/>
                <w:bCs/>
                <w:kern w:val="16"/>
                <w:sz w:val="28"/>
                <w:szCs w:val="28"/>
                <w:lang w:val="sv-SE"/>
              </w:rPr>
              <w:t>.</w:t>
            </w:r>
          </w:p>
        </w:tc>
        <w:tc>
          <w:tcPr>
            <w:tcW w:w="992" w:type="dxa"/>
            <w:tcBorders>
              <w:bottom w:val="single" w:sz="4" w:space="0" w:color="auto"/>
            </w:tcBorders>
          </w:tcPr>
          <w:p w:rsidR="004477BF" w:rsidRPr="004B25F4" w:rsidRDefault="004477BF" w:rsidP="004477BF">
            <w:pPr>
              <w:jc w:val="center"/>
              <w:rPr>
                <w:rFonts w:ascii="Times New Roman" w:hAnsi="Times New Roman"/>
                <w:b/>
                <w:kern w:val="16"/>
                <w:sz w:val="28"/>
                <w:szCs w:val="28"/>
                <w:lang w:val="en-US"/>
              </w:rPr>
            </w:pPr>
            <w:r w:rsidRPr="004B25F4">
              <w:rPr>
                <w:rFonts w:ascii="Times New Roman" w:hAnsi="Times New Roman"/>
                <w:b/>
                <w:kern w:val="16"/>
                <w:sz w:val="28"/>
                <w:szCs w:val="28"/>
                <w:lang w:val="en-US"/>
              </w:rPr>
              <w:t>30 điểm</w:t>
            </w:r>
          </w:p>
        </w:tc>
        <w:tc>
          <w:tcPr>
            <w:tcW w:w="993" w:type="dxa"/>
            <w:tcBorders>
              <w:bottom w:val="single" w:sz="4" w:space="0" w:color="auto"/>
            </w:tcBorders>
          </w:tcPr>
          <w:p w:rsidR="004477BF" w:rsidRPr="004B25F4" w:rsidRDefault="004477BF" w:rsidP="004477BF">
            <w:pPr>
              <w:jc w:val="center"/>
              <w:rPr>
                <w:rFonts w:ascii="Times New Roman" w:hAnsi="Times New Roman"/>
                <w:kern w:val="16"/>
                <w:sz w:val="28"/>
                <w:szCs w:val="28"/>
                <w:lang w:val="en-US"/>
              </w:rPr>
            </w:pPr>
          </w:p>
        </w:tc>
        <w:tc>
          <w:tcPr>
            <w:tcW w:w="1275" w:type="dxa"/>
            <w:tcBorders>
              <w:bottom w:val="single" w:sz="4" w:space="0" w:color="auto"/>
            </w:tcBorders>
          </w:tcPr>
          <w:p w:rsidR="004477BF" w:rsidRPr="004B25F4" w:rsidRDefault="004477BF" w:rsidP="004477BF">
            <w:pPr>
              <w:jc w:val="center"/>
              <w:rPr>
                <w:rFonts w:ascii="Times New Roman" w:hAnsi="Times New Roman"/>
                <w:kern w:val="16"/>
                <w:sz w:val="28"/>
                <w:szCs w:val="28"/>
                <w:lang w:val="en-US"/>
              </w:rPr>
            </w:pPr>
          </w:p>
        </w:tc>
      </w:tr>
      <w:tr w:rsidR="004477BF" w:rsidRPr="00E42793" w:rsidTr="004477BF">
        <w:tc>
          <w:tcPr>
            <w:tcW w:w="6374" w:type="dxa"/>
            <w:tcBorders>
              <w:bottom w:val="single" w:sz="4" w:space="0" w:color="auto"/>
            </w:tcBorders>
          </w:tcPr>
          <w:p w:rsidR="00D24631" w:rsidRPr="004629A7" w:rsidRDefault="00D24631" w:rsidP="00D24631">
            <w:pPr>
              <w:shd w:val="clear" w:color="auto" w:fill="FFFFFF"/>
              <w:spacing w:before="120" w:after="120" w:line="372" w:lineRule="exact"/>
              <w:ind w:firstLine="720"/>
              <w:contextualSpacing/>
              <w:jc w:val="both"/>
              <w:rPr>
                <w:rFonts w:ascii="Times New Roman" w:hAnsi="Times New Roman"/>
                <w:sz w:val="28"/>
                <w:szCs w:val="28"/>
                <w:lang w:val="sv-SE" w:eastAsia="vi-VN"/>
              </w:rPr>
            </w:pPr>
            <w:r w:rsidRPr="004629A7">
              <w:rPr>
                <w:rFonts w:ascii="Times New Roman" w:hAnsi="Times New Roman"/>
                <w:sz w:val="28"/>
                <w:szCs w:val="28"/>
                <w:lang w:val="sv-SE" w:eastAsia="vi-VN"/>
              </w:rPr>
              <w:t>1.1. Hướng dẫn, hỗ trợ các CĐCS trực thuộc tham gia xây dựng và giám sát việc thực hiện quy chế dân chủ ở cơ sở,</w:t>
            </w:r>
          </w:p>
          <w:p w:rsidR="004477BF" w:rsidRPr="004629A7" w:rsidRDefault="00D24631" w:rsidP="00D24631">
            <w:pPr>
              <w:shd w:val="clear" w:color="auto" w:fill="FFFFFF"/>
              <w:spacing w:before="120" w:after="120" w:line="372" w:lineRule="exact"/>
              <w:ind w:firstLine="720"/>
              <w:contextualSpacing/>
              <w:jc w:val="both"/>
              <w:rPr>
                <w:rFonts w:ascii="Times New Roman" w:hAnsi="Times New Roman"/>
                <w:spacing w:val="-6"/>
                <w:sz w:val="28"/>
                <w:szCs w:val="28"/>
                <w:lang w:val="sv-SE" w:eastAsia="vi-VN"/>
              </w:rPr>
            </w:pPr>
            <w:r w:rsidRPr="004629A7">
              <w:rPr>
                <w:rFonts w:ascii="Times New Roman" w:hAnsi="Times New Roman"/>
                <w:sz w:val="28"/>
                <w:szCs w:val="28"/>
                <w:lang w:val="sv-SE" w:eastAsia="vi-VN"/>
              </w:rPr>
              <w:t>- T</w:t>
            </w:r>
            <w:r w:rsidRPr="004629A7">
              <w:rPr>
                <w:rFonts w:ascii="Times New Roman" w:hAnsi="Times New Roman"/>
                <w:spacing w:val="-6"/>
                <w:sz w:val="28"/>
                <w:szCs w:val="28"/>
                <w:lang w:val="sv-SE" w:eastAsia="vi-VN"/>
              </w:rPr>
              <w:t>ổ chức hội nghị cán bộ, công chức, viên chức hoặc hội nghị người lao động.</w:t>
            </w:r>
          </w:p>
        </w:tc>
        <w:tc>
          <w:tcPr>
            <w:tcW w:w="992" w:type="dxa"/>
            <w:tcBorders>
              <w:bottom w:val="single" w:sz="4" w:space="0" w:color="auto"/>
            </w:tcBorders>
          </w:tcPr>
          <w:p w:rsidR="004477BF" w:rsidRPr="004B25F4" w:rsidRDefault="004477BF" w:rsidP="004477BF">
            <w:pPr>
              <w:jc w:val="center"/>
              <w:rPr>
                <w:rFonts w:ascii="Times New Roman" w:hAnsi="Times New Roman"/>
                <w:b/>
                <w:kern w:val="16"/>
                <w:sz w:val="28"/>
                <w:szCs w:val="28"/>
                <w:lang w:val="en-US"/>
              </w:rPr>
            </w:pPr>
          </w:p>
          <w:p w:rsidR="004477BF" w:rsidRDefault="003D68CE" w:rsidP="004477BF">
            <w:pPr>
              <w:jc w:val="center"/>
              <w:rPr>
                <w:rFonts w:ascii="Times New Roman" w:hAnsi="Times New Roman"/>
                <w:b/>
                <w:kern w:val="16"/>
                <w:sz w:val="28"/>
                <w:szCs w:val="28"/>
                <w:lang w:val="en-US"/>
              </w:rPr>
            </w:pPr>
            <w:r>
              <w:rPr>
                <w:rFonts w:ascii="Times New Roman" w:hAnsi="Times New Roman"/>
                <w:b/>
                <w:kern w:val="16"/>
                <w:sz w:val="28"/>
                <w:szCs w:val="28"/>
                <w:lang w:val="en-US"/>
              </w:rPr>
              <w:t>5</w:t>
            </w:r>
          </w:p>
          <w:p w:rsidR="003D68CE" w:rsidRDefault="003D68CE" w:rsidP="004477BF">
            <w:pPr>
              <w:jc w:val="center"/>
              <w:rPr>
                <w:rFonts w:ascii="Times New Roman" w:hAnsi="Times New Roman"/>
                <w:b/>
                <w:kern w:val="16"/>
                <w:sz w:val="28"/>
                <w:szCs w:val="28"/>
                <w:lang w:val="en-US"/>
              </w:rPr>
            </w:pPr>
          </w:p>
          <w:p w:rsidR="003D68CE" w:rsidRDefault="003D68CE" w:rsidP="004477BF">
            <w:pPr>
              <w:jc w:val="center"/>
              <w:rPr>
                <w:rFonts w:ascii="Times New Roman" w:hAnsi="Times New Roman"/>
                <w:b/>
                <w:kern w:val="16"/>
                <w:sz w:val="28"/>
                <w:szCs w:val="28"/>
                <w:lang w:val="en-US"/>
              </w:rPr>
            </w:pPr>
          </w:p>
          <w:p w:rsidR="003D68CE" w:rsidRPr="004B25F4" w:rsidRDefault="003D68CE" w:rsidP="004477BF">
            <w:pPr>
              <w:jc w:val="center"/>
              <w:rPr>
                <w:rFonts w:ascii="Times New Roman" w:hAnsi="Times New Roman"/>
                <w:b/>
                <w:kern w:val="16"/>
                <w:sz w:val="28"/>
                <w:szCs w:val="28"/>
                <w:lang w:val="en-US"/>
              </w:rPr>
            </w:pPr>
            <w:r>
              <w:rPr>
                <w:rFonts w:ascii="Times New Roman" w:hAnsi="Times New Roman"/>
                <w:b/>
                <w:kern w:val="16"/>
                <w:sz w:val="28"/>
                <w:szCs w:val="28"/>
                <w:lang w:val="en-US"/>
              </w:rPr>
              <w:t>3</w:t>
            </w:r>
          </w:p>
        </w:tc>
        <w:tc>
          <w:tcPr>
            <w:tcW w:w="993" w:type="dxa"/>
            <w:tcBorders>
              <w:bottom w:val="single" w:sz="4" w:space="0" w:color="auto"/>
            </w:tcBorders>
          </w:tcPr>
          <w:p w:rsidR="004477BF" w:rsidRPr="004B25F4" w:rsidRDefault="004477BF" w:rsidP="004477BF">
            <w:pPr>
              <w:jc w:val="center"/>
              <w:rPr>
                <w:rFonts w:ascii="Times New Roman" w:hAnsi="Times New Roman"/>
                <w:kern w:val="16"/>
                <w:sz w:val="28"/>
                <w:szCs w:val="28"/>
                <w:lang w:val="en-US"/>
              </w:rPr>
            </w:pPr>
          </w:p>
        </w:tc>
        <w:tc>
          <w:tcPr>
            <w:tcW w:w="1275" w:type="dxa"/>
            <w:tcBorders>
              <w:bottom w:val="single" w:sz="4" w:space="0" w:color="auto"/>
            </w:tcBorders>
          </w:tcPr>
          <w:p w:rsidR="004477BF" w:rsidRPr="004B25F4" w:rsidRDefault="004477BF" w:rsidP="004477BF">
            <w:pPr>
              <w:jc w:val="center"/>
              <w:rPr>
                <w:rFonts w:ascii="Times New Roman" w:hAnsi="Times New Roman"/>
                <w:kern w:val="16"/>
                <w:sz w:val="28"/>
                <w:szCs w:val="28"/>
                <w:lang w:val="en-US"/>
              </w:rPr>
            </w:pPr>
          </w:p>
        </w:tc>
      </w:tr>
      <w:tr w:rsidR="004477BF" w:rsidRPr="00E42793" w:rsidTr="001A5CF9">
        <w:trPr>
          <w:trHeight w:val="1178"/>
        </w:trPr>
        <w:tc>
          <w:tcPr>
            <w:tcW w:w="6374" w:type="dxa"/>
            <w:tcBorders>
              <w:top w:val="single" w:sz="4" w:space="0" w:color="auto"/>
              <w:bottom w:val="dotted" w:sz="4" w:space="0" w:color="auto"/>
            </w:tcBorders>
          </w:tcPr>
          <w:p w:rsidR="004477BF" w:rsidRPr="004629A7" w:rsidRDefault="00D24631" w:rsidP="00D24631">
            <w:pPr>
              <w:shd w:val="clear" w:color="auto" w:fill="FFFFFF"/>
              <w:spacing w:before="120" w:after="120" w:line="372" w:lineRule="exact"/>
              <w:ind w:firstLine="720"/>
              <w:contextualSpacing/>
              <w:jc w:val="both"/>
              <w:rPr>
                <w:rFonts w:ascii="Times New Roman" w:hAnsi="Times New Roman"/>
                <w:spacing w:val="-6"/>
                <w:sz w:val="28"/>
                <w:szCs w:val="28"/>
                <w:lang w:val="sv-SE" w:eastAsia="vi-VN"/>
              </w:rPr>
            </w:pPr>
            <w:r w:rsidRPr="004629A7">
              <w:rPr>
                <w:rFonts w:ascii="Times New Roman" w:hAnsi="Times New Roman"/>
                <w:spacing w:val="-6"/>
                <w:sz w:val="28"/>
                <w:szCs w:val="28"/>
                <w:lang w:val="sv-SE" w:eastAsia="vi-VN"/>
              </w:rPr>
              <w:t>1.2. Hướng dẫn, hỗ trợ CĐCS triển khai thực hiện chương trình, kế hoạch công tác của công đoàn cấp trên và của công đoàn cơ sở.</w:t>
            </w:r>
          </w:p>
        </w:tc>
        <w:tc>
          <w:tcPr>
            <w:tcW w:w="992" w:type="dxa"/>
            <w:tcBorders>
              <w:top w:val="single" w:sz="4" w:space="0" w:color="auto"/>
              <w:bottom w:val="dotted" w:sz="4" w:space="0" w:color="auto"/>
            </w:tcBorders>
          </w:tcPr>
          <w:p w:rsidR="004477BF" w:rsidRPr="004B25F4" w:rsidRDefault="004477BF" w:rsidP="004477BF">
            <w:pPr>
              <w:jc w:val="center"/>
              <w:rPr>
                <w:rFonts w:ascii="Times New Roman" w:hAnsi="Times New Roman"/>
                <w:b/>
                <w:kern w:val="16"/>
                <w:sz w:val="28"/>
                <w:szCs w:val="28"/>
                <w:lang w:val="en-US"/>
              </w:rPr>
            </w:pPr>
          </w:p>
          <w:p w:rsidR="004477BF" w:rsidRPr="004B25F4" w:rsidRDefault="004477BF" w:rsidP="004477BF">
            <w:pPr>
              <w:jc w:val="center"/>
              <w:rPr>
                <w:rFonts w:ascii="Times New Roman" w:hAnsi="Times New Roman"/>
                <w:b/>
                <w:kern w:val="16"/>
                <w:sz w:val="28"/>
                <w:szCs w:val="28"/>
                <w:lang w:val="en-US"/>
              </w:rPr>
            </w:pPr>
            <w:r>
              <w:rPr>
                <w:rFonts w:ascii="Times New Roman" w:hAnsi="Times New Roman"/>
                <w:b/>
                <w:kern w:val="16"/>
                <w:sz w:val="28"/>
                <w:szCs w:val="28"/>
                <w:lang w:val="en-US"/>
              </w:rPr>
              <w:t>6</w:t>
            </w:r>
          </w:p>
        </w:tc>
        <w:tc>
          <w:tcPr>
            <w:tcW w:w="993" w:type="dxa"/>
            <w:tcBorders>
              <w:top w:val="single" w:sz="4" w:space="0" w:color="auto"/>
              <w:bottom w:val="dotted" w:sz="4" w:space="0" w:color="auto"/>
            </w:tcBorders>
          </w:tcPr>
          <w:p w:rsidR="004477BF" w:rsidRPr="004B25F4" w:rsidRDefault="004477BF" w:rsidP="004477BF">
            <w:pPr>
              <w:jc w:val="both"/>
              <w:rPr>
                <w:rFonts w:ascii="Times New Roman" w:hAnsi="Times New Roman"/>
                <w:b/>
                <w:i/>
                <w:kern w:val="16"/>
                <w:sz w:val="28"/>
                <w:szCs w:val="28"/>
                <w:lang w:val="en-US"/>
              </w:rPr>
            </w:pPr>
          </w:p>
        </w:tc>
        <w:tc>
          <w:tcPr>
            <w:tcW w:w="1275" w:type="dxa"/>
            <w:tcBorders>
              <w:top w:val="single" w:sz="4" w:space="0" w:color="auto"/>
              <w:bottom w:val="dotted" w:sz="4" w:space="0" w:color="auto"/>
            </w:tcBorders>
          </w:tcPr>
          <w:p w:rsidR="004477BF" w:rsidRPr="004B25F4" w:rsidRDefault="004477BF" w:rsidP="004477BF">
            <w:pPr>
              <w:jc w:val="both"/>
              <w:rPr>
                <w:rFonts w:ascii="Times New Roman" w:hAnsi="Times New Roman"/>
                <w:b/>
                <w:i/>
                <w:kern w:val="16"/>
                <w:sz w:val="28"/>
                <w:szCs w:val="28"/>
                <w:lang w:val="en-US"/>
              </w:rPr>
            </w:pPr>
          </w:p>
        </w:tc>
      </w:tr>
      <w:tr w:rsidR="004477BF" w:rsidRPr="00E42793" w:rsidTr="004477BF">
        <w:tc>
          <w:tcPr>
            <w:tcW w:w="6374" w:type="dxa"/>
            <w:tcBorders>
              <w:top w:val="dotted" w:sz="4" w:space="0" w:color="auto"/>
              <w:bottom w:val="dotted" w:sz="4" w:space="0" w:color="auto"/>
            </w:tcBorders>
          </w:tcPr>
          <w:p w:rsidR="001A5CF9" w:rsidRPr="004629A7" w:rsidRDefault="00D24631" w:rsidP="00D24631">
            <w:pPr>
              <w:shd w:val="clear" w:color="auto" w:fill="FFFFFF"/>
              <w:spacing w:before="120" w:after="120" w:line="372" w:lineRule="exact"/>
              <w:ind w:firstLine="720"/>
              <w:contextualSpacing/>
              <w:jc w:val="both"/>
              <w:rPr>
                <w:rFonts w:ascii="Times New Roman" w:hAnsi="Times New Roman"/>
                <w:sz w:val="28"/>
                <w:szCs w:val="28"/>
                <w:lang w:val="sv-SE" w:eastAsia="vi-VN"/>
              </w:rPr>
            </w:pPr>
            <w:r w:rsidRPr="004629A7">
              <w:rPr>
                <w:rFonts w:ascii="Times New Roman" w:hAnsi="Times New Roman"/>
                <w:sz w:val="28"/>
                <w:szCs w:val="28"/>
                <w:lang w:val="sv-SE" w:eastAsia="vi-VN"/>
              </w:rPr>
              <w:t>1.3. Hướng dẫn CĐCS phát triển đoàn viên, quản lý đoàn viên</w:t>
            </w:r>
            <w:r w:rsidR="001A5CF9" w:rsidRPr="004629A7">
              <w:rPr>
                <w:rFonts w:ascii="Times New Roman" w:hAnsi="Times New Roman"/>
                <w:sz w:val="28"/>
                <w:szCs w:val="28"/>
                <w:lang w:val="sv-SE" w:eastAsia="vi-VN"/>
              </w:rPr>
              <w:t>.</w:t>
            </w:r>
          </w:p>
          <w:p w:rsidR="004477BF" w:rsidRPr="004629A7" w:rsidRDefault="001A5CF9" w:rsidP="001A5CF9">
            <w:pPr>
              <w:shd w:val="clear" w:color="auto" w:fill="FFFFFF"/>
              <w:spacing w:before="120" w:after="120" w:line="372" w:lineRule="exact"/>
              <w:ind w:firstLine="720"/>
              <w:contextualSpacing/>
              <w:jc w:val="both"/>
              <w:rPr>
                <w:rFonts w:ascii="Times New Roman" w:hAnsi="Times New Roman"/>
                <w:sz w:val="28"/>
                <w:szCs w:val="28"/>
                <w:lang w:val="sv-SE" w:eastAsia="vi-VN"/>
              </w:rPr>
            </w:pPr>
            <w:r w:rsidRPr="004629A7">
              <w:rPr>
                <w:rFonts w:ascii="Times New Roman" w:hAnsi="Times New Roman"/>
                <w:sz w:val="28"/>
                <w:szCs w:val="28"/>
                <w:lang w:val="sv-SE" w:eastAsia="vi-VN"/>
              </w:rPr>
              <w:t>- X</w:t>
            </w:r>
            <w:r w:rsidR="00D24631" w:rsidRPr="004629A7">
              <w:rPr>
                <w:rFonts w:ascii="Times New Roman" w:hAnsi="Times New Roman"/>
                <w:sz w:val="28"/>
                <w:szCs w:val="28"/>
                <w:lang w:val="sv-SE" w:eastAsia="vi-VN"/>
              </w:rPr>
              <w:t xml:space="preserve">ây dựng CĐCS vững mạnh và tập hợp ý kiến của người lao động. </w:t>
            </w:r>
          </w:p>
        </w:tc>
        <w:tc>
          <w:tcPr>
            <w:tcW w:w="992" w:type="dxa"/>
            <w:tcBorders>
              <w:top w:val="dotted" w:sz="4" w:space="0" w:color="auto"/>
              <w:bottom w:val="dotted" w:sz="4" w:space="0" w:color="auto"/>
            </w:tcBorders>
          </w:tcPr>
          <w:p w:rsidR="004477BF" w:rsidRPr="004B25F4" w:rsidRDefault="004477BF" w:rsidP="004477BF">
            <w:pPr>
              <w:jc w:val="center"/>
              <w:rPr>
                <w:rFonts w:ascii="Times New Roman" w:hAnsi="Times New Roman"/>
                <w:b/>
                <w:i/>
                <w:kern w:val="16"/>
                <w:sz w:val="28"/>
                <w:szCs w:val="28"/>
                <w:lang w:val="en-US"/>
              </w:rPr>
            </w:pPr>
          </w:p>
          <w:p w:rsidR="004477BF" w:rsidRDefault="003D68CE" w:rsidP="004477BF">
            <w:pPr>
              <w:jc w:val="center"/>
              <w:rPr>
                <w:rFonts w:ascii="Times New Roman" w:hAnsi="Times New Roman"/>
                <w:b/>
                <w:kern w:val="16"/>
                <w:sz w:val="28"/>
                <w:szCs w:val="28"/>
                <w:lang w:val="en-US"/>
              </w:rPr>
            </w:pPr>
            <w:r>
              <w:rPr>
                <w:rFonts w:ascii="Times New Roman" w:hAnsi="Times New Roman"/>
                <w:b/>
                <w:kern w:val="16"/>
                <w:sz w:val="28"/>
                <w:szCs w:val="28"/>
                <w:lang w:val="en-US"/>
              </w:rPr>
              <w:t>4</w:t>
            </w:r>
          </w:p>
          <w:p w:rsidR="003D68CE" w:rsidRDefault="003D68CE" w:rsidP="004477BF">
            <w:pPr>
              <w:jc w:val="center"/>
              <w:rPr>
                <w:rFonts w:ascii="Times New Roman" w:hAnsi="Times New Roman"/>
                <w:b/>
                <w:kern w:val="16"/>
                <w:sz w:val="28"/>
                <w:szCs w:val="28"/>
                <w:lang w:val="en-US"/>
              </w:rPr>
            </w:pPr>
          </w:p>
          <w:p w:rsidR="003D68CE" w:rsidRPr="004B25F4" w:rsidRDefault="003D68CE" w:rsidP="004477BF">
            <w:pPr>
              <w:jc w:val="center"/>
              <w:rPr>
                <w:rFonts w:ascii="Times New Roman" w:hAnsi="Times New Roman"/>
                <w:b/>
                <w:kern w:val="16"/>
                <w:sz w:val="28"/>
                <w:szCs w:val="28"/>
                <w:lang w:val="en-US"/>
              </w:rPr>
            </w:pPr>
            <w:r>
              <w:rPr>
                <w:rFonts w:ascii="Times New Roman" w:hAnsi="Times New Roman"/>
                <w:b/>
                <w:kern w:val="16"/>
                <w:sz w:val="28"/>
                <w:szCs w:val="28"/>
                <w:lang w:val="en-US"/>
              </w:rPr>
              <w:t>4</w:t>
            </w:r>
          </w:p>
        </w:tc>
        <w:tc>
          <w:tcPr>
            <w:tcW w:w="993" w:type="dxa"/>
            <w:tcBorders>
              <w:top w:val="dotted" w:sz="4" w:space="0" w:color="auto"/>
              <w:bottom w:val="dotted" w:sz="4" w:space="0" w:color="auto"/>
            </w:tcBorders>
          </w:tcPr>
          <w:p w:rsidR="004477BF" w:rsidRPr="004B25F4" w:rsidRDefault="004477BF" w:rsidP="004477BF">
            <w:pPr>
              <w:jc w:val="center"/>
              <w:rPr>
                <w:rFonts w:ascii="Times New Roman" w:hAnsi="Times New Roman"/>
                <w:kern w:val="16"/>
                <w:sz w:val="28"/>
                <w:szCs w:val="28"/>
                <w:lang w:val="en-US"/>
              </w:rPr>
            </w:pPr>
          </w:p>
        </w:tc>
        <w:tc>
          <w:tcPr>
            <w:tcW w:w="1275" w:type="dxa"/>
            <w:tcBorders>
              <w:top w:val="dotted" w:sz="4" w:space="0" w:color="auto"/>
              <w:bottom w:val="dotted" w:sz="4" w:space="0" w:color="auto"/>
            </w:tcBorders>
          </w:tcPr>
          <w:p w:rsidR="004477BF" w:rsidRPr="004B25F4" w:rsidRDefault="004477BF" w:rsidP="004477BF">
            <w:pPr>
              <w:jc w:val="center"/>
              <w:rPr>
                <w:rFonts w:ascii="Times New Roman" w:hAnsi="Times New Roman"/>
                <w:kern w:val="16"/>
                <w:sz w:val="28"/>
                <w:szCs w:val="28"/>
                <w:lang w:val="en-US"/>
              </w:rPr>
            </w:pPr>
          </w:p>
        </w:tc>
      </w:tr>
      <w:tr w:rsidR="004477BF" w:rsidRPr="00E42793" w:rsidTr="004477BF">
        <w:tc>
          <w:tcPr>
            <w:tcW w:w="6374" w:type="dxa"/>
            <w:tcBorders>
              <w:top w:val="dotted" w:sz="4" w:space="0" w:color="auto"/>
              <w:bottom w:val="dotted" w:sz="4" w:space="0" w:color="auto"/>
            </w:tcBorders>
          </w:tcPr>
          <w:p w:rsidR="004477BF" w:rsidRPr="004629A7" w:rsidRDefault="00D24631" w:rsidP="00D24631">
            <w:pPr>
              <w:shd w:val="clear" w:color="auto" w:fill="FFFFFF"/>
              <w:spacing w:before="120" w:after="120" w:line="372" w:lineRule="exact"/>
              <w:ind w:firstLine="720"/>
              <w:contextualSpacing/>
              <w:jc w:val="both"/>
              <w:rPr>
                <w:rFonts w:ascii="Times New Roman" w:hAnsi="Times New Roman"/>
                <w:sz w:val="28"/>
                <w:szCs w:val="28"/>
                <w:lang w:val="sv-SE" w:eastAsia="vi-VN"/>
              </w:rPr>
            </w:pPr>
            <w:r w:rsidRPr="004629A7">
              <w:rPr>
                <w:rFonts w:ascii="Times New Roman" w:hAnsi="Times New Roman"/>
                <w:sz w:val="28"/>
                <w:szCs w:val="28"/>
                <w:lang w:val="sv-SE" w:eastAsia="vi-VN"/>
              </w:rPr>
              <w:t>1.4. Chỉ đạo, hướng dẫn CĐCS thực hiện tốt công tác thu, chi, quản lý tài chính công đoàn theo quy định.</w:t>
            </w:r>
          </w:p>
        </w:tc>
        <w:tc>
          <w:tcPr>
            <w:tcW w:w="992" w:type="dxa"/>
            <w:tcBorders>
              <w:top w:val="dotted" w:sz="4" w:space="0" w:color="auto"/>
              <w:bottom w:val="dotted" w:sz="4" w:space="0" w:color="auto"/>
            </w:tcBorders>
          </w:tcPr>
          <w:p w:rsidR="004477BF" w:rsidRPr="004B25F4" w:rsidRDefault="004477BF" w:rsidP="004477BF">
            <w:pPr>
              <w:jc w:val="center"/>
              <w:rPr>
                <w:rFonts w:ascii="Times New Roman" w:hAnsi="Times New Roman"/>
                <w:b/>
                <w:kern w:val="16"/>
                <w:sz w:val="28"/>
                <w:szCs w:val="28"/>
                <w:lang w:val="en-US"/>
              </w:rPr>
            </w:pPr>
          </w:p>
          <w:p w:rsidR="004477BF" w:rsidRPr="004B25F4" w:rsidRDefault="001A5CF9" w:rsidP="004477BF">
            <w:pPr>
              <w:jc w:val="center"/>
              <w:rPr>
                <w:rFonts w:ascii="Times New Roman" w:hAnsi="Times New Roman"/>
                <w:b/>
                <w:kern w:val="16"/>
                <w:sz w:val="28"/>
                <w:szCs w:val="28"/>
                <w:lang w:val="en-US"/>
              </w:rPr>
            </w:pPr>
            <w:r>
              <w:rPr>
                <w:rFonts w:ascii="Times New Roman" w:hAnsi="Times New Roman"/>
                <w:b/>
                <w:kern w:val="16"/>
                <w:sz w:val="28"/>
                <w:szCs w:val="28"/>
                <w:lang w:val="en-US"/>
              </w:rPr>
              <w:t>8</w:t>
            </w:r>
          </w:p>
        </w:tc>
        <w:tc>
          <w:tcPr>
            <w:tcW w:w="993" w:type="dxa"/>
            <w:tcBorders>
              <w:top w:val="dotted" w:sz="4" w:space="0" w:color="auto"/>
              <w:bottom w:val="dotted" w:sz="4" w:space="0" w:color="auto"/>
            </w:tcBorders>
          </w:tcPr>
          <w:p w:rsidR="004477BF" w:rsidRPr="004B25F4" w:rsidRDefault="004477BF" w:rsidP="004477BF">
            <w:pPr>
              <w:jc w:val="both"/>
              <w:rPr>
                <w:rFonts w:ascii="Times New Roman" w:hAnsi="Times New Roman"/>
                <w:b/>
                <w:i/>
                <w:kern w:val="16"/>
                <w:sz w:val="28"/>
                <w:szCs w:val="28"/>
                <w:lang w:val="en-US"/>
              </w:rPr>
            </w:pPr>
          </w:p>
        </w:tc>
        <w:tc>
          <w:tcPr>
            <w:tcW w:w="1275" w:type="dxa"/>
            <w:tcBorders>
              <w:top w:val="dotted" w:sz="4" w:space="0" w:color="auto"/>
              <w:bottom w:val="dotted" w:sz="4" w:space="0" w:color="auto"/>
            </w:tcBorders>
          </w:tcPr>
          <w:p w:rsidR="004477BF" w:rsidRPr="004B25F4" w:rsidRDefault="004477BF" w:rsidP="004477BF">
            <w:pPr>
              <w:jc w:val="both"/>
              <w:rPr>
                <w:rFonts w:ascii="Times New Roman" w:hAnsi="Times New Roman"/>
                <w:b/>
                <w:i/>
                <w:kern w:val="16"/>
                <w:sz w:val="28"/>
                <w:szCs w:val="28"/>
                <w:lang w:val="en-US"/>
              </w:rPr>
            </w:pPr>
          </w:p>
        </w:tc>
      </w:tr>
      <w:tr w:rsidR="004477BF" w:rsidRPr="00E42793" w:rsidTr="004477BF">
        <w:trPr>
          <w:trHeight w:val="699"/>
        </w:trPr>
        <w:tc>
          <w:tcPr>
            <w:tcW w:w="6374" w:type="dxa"/>
            <w:tcBorders>
              <w:bottom w:val="dotted" w:sz="4" w:space="0" w:color="auto"/>
            </w:tcBorders>
          </w:tcPr>
          <w:p w:rsidR="004477BF" w:rsidRPr="004B25F4" w:rsidRDefault="004477BF" w:rsidP="004477BF">
            <w:pPr>
              <w:jc w:val="both"/>
              <w:rPr>
                <w:rFonts w:ascii="Times New Roman" w:hAnsi="Times New Roman"/>
                <w:b/>
                <w:kern w:val="16"/>
                <w:sz w:val="28"/>
                <w:szCs w:val="28"/>
                <w:lang w:val="en-US"/>
              </w:rPr>
            </w:pPr>
            <w:r w:rsidRPr="004B25F4">
              <w:rPr>
                <w:rFonts w:ascii="Times New Roman" w:hAnsi="Times New Roman"/>
                <w:b/>
                <w:kern w:val="16"/>
                <w:sz w:val="28"/>
                <w:szCs w:val="28"/>
                <w:lang w:val="sv-SE" w:eastAsia="vi-VN"/>
              </w:rPr>
              <w:t xml:space="preserve">2. Nhóm tiêu chí 2: Thực hiện chương trình, kế hoạch công tác </w:t>
            </w:r>
          </w:p>
        </w:tc>
        <w:tc>
          <w:tcPr>
            <w:tcW w:w="992" w:type="dxa"/>
            <w:tcBorders>
              <w:bottom w:val="dotted" w:sz="4" w:space="0" w:color="auto"/>
            </w:tcBorders>
          </w:tcPr>
          <w:p w:rsidR="004477BF" w:rsidRPr="004B25F4" w:rsidRDefault="004477BF" w:rsidP="004477BF">
            <w:pPr>
              <w:jc w:val="center"/>
              <w:rPr>
                <w:rFonts w:ascii="Times New Roman" w:hAnsi="Times New Roman"/>
                <w:b/>
                <w:kern w:val="16"/>
                <w:sz w:val="28"/>
                <w:szCs w:val="28"/>
                <w:lang w:val="en-US"/>
              </w:rPr>
            </w:pPr>
            <w:r w:rsidRPr="004B25F4">
              <w:rPr>
                <w:rFonts w:ascii="Times New Roman" w:hAnsi="Times New Roman"/>
                <w:b/>
                <w:kern w:val="16"/>
                <w:sz w:val="28"/>
                <w:szCs w:val="28"/>
                <w:lang w:val="en-US"/>
              </w:rPr>
              <w:t>40 điểm</w:t>
            </w:r>
          </w:p>
        </w:tc>
        <w:tc>
          <w:tcPr>
            <w:tcW w:w="993" w:type="dxa"/>
            <w:tcBorders>
              <w:bottom w:val="dotted" w:sz="4" w:space="0" w:color="auto"/>
            </w:tcBorders>
          </w:tcPr>
          <w:p w:rsidR="004477BF" w:rsidRPr="004B25F4" w:rsidRDefault="004477BF" w:rsidP="004477BF">
            <w:pPr>
              <w:jc w:val="center"/>
              <w:rPr>
                <w:rFonts w:ascii="Times New Roman" w:hAnsi="Times New Roman"/>
                <w:kern w:val="16"/>
                <w:sz w:val="28"/>
                <w:szCs w:val="28"/>
                <w:lang w:val="en-US"/>
              </w:rPr>
            </w:pPr>
          </w:p>
        </w:tc>
        <w:tc>
          <w:tcPr>
            <w:tcW w:w="1275" w:type="dxa"/>
            <w:tcBorders>
              <w:bottom w:val="dotted" w:sz="4" w:space="0" w:color="auto"/>
            </w:tcBorders>
          </w:tcPr>
          <w:p w:rsidR="004477BF" w:rsidRPr="004B25F4" w:rsidRDefault="004477BF" w:rsidP="004477BF">
            <w:pPr>
              <w:jc w:val="center"/>
              <w:rPr>
                <w:rFonts w:ascii="Times New Roman" w:hAnsi="Times New Roman"/>
                <w:kern w:val="16"/>
                <w:sz w:val="28"/>
                <w:szCs w:val="28"/>
                <w:lang w:val="en-US"/>
              </w:rPr>
            </w:pPr>
          </w:p>
        </w:tc>
      </w:tr>
      <w:tr w:rsidR="004477BF" w:rsidRPr="00E42793" w:rsidTr="004477BF">
        <w:tc>
          <w:tcPr>
            <w:tcW w:w="6374" w:type="dxa"/>
            <w:tcBorders>
              <w:bottom w:val="dotted" w:sz="4" w:space="0" w:color="auto"/>
            </w:tcBorders>
          </w:tcPr>
          <w:p w:rsidR="004477BF" w:rsidRPr="004258D7" w:rsidRDefault="001A5CF9" w:rsidP="001A5CF9">
            <w:pPr>
              <w:shd w:val="clear" w:color="auto" w:fill="FFFFFF"/>
              <w:spacing w:before="120" w:after="120" w:line="380" w:lineRule="exact"/>
              <w:ind w:firstLine="720"/>
              <w:contextualSpacing/>
              <w:jc w:val="both"/>
              <w:rPr>
                <w:rFonts w:ascii="Times New Roman" w:hAnsi="Times New Roman"/>
                <w:sz w:val="28"/>
                <w:szCs w:val="28"/>
                <w:lang w:val="sv-SE" w:eastAsia="vi-VN"/>
              </w:rPr>
            </w:pPr>
            <w:r w:rsidRPr="004258D7">
              <w:rPr>
                <w:rFonts w:ascii="Times New Roman" w:hAnsi="Times New Roman"/>
                <w:sz w:val="28"/>
                <w:szCs w:val="28"/>
                <w:lang w:val="sv-SE" w:eastAsia="vi-VN"/>
              </w:rPr>
              <w:t>2.1. Xây dựng và triển khai chương trình, kế hoạch công tác tháng, quý, năm có sự tham gia của các CĐCS trực thuộc.</w:t>
            </w:r>
          </w:p>
        </w:tc>
        <w:tc>
          <w:tcPr>
            <w:tcW w:w="992" w:type="dxa"/>
            <w:tcBorders>
              <w:bottom w:val="dotted" w:sz="4" w:space="0" w:color="auto"/>
            </w:tcBorders>
          </w:tcPr>
          <w:p w:rsidR="004258D7" w:rsidRDefault="004258D7" w:rsidP="004477BF">
            <w:pPr>
              <w:jc w:val="center"/>
              <w:rPr>
                <w:rFonts w:ascii="Times New Roman" w:hAnsi="Times New Roman"/>
                <w:b/>
                <w:kern w:val="16"/>
                <w:sz w:val="28"/>
                <w:szCs w:val="28"/>
                <w:lang w:val="en-US"/>
              </w:rPr>
            </w:pPr>
          </w:p>
          <w:p w:rsidR="004477BF" w:rsidRPr="004B25F4" w:rsidRDefault="004258D7" w:rsidP="004477BF">
            <w:pPr>
              <w:jc w:val="center"/>
              <w:rPr>
                <w:rFonts w:ascii="Times New Roman" w:hAnsi="Times New Roman"/>
                <w:b/>
                <w:kern w:val="16"/>
                <w:sz w:val="28"/>
                <w:szCs w:val="28"/>
                <w:lang w:val="en-US"/>
              </w:rPr>
            </w:pPr>
            <w:r>
              <w:rPr>
                <w:rFonts w:ascii="Times New Roman" w:hAnsi="Times New Roman"/>
                <w:b/>
                <w:kern w:val="16"/>
                <w:sz w:val="28"/>
                <w:szCs w:val="28"/>
                <w:lang w:val="en-US"/>
              </w:rPr>
              <w:t>4</w:t>
            </w:r>
          </w:p>
        </w:tc>
        <w:tc>
          <w:tcPr>
            <w:tcW w:w="993" w:type="dxa"/>
            <w:tcBorders>
              <w:bottom w:val="dotted" w:sz="4" w:space="0" w:color="auto"/>
            </w:tcBorders>
          </w:tcPr>
          <w:p w:rsidR="004477BF" w:rsidRPr="004B25F4" w:rsidRDefault="004477BF" w:rsidP="004477BF">
            <w:pPr>
              <w:jc w:val="center"/>
              <w:rPr>
                <w:rFonts w:ascii="Times New Roman" w:hAnsi="Times New Roman"/>
                <w:kern w:val="16"/>
                <w:sz w:val="28"/>
                <w:szCs w:val="28"/>
                <w:lang w:val="en-US"/>
              </w:rPr>
            </w:pPr>
          </w:p>
        </w:tc>
        <w:tc>
          <w:tcPr>
            <w:tcW w:w="1275" w:type="dxa"/>
            <w:tcBorders>
              <w:bottom w:val="dotted" w:sz="4" w:space="0" w:color="auto"/>
            </w:tcBorders>
          </w:tcPr>
          <w:p w:rsidR="004477BF" w:rsidRPr="004B25F4" w:rsidRDefault="004477BF" w:rsidP="004477BF">
            <w:pPr>
              <w:jc w:val="center"/>
              <w:rPr>
                <w:rFonts w:ascii="Times New Roman" w:hAnsi="Times New Roman"/>
                <w:kern w:val="16"/>
                <w:sz w:val="28"/>
                <w:szCs w:val="28"/>
                <w:lang w:val="en-US"/>
              </w:rPr>
            </w:pPr>
          </w:p>
        </w:tc>
      </w:tr>
      <w:tr w:rsidR="004477BF" w:rsidRPr="00E42793" w:rsidTr="004477BF">
        <w:tc>
          <w:tcPr>
            <w:tcW w:w="6374" w:type="dxa"/>
            <w:tcBorders>
              <w:bottom w:val="dotted" w:sz="4" w:space="0" w:color="auto"/>
            </w:tcBorders>
          </w:tcPr>
          <w:p w:rsidR="004477BF" w:rsidRPr="004258D7" w:rsidRDefault="001A5CF9" w:rsidP="001A5CF9">
            <w:pPr>
              <w:shd w:val="clear" w:color="auto" w:fill="FFFFFF"/>
              <w:spacing w:before="120" w:after="120" w:line="380" w:lineRule="exact"/>
              <w:ind w:firstLine="720"/>
              <w:contextualSpacing/>
              <w:jc w:val="both"/>
              <w:rPr>
                <w:rFonts w:ascii="Times New Roman" w:hAnsi="Times New Roman"/>
                <w:sz w:val="28"/>
                <w:szCs w:val="28"/>
                <w:lang w:val="sv-SE" w:eastAsia="vi-VN"/>
              </w:rPr>
            </w:pPr>
            <w:r w:rsidRPr="004258D7">
              <w:rPr>
                <w:rFonts w:ascii="Times New Roman" w:hAnsi="Times New Roman"/>
                <w:sz w:val="28"/>
                <w:szCs w:val="28"/>
                <w:lang w:val="sv-SE" w:eastAsia="vi-VN"/>
              </w:rPr>
              <w:t>2.2. Thực hiện tốt công tác quản lý đoàn viên, CĐCS, cán bộ công đoàn thuộc phạm vi quản lý.</w:t>
            </w:r>
          </w:p>
        </w:tc>
        <w:tc>
          <w:tcPr>
            <w:tcW w:w="992" w:type="dxa"/>
            <w:tcBorders>
              <w:bottom w:val="dotted" w:sz="4" w:space="0" w:color="auto"/>
            </w:tcBorders>
          </w:tcPr>
          <w:p w:rsidR="004258D7" w:rsidRDefault="004258D7" w:rsidP="004477BF">
            <w:pPr>
              <w:jc w:val="center"/>
              <w:rPr>
                <w:rFonts w:ascii="Times New Roman" w:hAnsi="Times New Roman"/>
                <w:b/>
                <w:kern w:val="16"/>
                <w:sz w:val="28"/>
                <w:szCs w:val="28"/>
                <w:lang w:val="en-US"/>
              </w:rPr>
            </w:pPr>
          </w:p>
          <w:p w:rsidR="004477BF" w:rsidRPr="004B25F4" w:rsidRDefault="004258D7" w:rsidP="004477BF">
            <w:pPr>
              <w:jc w:val="center"/>
              <w:rPr>
                <w:rFonts w:ascii="Times New Roman" w:hAnsi="Times New Roman"/>
                <w:b/>
                <w:kern w:val="16"/>
                <w:sz w:val="28"/>
                <w:szCs w:val="28"/>
                <w:lang w:val="en-US"/>
              </w:rPr>
            </w:pPr>
            <w:r>
              <w:rPr>
                <w:rFonts w:ascii="Times New Roman" w:hAnsi="Times New Roman"/>
                <w:b/>
                <w:kern w:val="16"/>
                <w:sz w:val="28"/>
                <w:szCs w:val="28"/>
                <w:lang w:val="en-US"/>
              </w:rPr>
              <w:t>4</w:t>
            </w:r>
          </w:p>
        </w:tc>
        <w:tc>
          <w:tcPr>
            <w:tcW w:w="993" w:type="dxa"/>
            <w:tcBorders>
              <w:bottom w:val="dotted" w:sz="4" w:space="0" w:color="auto"/>
            </w:tcBorders>
          </w:tcPr>
          <w:p w:rsidR="004477BF" w:rsidRPr="004B25F4" w:rsidRDefault="004477BF" w:rsidP="004477BF">
            <w:pPr>
              <w:jc w:val="center"/>
              <w:rPr>
                <w:rFonts w:ascii="Times New Roman" w:hAnsi="Times New Roman"/>
                <w:kern w:val="16"/>
                <w:sz w:val="28"/>
                <w:szCs w:val="28"/>
                <w:lang w:val="en-US"/>
              </w:rPr>
            </w:pPr>
          </w:p>
        </w:tc>
        <w:tc>
          <w:tcPr>
            <w:tcW w:w="1275" w:type="dxa"/>
            <w:tcBorders>
              <w:bottom w:val="dotted" w:sz="4" w:space="0" w:color="auto"/>
            </w:tcBorders>
          </w:tcPr>
          <w:p w:rsidR="004477BF" w:rsidRPr="004B25F4" w:rsidRDefault="004477BF" w:rsidP="004477BF">
            <w:pPr>
              <w:jc w:val="center"/>
              <w:rPr>
                <w:rFonts w:ascii="Times New Roman" w:hAnsi="Times New Roman"/>
                <w:kern w:val="16"/>
                <w:sz w:val="28"/>
                <w:szCs w:val="28"/>
                <w:lang w:val="en-US"/>
              </w:rPr>
            </w:pPr>
          </w:p>
        </w:tc>
      </w:tr>
      <w:tr w:rsidR="004477BF" w:rsidRPr="00E42793" w:rsidTr="004477BF">
        <w:tc>
          <w:tcPr>
            <w:tcW w:w="6374" w:type="dxa"/>
            <w:tcBorders>
              <w:bottom w:val="dotted" w:sz="4" w:space="0" w:color="auto"/>
            </w:tcBorders>
          </w:tcPr>
          <w:p w:rsidR="004477BF" w:rsidRPr="004258D7" w:rsidRDefault="001A5CF9" w:rsidP="001A5CF9">
            <w:pPr>
              <w:shd w:val="clear" w:color="auto" w:fill="FFFFFF"/>
              <w:spacing w:before="120" w:after="120" w:line="380" w:lineRule="exact"/>
              <w:ind w:firstLine="720"/>
              <w:contextualSpacing/>
              <w:jc w:val="both"/>
              <w:rPr>
                <w:rFonts w:ascii="Times New Roman" w:hAnsi="Times New Roman"/>
                <w:sz w:val="28"/>
                <w:szCs w:val="28"/>
                <w:lang w:val="sv-SE" w:eastAsia="vi-VN"/>
              </w:rPr>
            </w:pPr>
            <w:r w:rsidRPr="004258D7">
              <w:rPr>
                <w:rFonts w:ascii="Times New Roman" w:hAnsi="Times New Roman"/>
                <w:sz w:val="28"/>
                <w:szCs w:val="28"/>
                <w:lang w:val="sv-SE" w:eastAsia="vi-VN"/>
              </w:rPr>
              <w:lastRenderedPageBreak/>
              <w:t>2.3. Có kế hoạch và triển khai thực hiện tốt kế hoạch tập huấn, bồi dưỡng cán bộ công đoàn đang trực tiếp quản lý.</w:t>
            </w:r>
          </w:p>
        </w:tc>
        <w:tc>
          <w:tcPr>
            <w:tcW w:w="992" w:type="dxa"/>
            <w:tcBorders>
              <w:bottom w:val="dotted" w:sz="4" w:space="0" w:color="auto"/>
            </w:tcBorders>
          </w:tcPr>
          <w:p w:rsidR="004258D7" w:rsidRDefault="004258D7" w:rsidP="004477BF">
            <w:pPr>
              <w:jc w:val="center"/>
              <w:rPr>
                <w:rFonts w:ascii="Times New Roman" w:hAnsi="Times New Roman"/>
                <w:b/>
                <w:color w:val="FF0000"/>
                <w:kern w:val="16"/>
                <w:sz w:val="28"/>
                <w:szCs w:val="28"/>
                <w:lang w:val="en-US"/>
              </w:rPr>
            </w:pPr>
          </w:p>
          <w:p w:rsidR="004477BF" w:rsidRPr="004629A7" w:rsidRDefault="004258D7" w:rsidP="004477BF">
            <w:pPr>
              <w:jc w:val="center"/>
              <w:rPr>
                <w:rFonts w:ascii="Times New Roman" w:hAnsi="Times New Roman"/>
                <w:b/>
                <w:kern w:val="16"/>
                <w:sz w:val="28"/>
                <w:szCs w:val="28"/>
                <w:lang w:val="en-US"/>
              </w:rPr>
            </w:pPr>
            <w:r w:rsidRPr="004629A7">
              <w:rPr>
                <w:rFonts w:ascii="Times New Roman" w:hAnsi="Times New Roman"/>
                <w:b/>
                <w:kern w:val="16"/>
                <w:sz w:val="28"/>
                <w:szCs w:val="28"/>
                <w:lang w:val="en-US"/>
              </w:rPr>
              <w:t>4</w:t>
            </w:r>
          </w:p>
        </w:tc>
        <w:tc>
          <w:tcPr>
            <w:tcW w:w="993" w:type="dxa"/>
            <w:tcBorders>
              <w:bottom w:val="dotted" w:sz="4" w:space="0" w:color="auto"/>
            </w:tcBorders>
          </w:tcPr>
          <w:p w:rsidR="004477BF" w:rsidRPr="004B25F4" w:rsidRDefault="004477BF" w:rsidP="004477BF">
            <w:pPr>
              <w:jc w:val="center"/>
              <w:rPr>
                <w:rFonts w:ascii="Times New Roman" w:hAnsi="Times New Roman"/>
                <w:kern w:val="16"/>
                <w:sz w:val="28"/>
                <w:szCs w:val="28"/>
                <w:lang w:val="en-US"/>
              </w:rPr>
            </w:pPr>
          </w:p>
        </w:tc>
        <w:tc>
          <w:tcPr>
            <w:tcW w:w="1275" w:type="dxa"/>
            <w:tcBorders>
              <w:bottom w:val="dotted" w:sz="4" w:space="0" w:color="auto"/>
            </w:tcBorders>
          </w:tcPr>
          <w:p w:rsidR="004477BF" w:rsidRPr="004B25F4" w:rsidRDefault="004477BF" w:rsidP="004477BF">
            <w:pPr>
              <w:jc w:val="center"/>
              <w:rPr>
                <w:rFonts w:ascii="Times New Roman" w:hAnsi="Times New Roman"/>
                <w:kern w:val="16"/>
                <w:sz w:val="28"/>
                <w:szCs w:val="28"/>
                <w:lang w:val="en-US"/>
              </w:rPr>
            </w:pPr>
          </w:p>
        </w:tc>
      </w:tr>
      <w:tr w:rsidR="004477BF" w:rsidRPr="00E42793" w:rsidTr="004477BF">
        <w:trPr>
          <w:trHeight w:val="702"/>
        </w:trPr>
        <w:tc>
          <w:tcPr>
            <w:tcW w:w="6374" w:type="dxa"/>
            <w:tcBorders>
              <w:bottom w:val="dotted" w:sz="4" w:space="0" w:color="auto"/>
            </w:tcBorders>
          </w:tcPr>
          <w:p w:rsidR="004477BF" w:rsidRPr="004258D7" w:rsidRDefault="001A5CF9" w:rsidP="001A5CF9">
            <w:pPr>
              <w:shd w:val="clear" w:color="auto" w:fill="FFFFFF"/>
              <w:spacing w:before="120" w:after="120" w:line="380" w:lineRule="exact"/>
              <w:ind w:firstLine="720"/>
              <w:contextualSpacing/>
              <w:jc w:val="both"/>
              <w:rPr>
                <w:rFonts w:ascii="Times New Roman" w:hAnsi="Times New Roman"/>
                <w:sz w:val="28"/>
                <w:szCs w:val="28"/>
                <w:lang w:val="sv-SE" w:eastAsia="vi-VN"/>
              </w:rPr>
            </w:pPr>
            <w:r w:rsidRPr="004258D7">
              <w:rPr>
                <w:rFonts w:ascii="Times New Roman" w:hAnsi="Times New Roman"/>
                <w:sz w:val="28"/>
                <w:szCs w:val="28"/>
                <w:lang w:val="sv-SE" w:eastAsia="vi-VN"/>
              </w:rPr>
              <w:t>2.4. Xây dựng và tổ chức thực hiện tốt các quy chế nội bộ của tổ chức công đoàn.</w:t>
            </w:r>
          </w:p>
        </w:tc>
        <w:tc>
          <w:tcPr>
            <w:tcW w:w="992" w:type="dxa"/>
            <w:tcBorders>
              <w:bottom w:val="dotted" w:sz="4" w:space="0" w:color="auto"/>
            </w:tcBorders>
          </w:tcPr>
          <w:p w:rsidR="004258D7" w:rsidRDefault="004258D7" w:rsidP="004477BF">
            <w:pPr>
              <w:jc w:val="center"/>
              <w:rPr>
                <w:rFonts w:ascii="Times New Roman" w:hAnsi="Times New Roman"/>
                <w:b/>
                <w:kern w:val="16"/>
                <w:sz w:val="28"/>
                <w:szCs w:val="28"/>
                <w:lang w:val="en-US"/>
              </w:rPr>
            </w:pPr>
          </w:p>
          <w:p w:rsidR="004477BF" w:rsidRPr="004B25F4" w:rsidRDefault="004258D7" w:rsidP="004477BF">
            <w:pPr>
              <w:jc w:val="center"/>
              <w:rPr>
                <w:rFonts w:ascii="Times New Roman" w:hAnsi="Times New Roman"/>
                <w:b/>
                <w:kern w:val="16"/>
                <w:sz w:val="28"/>
                <w:szCs w:val="28"/>
                <w:lang w:val="en-US"/>
              </w:rPr>
            </w:pPr>
            <w:r>
              <w:rPr>
                <w:rFonts w:ascii="Times New Roman" w:hAnsi="Times New Roman"/>
                <w:b/>
                <w:kern w:val="16"/>
                <w:sz w:val="28"/>
                <w:szCs w:val="28"/>
                <w:lang w:val="en-US"/>
              </w:rPr>
              <w:t>3</w:t>
            </w:r>
          </w:p>
        </w:tc>
        <w:tc>
          <w:tcPr>
            <w:tcW w:w="993" w:type="dxa"/>
            <w:tcBorders>
              <w:bottom w:val="dotted" w:sz="4" w:space="0" w:color="auto"/>
            </w:tcBorders>
          </w:tcPr>
          <w:p w:rsidR="004477BF" w:rsidRPr="004B25F4" w:rsidRDefault="004477BF" w:rsidP="004477BF">
            <w:pPr>
              <w:jc w:val="center"/>
              <w:rPr>
                <w:rFonts w:ascii="Times New Roman" w:hAnsi="Times New Roman"/>
                <w:kern w:val="16"/>
                <w:sz w:val="28"/>
                <w:szCs w:val="28"/>
                <w:lang w:val="en-US"/>
              </w:rPr>
            </w:pPr>
          </w:p>
        </w:tc>
        <w:tc>
          <w:tcPr>
            <w:tcW w:w="1275" w:type="dxa"/>
            <w:tcBorders>
              <w:bottom w:val="dotted" w:sz="4" w:space="0" w:color="auto"/>
            </w:tcBorders>
          </w:tcPr>
          <w:p w:rsidR="004477BF" w:rsidRPr="004B25F4" w:rsidRDefault="004477BF" w:rsidP="004477BF">
            <w:pPr>
              <w:jc w:val="center"/>
              <w:rPr>
                <w:rFonts w:ascii="Times New Roman" w:hAnsi="Times New Roman"/>
                <w:kern w:val="16"/>
                <w:sz w:val="28"/>
                <w:szCs w:val="28"/>
                <w:lang w:val="en-US"/>
              </w:rPr>
            </w:pPr>
          </w:p>
        </w:tc>
      </w:tr>
      <w:tr w:rsidR="004477BF" w:rsidRPr="00E42793" w:rsidTr="004477BF">
        <w:tc>
          <w:tcPr>
            <w:tcW w:w="6374" w:type="dxa"/>
            <w:tcBorders>
              <w:bottom w:val="dotted" w:sz="4" w:space="0" w:color="auto"/>
            </w:tcBorders>
          </w:tcPr>
          <w:p w:rsidR="004477BF" w:rsidRPr="004258D7" w:rsidRDefault="001A5CF9" w:rsidP="001A5CF9">
            <w:pPr>
              <w:shd w:val="clear" w:color="auto" w:fill="FFFFFF"/>
              <w:spacing w:before="120" w:after="120" w:line="380" w:lineRule="exact"/>
              <w:ind w:firstLine="720"/>
              <w:contextualSpacing/>
              <w:jc w:val="both"/>
              <w:rPr>
                <w:rFonts w:ascii="Times New Roman" w:hAnsi="Times New Roman"/>
                <w:sz w:val="28"/>
                <w:szCs w:val="28"/>
                <w:lang w:val="sv-SE" w:eastAsia="vi-VN"/>
              </w:rPr>
            </w:pPr>
            <w:r w:rsidRPr="004258D7">
              <w:rPr>
                <w:rFonts w:ascii="Times New Roman" w:hAnsi="Times New Roman"/>
                <w:sz w:val="28"/>
                <w:szCs w:val="28"/>
                <w:lang w:val="sv-SE" w:eastAsia="vi-VN"/>
              </w:rPr>
              <w:t>2.5. Xây dựng và triển khai thực hiện tốt chương trình hoạt động của ủy ban kiểm tra công đoàn.</w:t>
            </w:r>
          </w:p>
        </w:tc>
        <w:tc>
          <w:tcPr>
            <w:tcW w:w="992" w:type="dxa"/>
            <w:tcBorders>
              <w:bottom w:val="dotted" w:sz="4" w:space="0" w:color="auto"/>
            </w:tcBorders>
          </w:tcPr>
          <w:p w:rsidR="004477BF" w:rsidRPr="004B25F4" w:rsidRDefault="004477BF" w:rsidP="004477BF">
            <w:pPr>
              <w:jc w:val="center"/>
              <w:rPr>
                <w:rFonts w:ascii="Times New Roman" w:hAnsi="Times New Roman"/>
                <w:b/>
                <w:kern w:val="16"/>
                <w:sz w:val="28"/>
                <w:szCs w:val="28"/>
                <w:lang w:val="en-US"/>
              </w:rPr>
            </w:pPr>
          </w:p>
          <w:p w:rsidR="004477BF" w:rsidRPr="004B25F4" w:rsidRDefault="004258D7" w:rsidP="004477BF">
            <w:pPr>
              <w:jc w:val="center"/>
              <w:rPr>
                <w:rFonts w:ascii="Times New Roman" w:hAnsi="Times New Roman"/>
                <w:b/>
                <w:kern w:val="16"/>
                <w:sz w:val="28"/>
                <w:szCs w:val="28"/>
                <w:lang w:val="en-US"/>
              </w:rPr>
            </w:pPr>
            <w:r>
              <w:rPr>
                <w:rFonts w:ascii="Times New Roman" w:hAnsi="Times New Roman"/>
                <w:b/>
                <w:kern w:val="16"/>
                <w:sz w:val="28"/>
                <w:szCs w:val="28"/>
                <w:lang w:val="en-US"/>
              </w:rPr>
              <w:t>3</w:t>
            </w:r>
          </w:p>
        </w:tc>
        <w:tc>
          <w:tcPr>
            <w:tcW w:w="993" w:type="dxa"/>
            <w:tcBorders>
              <w:bottom w:val="dotted" w:sz="4" w:space="0" w:color="auto"/>
            </w:tcBorders>
          </w:tcPr>
          <w:p w:rsidR="004477BF" w:rsidRPr="004B25F4" w:rsidRDefault="004477BF" w:rsidP="004477BF">
            <w:pPr>
              <w:jc w:val="center"/>
              <w:rPr>
                <w:rFonts w:ascii="Times New Roman" w:hAnsi="Times New Roman"/>
                <w:kern w:val="16"/>
                <w:sz w:val="28"/>
                <w:szCs w:val="28"/>
                <w:lang w:val="en-US"/>
              </w:rPr>
            </w:pPr>
          </w:p>
        </w:tc>
        <w:tc>
          <w:tcPr>
            <w:tcW w:w="1275" w:type="dxa"/>
            <w:tcBorders>
              <w:bottom w:val="dotted" w:sz="4" w:space="0" w:color="auto"/>
            </w:tcBorders>
          </w:tcPr>
          <w:p w:rsidR="004477BF" w:rsidRPr="004B25F4" w:rsidRDefault="004477BF" w:rsidP="004477BF">
            <w:pPr>
              <w:jc w:val="center"/>
              <w:rPr>
                <w:rFonts w:ascii="Times New Roman" w:hAnsi="Times New Roman"/>
                <w:kern w:val="16"/>
                <w:sz w:val="28"/>
                <w:szCs w:val="28"/>
                <w:lang w:val="en-US"/>
              </w:rPr>
            </w:pPr>
          </w:p>
        </w:tc>
      </w:tr>
      <w:tr w:rsidR="004477BF" w:rsidRPr="00E42793" w:rsidTr="004477BF">
        <w:tc>
          <w:tcPr>
            <w:tcW w:w="6374" w:type="dxa"/>
            <w:tcBorders>
              <w:bottom w:val="dotted" w:sz="4" w:space="0" w:color="auto"/>
            </w:tcBorders>
          </w:tcPr>
          <w:p w:rsidR="004258D7" w:rsidRPr="004258D7" w:rsidRDefault="001A5CF9" w:rsidP="001A5CF9">
            <w:pPr>
              <w:shd w:val="clear" w:color="auto" w:fill="FFFFFF"/>
              <w:spacing w:before="120" w:after="120" w:line="380" w:lineRule="exact"/>
              <w:ind w:firstLine="720"/>
              <w:contextualSpacing/>
              <w:jc w:val="both"/>
              <w:rPr>
                <w:rFonts w:ascii="Times New Roman" w:hAnsi="Times New Roman"/>
                <w:sz w:val="28"/>
                <w:szCs w:val="28"/>
                <w:lang w:val="sv-SE" w:eastAsia="vi-VN"/>
              </w:rPr>
            </w:pPr>
            <w:r w:rsidRPr="004258D7">
              <w:rPr>
                <w:rFonts w:ascii="Times New Roman" w:hAnsi="Times New Roman"/>
                <w:sz w:val="28"/>
                <w:szCs w:val="28"/>
                <w:lang w:val="sv-SE" w:eastAsia="vi-VN"/>
              </w:rPr>
              <w:t>2.6. Có 95% trở lên cán bộ, công chức, viên chức và người lao động là đoàn viên công đoàn</w:t>
            </w:r>
            <w:r w:rsidR="004258D7" w:rsidRPr="004258D7">
              <w:rPr>
                <w:rFonts w:ascii="Times New Roman" w:hAnsi="Times New Roman"/>
                <w:sz w:val="28"/>
                <w:szCs w:val="28"/>
                <w:lang w:val="sv-SE" w:eastAsia="vi-VN"/>
              </w:rPr>
              <w:t>.</w:t>
            </w:r>
          </w:p>
          <w:p w:rsidR="004477BF" w:rsidRPr="004258D7" w:rsidRDefault="004258D7" w:rsidP="001A5CF9">
            <w:pPr>
              <w:shd w:val="clear" w:color="auto" w:fill="FFFFFF"/>
              <w:spacing w:before="120" w:after="120" w:line="380" w:lineRule="exact"/>
              <w:ind w:firstLine="720"/>
              <w:contextualSpacing/>
              <w:jc w:val="both"/>
              <w:rPr>
                <w:rFonts w:ascii="Times New Roman" w:hAnsi="Times New Roman"/>
                <w:sz w:val="28"/>
                <w:szCs w:val="28"/>
                <w:lang w:val="sv-SE" w:eastAsia="vi-VN"/>
              </w:rPr>
            </w:pPr>
            <w:r w:rsidRPr="004258D7">
              <w:rPr>
                <w:rFonts w:ascii="Times New Roman" w:hAnsi="Times New Roman"/>
                <w:sz w:val="28"/>
                <w:szCs w:val="28"/>
                <w:lang w:val="sv-SE" w:eastAsia="vi-VN"/>
              </w:rPr>
              <w:t xml:space="preserve">- </w:t>
            </w:r>
            <w:r w:rsidR="001A5CF9" w:rsidRPr="004258D7">
              <w:rPr>
                <w:rFonts w:ascii="Times New Roman" w:hAnsi="Times New Roman"/>
                <w:sz w:val="28"/>
                <w:szCs w:val="28"/>
                <w:lang w:val="sv-SE" w:eastAsia="vi-VN"/>
              </w:rPr>
              <w:t>80% trở lên số CĐCS đạt tiêu chuẩn ”</w:t>
            </w:r>
            <w:r w:rsidR="003D68CE">
              <w:rPr>
                <w:rFonts w:ascii="Times New Roman" w:hAnsi="Times New Roman"/>
                <w:sz w:val="28"/>
                <w:szCs w:val="28"/>
                <w:lang w:val="sv-SE" w:eastAsia="vi-VN"/>
              </w:rPr>
              <w:t xml:space="preserve"> </w:t>
            </w:r>
            <w:r w:rsidR="001A5CF9" w:rsidRPr="004258D7">
              <w:rPr>
                <w:rFonts w:ascii="Times New Roman" w:hAnsi="Times New Roman"/>
                <w:sz w:val="28"/>
                <w:szCs w:val="28"/>
                <w:lang w:val="sv-SE" w:eastAsia="vi-VN"/>
              </w:rPr>
              <w:t>Công đoàn cơ sở vững mạnh”.</w:t>
            </w:r>
          </w:p>
        </w:tc>
        <w:tc>
          <w:tcPr>
            <w:tcW w:w="992" w:type="dxa"/>
            <w:tcBorders>
              <w:bottom w:val="dotted" w:sz="4" w:space="0" w:color="auto"/>
            </w:tcBorders>
          </w:tcPr>
          <w:p w:rsidR="004477BF" w:rsidRPr="004B25F4" w:rsidRDefault="004477BF" w:rsidP="004477BF">
            <w:pPr>
              <w:jc w:val="center"/>
              <w:rPr>
                <w:rFonts w:ascii="Times New Roman" w:hAnsi="Times New Roman"/>
                <w:b/>
                <w:kern w:val="16"/>
                <w:sz w:val="28"/>
                <w:szCs w:val="28"/>
                <w:lang w:val="en-US"/>
              </w:rPr>
            </w:pPr>
          </w:p>
          <w:p w:rsidR="004477BF" w:rsidRDefault="003D68CE" w:rsidP="004477BF">
            <w:pPr>
              <w:jc w:val="center"/>
              <w:rPr>
                <w:rFonts w:ascii="Times New Roman" w:hAnsi="Times New Roman"/>
                <w:b/>
                <w:kern w:val="16"/>
                <w:sz w:val="28"/>
                <w:szCs w:val="28"/>
                <w:lang w:val="en-US"/>
              </w:rPr>
            </w:pPr>
            <w:r>
              <w:rPr>
                <w:rFonts w:ascii="Times New Roman" w:hAnsi="Times New Roman"/>
                <w:b/>
                <w:kern w:val="16"/>
                <w:sz w:val="28"/>
                <w:szCs w:val="28"/>
                <w:lang w:val="en-US"/>
              </w:rPr>
              <w:t>2</w:t>
            </w:r>
          </w:p>
          <w:p w:rsidR="003D68CE" w:rsidRDefault="003D68CE" w:rsidP="004477BF">
            <w:pPr>
              <w:jc w:val="center"/>
              <w:rPr>
                <w:rFonts w:ascii="Times New Roman" w:hAnsi="Times New Roman"/>
                <w:b/>
                <w:kern w:val="16"/>
                <w:sz w:val="28"/>
                <w:szCs w:val="28"/>
                <w:lang w:val="en-US"/>
              </w:rPr>
            </w:pPr>
          </w:p>
          <w:p w:rsidR="003D68CE" w:rsidRPr="004B25F4" w:rsidRDefault="003D68CE" w:rsidP="004477BF">
            <w:pPr>
              <w:jc w:val="center"/>
              <w:rPr>
                <w:rFonts w:ascii="Times New Roman" w:hAnsi="Times New Roman"/>
                <w:b/>
                <w:kern w:val="16"/>
                <w:sz w:val="28"/>
                <w:szCs w:val="28"/>
                <w:lang w:val="en-US"/>
              </w:rPr>
            </w:pPr>
            <w:r>
              <w:rPr>
                <w:rFonts w:ascii="Times New Roman" w:hAnsi="Times New Roman"/>
                <w:b/>
                <w:kern w:val="16"/>
                <w:sz w:val="28"/>
                <w:szCs w:val="28"/>
                <w:lang w:val="en-US"/>
              </w:rPr>
              <w:t>2</w:t>
            </w:r>
          </w:p>
        </w:tc>
        <w:tc>
          <w:tcPr>
            <w:tcW w:w="993" w:type="dxa"/>
            <w:tcBorders>
              <w:bottom w:val="dotted" w:sz="4" w:space="0" w:color="auto"/>
            </w:tcBorders>
          </w:tcPr>
          <w:p w:rsidR="004477BF" w:rsidRPr="004B25F4" w:rsidRDefault="004477BF" w:rsidP="004477BF">
            <w:pPr>
              <w:jc w:val="center"/>
              <w:rPr>
                <w:rFonts w:ascii="Times New Roman" w:hAnsi="Times New Roman"/>
                <w:kern w:val="16"/>
                <w:sz w:val="28"/>
                <w:szCs w:val="28"/>
                <w:lang w:val="en-US"/>
              </w:rPr>
            </w:pPr>
          </w:p>
        </w:tc>
        <w:tc>
          <w:tcPr>
            <w:tcW w:w="1275" w:type="dxa"/>
            <w:tcBorders>
              <w:bottom w:val="dotted" w:sz="4" w:space="0" w:color="auto"/>
            </w:tcBorders>
          </w:tcPr>
          <w:p w:rsidR="004477BF" w:rsidRPr="004B25F4" w:rsidRDefault="004477BF" w:rsidP="004477BF">
            <w:pPr>
              <w:jc w:val="center"/>
              <w:rPr>
                <w:rFonts w:ascii="Times New Roman" w:hAnsi="Times New Roman"/>
                <w:kern w:val="16"/>
                <w:sz w:val="28"/>
                <w:szCs w:val="28"/>
                <w:lang w:val="en-US"/>
              </w:rPr>
            </w:pPr>
          </w:p>
        </w:tc>
      </w:tr>
      <w:tr w:rsidR="004477BF" w:rsidRPr="00E42793" w:rsidTr="004477BF">
        <w:tc>
          <w:tcPr>
            <w:tcW w:w="6374" w:type="dxa"/>
            <w:tcBorders>
              <w:bottom w:val="dotted" w:sz="4" w:space="0" w:color="auto"/>
            </w:tcBorders>
          </w:tcPr>
          <w:p w:rsidR="004477BF" w:rsidRPr="004258D7" w:rsidRDefault="001A5CF9" w:rsidP="001A5CF9">
            <w:pPr>
              <w:shd w:val="clear" w:color="auto" w:fill="FFFFFF"/>
              <w:spacing w:before="120" w:after="120" w:line="380" w:lineRule="exact"/>
              <w:ind w:firstLine="720"/>
              <w:contextualSpacing/>
              <w:jc w:val="both"/>
              <w:rPr>
                <w:rFonts w:ascii="Times New Roman" w:hAnsi="Times New Roman"/>
                <w:sz w:val="28"/>
                <w:szCs w:val="28"/>
                <w:lang w:val="sv-SE" w:eastAsia="vi-VN"/>
              </w:rPr>
            </w:pPr>
            <w:r w:rsidRPr="004258D7">
              <w:rPr>
                <w:rFonts w:ascii="Times New Roman" w:hAnsi="Times New Roman"/>
                <w:bCs/>
                <w:spacing w:val="-10"/>
                <w:sz w:val="28"/>
                <w:szCs w:val="28"/>
                <w:lang w:val="sv-SE"/>
              </w:rPr>
              <w:t>2.7</w:t>
            </w:r>
            <w:r w:rsidRPr="004258D7">
              <w:rPr>
                <w:rFonts w:ascii="Times New Roman" w:hAnsi="Times New Roman"/>
                <w:sz w:val="28"/>
                <w:szCs w:val="28"/>
                <w:lang w:val="sv-SE" w:eastAsia="vi-VN"/>
              </w:rPr>
              <w:t>. Hoàn thành kế hoạch thu và nộp tài chính lên công đoàn cấp trên.</w:t>
            </w:r>
          </w:p>
        </w:tc>
        <w:tc>
          <w:tcPr>
            <w:tcW w:w="992" w:type="dxa"/>
            <w:tcBorders>
              <w:bottom w:val="dotted" w:sz="4" w:space="0" w:color="auto"/>
            </w:tcBorders>
          </w:tcPr>
          <w:p w:rsidR="004477BF" w:rsidRPr="004B25F4" w:rsidRDefault="004477BF" w:rsidP="004477BF">
            <w:pPr>
              <w:jc w:val="center"/>
              <w:rPr>
                <w:rFonts w:ascii="Times New Roman" w:hAnsi="Times New Roman"/>
                <w:b/>
                <w:kern w:val="16"/>
                <w:sz w:val="28"/>
                <w:szCs w:val="28"/>
                <w:lang w:val="en-US"/>
              </w:rPr>
            </w:pPr>
          </w:p>
          <w:p w:rsidR="004477BF" w:rsidRPr="004B25F4" w:rsidRDefault="004258D7" w:rsidP="004477BF">
            <w:pPr>
              <w:jc w:val="center"/>
              <w:rPr>
                <w:rFonts w:ascii="Times New Roman" w:hAnsi="Times New Roman"/>
                <w:b/>
                <w:kern w:val="16"/>
                <w:sz w:val="28"/>
                <w:szCs w:val="28"/>
                <w:lang w:val="en-US"/>
              </w:rPr>
            </w:pPr>
            <w:r>
              <w:rPr>
                <w:rFonts w:ascii="Times New Roman" w:hAnsi="Times New Roman"/>
                <w:b/>
                <w:kern w:val="16"/>
                <w:sz w:val="28"/>
                <w:szCs w:val="28"/>
                <w:lang w:val="en-US"/>
              </w:rPr>
              <w:t>4</w:t>
            </w:r>
          </w:p>
        </w:tc>
        <w:tc>
          <w:tcPr>
            <w:tcW w:w="993" w:type="dxa"/>
            <w:tcBorders>
              <w:bottom w:val="dotted" w:sz="4" w:space="0" w:color="auto"/>
            </w:tcBorders>
          </w:tcPr>
          <w:p w:rsidR="004477BF" w:rsidRPr="004B25F4" w:rsidRDefault="004477BF" w:rsidP="004477BF">
            <w:pPr>
              <w:jc w:val="center"/>
              <w:rPr>
                <w:rFonts w:ascii="Times New Roman" w:hAnsi="Times New Roman"/>
                <w:kern w:val="16"/>
                <w:sz w:val="28"/>
                <w:szCs w:val="28"/>
                <w:lang w:val="en-US"/>
              </w:rPr>
            </w:pPr>
          </w:p>
        </w:tc>
        <w:tc>
          <w:tcPr>
            <w:tcW w:w="1275" w:type="dxa"/>
            <w:tcBorders>
              <w:bottom w:val="dotted" w:sz="4" w:space="0" w:color="auto"/>
            </w:tcBorders>
          </w:tcPr>
          <w:p w:rsidR="004477BF" w:rsidRPr="004B25F4" w:rsidRDefault="004477BF" w:rsidP="004477BF">
            <w:pPr>
              <w:jc w:val="center"/>
              <w:rPr>
                <w:rFonts w:ascii="Times New Roman" w:hAnsi="Times New Roman"/>
                <w:kern w:val="16"/>
                <w:sz w:val="28"/>
                <w:szCs w:val="28"/>
                <w:lang w:val="en-US"/>
              </w:rPr>
            </w:pPr>
          </w:p>
        </w:tc>
      </w:tr>
      <w:tr w:rsidR="004477BF" w:rsidRPr="00E42793" w:rsidTr="004477BF">
        <w:tc>
          <w:tcPr>
            <w:tcW w:w="6374" w:type="dxa"/>
            <w:tcBorders>
              <w:bottom w:val="dotted" w:sz="4" w:space="0" w:color="auto"/>
            </w:tcBorders>
          </w:tcPr>
          <w:p w:rsidR="004477BF" w:rsidRPr="004258D7" w:rsidRDefault="001A5CF9" w:rsidP="001A5CF9">
            <w:pPr>
              <w:shd w:val="clear" w:color="auto" w:fill="FFFFFF"/>
              <w:spacing w:before="120" w:after="120" w:line="380" w:lineRule="exact"/>
              <w:ind w:firstLine="720"/>
              <w:contextualSpacing/>
              <w:jc w:val="both"/>
              <w:rPr>
                <w:rFonts w:ascii="Times New Roman" w:hAnsi="Times New Roman"/>
                <w:sz w:val="28"/>
                <w:szCs w:val="28"/>
                <w:lang w:val="sv-SE" w:eastAsia="vi-VN"/>
              </w:rPr>
            </w:pPr>
            <w:r w:rsidRPr="004258D7">
              <w:rPr>
                <w:rFonts w:ascii="Times New Roman" w:hAnsi="Times New Roman"/>
                <w:sz w:val="28"/>
                <w:szCs w:val="28"/>
                <w:lang w:val="sv-SE" w:eastAsia="vi-VN"/>
              </w:rPr>
              <w:t>2.8. Có 90% trở lên công đoàn cơ sở có báo cáo dự toán, quyết toán tài chính công đoàn.</w:t>
            </w:r>
          </w:p>
        </w:tc>
        <w:tc>
          <w:tcPr>
            <w:tcW w:w="992" w:type="dxa"/>
            <w:tcBorders>
              <w:bottom w:val="dotted" w:sz="4" w:space="0" w:color="auto"/>
            </w:tcBorders>
          </w:tcPr>
          <w:p w:rsidR="004477BF" w:rsidRPr="004B25F4" w:rsidRDefault="004477BF" w:rsidP="004477BF">
            <w:pPr>
              <w:jc w:val="center"/>
              <w:rPr>
                <w:rFonts w:ascii="Times New Roman" w:hAnsi="Times New Roman"/>
                <w:b/>
                <w:kern w:val="16"/>
                <w:sz w:val="28"/>
                <w:szCs w:val="28"/>
                <w:lang w:val="sv-SE"/>
              </w:rPr>
            </w:pPr>
          </w:p>
          <w:p w:rsidR="004477BF" w:rsidRPr="004B25F4" w:rsidRDefault="004258D7" w:rsidP="004477BF">
            <w:pPr>
              <w:jc w:val="center"/>
              <w:rPr>
                <w:rFonts w:ascii="Times New Roman" w:hAnsi="Times New Roman"/>
                <w:b/>
                <w:kern w:val="16"/>
                <w:sz w:val="28"/>
                <w:szCs w:val="28"/>
                <w:lang w:val="sv-SE"/>
              </w:rPr>
            </w:pPr>
            <w:r>
              <w:rPr>
                <w:rFonts w:ascii="Times New Roman" w:hAnsi="Times New Roman"/>
                <w:b/>
                <w:kern w:val="16"/>
                <w:sz w:val="28"/>
                <w:szCs w:val="28"/>
                <w:lang w:val="sv-SE"/>
              </w:rPr>
              <w:t>3</w:t>
            </w:r>
          </w:p>
        </w:tc>
        <w:tc>
          <w:tcPr>
            <w:tcW w:w="993" w:type="dxa"/>
            <w:tcBorders>
              <w:bottom w:val="dotted" w:sz="4" w:space="0" w:color="auto"/>
            </w:tcBorders>
          </w:tcPr>
          <w:p w:rsidR="004477BF" w:rsidRPr="004B25F4" w:rsidRDefault="004477BF" w:rsidP="004477BF">
            <w:pPr>
              <w:jc w:val="center"/>
              <w:rPr>
                <w:rFonts w:ascii="Times New Roman" w:hAnsi="Times New Roman"/>
                <w:kern w:val="16"/>
                <w:sz w:val="28"/>
                <w:szCs w:val="28"/>
                <w:lang w:val="sv-SE"/>
              </w:rPr>
            </w:pPr>
          </w:p>
        </w:tc>
        <w:tc>
          <w:tcPr>
            <w:tcW w:w="1275" w:type="dxa"/>
            <w:tcBorders>
              <w:bottom w:val="dotted" w:sz="4" w:space="0" w:color="auto"/>
            </w:tcBorders>
          </w:tcPr>
          <w:p w:rsidR="004477BF" w:rsidRPr="004B25F4" w:rsidRDefault="004477BF" w:rsidP="004477BF">
            <w:pPr>
              <w:jc w:val="center"/>
              <w:rPr>
                <w:rFonts w:ascii="Times New Roman" w:hAnsi="Times New Roman"/>
                <w:kern w:val="16"/>
                <w:sz w:val="28"/>
                <w:szCs w:val="28"/>
                <w:lang w:val="sv-SE"/>
              </w:rPr>
            </w:pPr>
          </w:p>
        </w:tc>
      </w:tr>
      <w:tr w:rsidR="004477BF" w:rsidRPr="00E42793" w:rsidTr="004477BF">
        <w:tc>
          <w:tcPr>
            <w:tcW w:w="6374" w:type="dxa"/>
            <w:tcBorders>
              <w:bottom w:val="dotted" w:sz="4" w:space="0" w:color="auto"/>
            </w:tcBorders>
          </w:tcPr>
          <w:p w:rsidR="004477BF" w:rsidRPr="004258D7" w:rsidRDefault="001A5CF9" w:rsidP="001A5CF9">
            <w:pPr>
              <w:shd w:val="clear" w:color="auto" w:fill="FFFFFF"/>
              <w:spacing w:before="120" w:after="120" w:line="380" w:lineRule="exact"/>
              <w:ind w:firstLine="720"/>
              <w:contextualSpacing/>
              <w:jc w:val="both"/>
              <w:rPr>
                <w:rFonts w:ascii="Times New Roman" w:hAnsi="Times New Roman"/>
                <w:spacing w:val="-10"/>
                <w:sz w:val="28"/>
                <w:szCs w:val="28"/>
                <w:lang w:val="sv-SE" w:eastAsia="vi-VN"/>
              </w:rPr>
            </w:pPr>
            <w:r w:rsidRPr="004258D7">
              <w:rPr>
                <w:rFonts w:ascii="Times New Roman" w:hAnsi="Times New Roman"/>
                <w:sz w:val="28"/>
                <w:szCs w:val="28"/>
                <w:lang w:val="sv-SE" w:eastAsia="vi-VN"/>
              </w:rPr>
              <w:t xml:space="preserve">2.9. </w:t>
            </w:r>
            <w:r w:rsidRPr="004258D7">
              <w:rPr>
                <w:rFonts w:ascii="Times New Roman" w:hAnsi="Times New Roman"/>
                <w:spacing w:val="-10"/>
                <w:sz w:val="28"/>
                <w:szCs w:val="28"/>
                <w:lang w:val="sv-SE" w:eastAsia="vi-VN"/>
              </w:rPr>
              <w:t>Không có đơn vị sai phạm trong sử dụng và quản lý tài chính công đoàn.</w:t>
            </w:r>
          </w:p>
        </w:tc>
        <w:tc>
          <w:tcPr>
            <w:tcW w:w="992" w:type="dxa"/>
            <w:tcBorders>
              <w:bottom w:val="dotted" w:sz="4" w:space="0" w:color="auto"/>
            </w:tcBorders>
          </w:tcPr>
          <w:p w:rsidR="004477BF" w:rsidRPr="004B25F4" w:rsidRDefault="004477BF" w:rsidP="004477BF">
            <w:pPr>
              <w:jc w:val="center"/>
              <w:rPr>
                <w:rFonts w:ascii="Times New Roman" w:hAnsi="Times New Roman"/>
                <w:b/>
                <w:kern w:val="16"/>
                <w:sz w:val="28"/>
                <w:szCs w:val="28"/>
                <w:lang w:val="sv-SE"/>
              </w:rPr>
            </w:pPr>
          </w:p>
          <w:p w:rsidR="004477BF" w:rsidRPr="004B25F4" w:rsidRDefault="004258D7" w:rsidP="004477BF">
            <w:pPr>
              <w:jc w:val="center"/>
              <w:rPr>
                <w:rFonts w:ascii="Times New Roman" w:hAnsi="Times New Roman"/>
                <w:b/>
                <w:kern w:val="16"/>
                <w:sz w:val="28"/>
                <w:szCs w:val="28"/>
                <w:lang w:val="sv-SE"/>
              </w:rPr>
            </w:pPr>
            <w:r>
              <w:rPr>
                <w:rFonts w:ascii="Times New Roman" w:hAnsi="Times New Roman"/>
                <w:b/>
                <w:kern w:val="16"/>
                <w:sz w:val="28"/>
                <w:szCs w:val="28"/>
                <w:lang w:val="sv-SE"/>
              </w:rPr>
              <w:t>4</w:t>
            </w:r>
          </w:p>
        </w:tc>
        <w:tc>
          <w:tcPr>
            <w:tcW w:w="993" w:type="dxa"/>
            <w:tcBorders>
              <w:bottom w:val="dotted" w:sz="4" w:space="0" w:color="auto"/>
            </w:tcBorders>
          </w:tcPr>
          <w:p w:rsidR="004477BF" w:rsidRPr="004B25F4" w:rsidRDefault="004477BF" w:rsidP="004477BF">
            <w:pPr>
              <w:jc w:val="center"/>
              <w:rPr>
                <w:rFonts w:ascii="Times New Roman" w:hAnsi="Times New Roman"/>
                <w:kern w:val="16"/>
                <w:sz w:val="28"/>
                <w:szCs w:val="28"/>
                <w:lang w:val="sv-SE"/>
              </w:rPr>
            </w:pPr>
          </w:p>
        </w:tc>
        <w:tc>
          <w:tcPr>
            <w:tcW w:w="1275" w:type="dxa"/>
            <w:tcBorders>
              <w:bottom w:val="dotted" w:sz="4" w:space="0" w:color="auto"/>
            </w:tcBorders>
          </w:tcPr>
          <w:p w:rsidR="004477BF" w:rsidRPr="004B25F4" w:rsidRDefault="004477BF" w:rsidP="004477BF">
            <w:pPr>
              <w:jc w:val="center"/>
              <w:rPr>
                <w:rFonts w:ascii="Times New Roman" w:hAnsi="Times New Roman"/>
                <w:kern w:val="16"/>
                <w:sz w:val="28"/>
                <w:szCs w:val="28"/>
                <w:lang w:val="sv-SE"/>
              </w:rPr>
            </w:pPr>
          </w:p>
        </w:tc>
      </w:tr>
      <w:tr w:rsidR="004477BF" w:rsidRPr="00E42793" w:rsidTr="004629A7">
        <w:trPr>
          <w:trHeight w:val="1178"/>
        </w:trPr>
        <w:tc>
          <w:tcPr>
            <w:tcW w:w="6374" w:type="dxa"/>
            <w:tcBorders>
              <w:bottom w:val="dotted" w:sz="4" w:space="0" w:color="auto"/>
            </w:tcBorders>
          </w:tcPr>
          <w:p w:rsidR="004477BF" w:rsidRPr="004258D7" w:rsidRDefault="001A5CF9" w:rsidP="001A5CF9">
            <w:pPr>
              <w:shd w:val="clear" w:color="auto" w:fill="FFFFFF"/>
              <w:spacing w:before="120" w:after="120" w:line="380" w:lineRule="exact"/>
              <w:ind w:firstLine="720"/>
              <w:contextualSpacing/>
              <w:jc w:val="both"/>
              <w:rPr>
                <w:rFonts w:ascii="Times New Roman" w:hAnsi="Times New Roman"/>
                <w:sz w:val="28"/>
                <w:szCs w:val="28"/>
                <w:lang w:val="sv-SE"/>
              </w:rPr>
            </w:pPr>
            <w:r w:rsidRPr="004258D7">
              <w:rPr>
                <w:rFonts w:ascii="Times New Roman" w:hAnsi="Times New Roman"/>
                <w:sz w:val="28"/>
                <w:szCs w:val="28"/>
                <w:lang w:val="sv-SE" w:eastAsia="vi-VN"/>
              </w:rPr>
              <w:t>2.10. T</w:t>
            </w:r>
            <w:r w:rsidRPr="004258D7">
              <w:rPr>
                <w:rFonts w:ascii="Times New Roman" w:hAnsi="Times New Roman"/>
                <w:sz w:val="28"/>
                <w:szCs w:val="28"/>
                <w:lang w:val="sv-SE"/>
              </w:rPr>
              <w:t>riển khai có hiệu quả các phong trào thi đua yêu nước do tổ chức công đoàn phát động trong cơ quan, đơn vị thuộc phạm vi quản lý.</w:t>
            </w:r>
          </w:p>
        </w:tc>
        <w:tc>
          <w:tcPr>
            <w:tcW w:w="992" w:type="dxa"/>
            <w:tcBorders>
              <w:bottom w:val="dotted" w:sz="4" w:space="0" w:color="auto"/>
            </w:tcBorders>
          </w:tcPr>
          <w:p w:rsidR="004477BF" w:rsidRPr="004B25F4" w:rsidRDefault="004477BF" w:rsidP="004477BF">
            <w:pPr>
              <w:jc w:val="center"/>
              <w:rPr>
                <w:rFonts w:ascii="Times New Roman" w:hAnsi="Times New Roman"/>
                <w:b/>
                <w:kern w:val="16"/>
                <w:sz w:val="28"/>
                <w:szCs w:val="28"/>
                <w:lang w:val="sv-SE"/>
              </w:rPr>
            </w:pPr>
          </w:p>
          <w:p w:rsidR="004477BF" w:rsidRPr="004B25F4" w:rsidRDefault="004258D7" w:rsidP="004477BF">
            <w:pPr>
              <w:jc w:val="center"/>
              <w:rPr>
                <w:rFonts w:ascii="Times New Roman" w:hAnsi="Times New Roman"/>
                <w:b/>
                <w:kern w:val="16"/>
                <w:sz w:val="28"/>
                <w:szCs w:val="28"/>
                <w:lang w:val="sv-SE"/>
              </w:rPr>
            </w:pPr>
            <w:r>
              <w:rPr>
                <w:rFonts w:ascii="Times New Roman" w:hAnsi="Times New Roman"/>
                <w:b/>
                <w:kern w:val="16"/>
                <w:sz w:val="28"/>
                <w:szCs w:val="28"/>
                <w:lang w:val="sv-SE"/>
              </w:rPr>
              <w:t>4</w:t>
            </w:r>
          </w:p>
        </w:tc>
        <w:tc>
          <w:tcPr>
            <w:tcW w:w="993" w:type="dxa"/>
            <w:tcBorders>
              <w:bottom w:val="dotted" w:sz="4" w:space="0" w:color="auto"/>
            </w:tcBorders>
          </w:tcPr>
          <w:p w:rsidR="004477BF" w:rsidRPr="004B25F4" w:rsidRDefault="004477BF" w:rsidP="004477BF">
            <w:pPr>
              <w:jc w:val="center"/>
              <w:rPr>
                <w:rFonts w:ascii="Times New Roman" w:hAnsi="Times New Roman"/>
                <w:kern w:val="16"/>
                <w:sz w:val="28"/>
                <w:szCs w:val="28"/>
                <w:lang w:val="sv-SE"/>
              </w:rPr>
            </w:pPr>
          </w:p>
        </w:tc>
        <w:tc>
          <w:tcPr>
            <w:tcW w:w="1275" w:type="dxa"/>
            <w:tcBorders>
              <w:bottom w:val="dotted" w:sz="4" w:space="0" w:color="auto"/>
            </w:tcBorders>
          </w:tcPr>
          <w:p w:rsidR="004477BF" w:rsidRPr="004B25F4" w:rsidRDefault="004477BF" w:rsidP="004477BF">
            <w:pPr>
              <w:jc w:val="center"/>
              <w:rPr>
                <w:rFonts w:ascii="Times New Roman" w:hAnsi="Times New Roman"/>
                <w:kern w:val="16"/>
                <w:sz w:val="28"/>
                <w:szCs w:val="28"/>
                <w:lang w:val="sv-SE"/>
              </w:rPr>
            </w:pPr>
          </w:p>
        </w:tc>
      </w:tr>
      <w:tr w:rsidR="004477BF" w:rsidRPr="00E42793" w:rsidTr="004477BF">
        <w:tc>
          <w:tcPr>
            <w:tcW w:w="6374" w:type="dxa"/>
            <w:tcBorders>
              <w:bottom w:val="dotted" w:sz="4" w:space="0" w:color="auto"/>
            </w:tcBorders>
          </w:tcPr>
          <w:p w:rsidR="004477BF" w:rsidRPr="004258D7" w:rsidRDefault="001A5CF9" w:rsidP="001A5CF9">
            <w:pPr>
              <w:shd w:val="clear" w:color="auto" w:fill="FFFFFF"/>
              <w:spacing w:before="120" w:after="120" w:line="380" w:lineRule="exact"/>
              <w:ind w:firstLine="720"/>
              <w:contextualSpacing/>
              <w:jc w:val="both"/>
              <w:rPr>
                <w:rFonts w:ascii="Times New Roman" w:hAnsi="Times New Roman"/>
                <w:sz w:val="28"/>
                <w:szCs w:val="28"/>
                <w:lang w:val="sv-SE"/>
              </w:rPr>
            </w:pPr>
            <w:r w:rsidRPr="004258D7">
              <w:rPr>
                <w:rFonts w:ascii="Times New Roman" w:hAnsi="Times New Roman"/>
                <w:sz w:val="28"/>
                <w:szCs w:val="28"/>
                <w:lang w:val="sv-SE" w:eastAsia="vi-VN"/>
              </w:rPr>
              <w:t>2.11. Tổ chức các hoạt động thiết thực chăm lo đời sống vật chất, tinh thần đối với người lao động.</w:t>
            </w:r>
          </w:p>
        </w:tc>
        <w:tc>
          <w:tcPr>
            <w:tcW w:w="992" w:type="dxa"/>
            <w:tcBorders>
              <w:bottom w:val="dotted" w:sz="4" w:space="0" w:color="auto"/>
            </w:tcBorders>
          </w:tcPr>
          <w:p w:rsidR="004258D7" w:rsidRDefault="004258D7" w:rsidP="004477BF">
            <w:pPr>
              <w:jc w:val="center"/>
              <w:rPr>
                <w:rFonts w:ascii="Times New Roman" w:hAnsi="Times New Roman"/>
                <w:b/>
                <w:kern w:val="16"/>
                <w:sz w:val="28"/>
                <w:szCs w:val="28"/>
                <w:lang w:val="sv-SE"/>
              </w:rPr>
            </w:pPr>
          </w:p>
          <w:p w:rsidR="004477BF" w:rsidRPr="004B25F4" w:rsidRDefault="004258D7" w:rsidP="004477BF">
            <w:pPr>
              <w:jc w:val="center"/>
              <w:rPr>
                <w:rFonts w:ascii="Times New Roman" w:hAnsi="Times New Roman"/>
                <w:b/>
                <w:kern w:val="16"/>
                <w:sz w:val="28"/>
                <w:szCs w:val="28"/>
                <w:lang w:val="sv-SE"/>
              </w:rPr>
            </w:pPr>
            <w:r>
              <w:rPr>
                <w:rFonts w:ascii="Times New Roman" w:hAnsi="Times New Roman"/>
                <w:b/>
                <w:kern w:val="16"/>
                <w:sz w:val="28"/>
                <w:szCs w:val="28"/>
                <w:lang w:val="sv-SE"/>
              </w:rPr>
              <w:t>3</w:t>
            </w:r>
          </w:p>
        </w:tc>
        <w:tc>
          <w:tcPr>
            <w:tcW w:w="993" w:type="dxa"/>
            <w:tcBorders>
              <w:bottom w:val="dotted" w:sz="4" w:space="0" w:color="auto"/>
            </w:tcBorders>
          </w:tcPr>
          <w:p w:rsidR="004477BF" w:rsidRPr="004B25F4" w:rsidRDefault="004477BF" w:rsidP="004477BF">
            <w:pPr>
              <w:jc w:val="center"/>
              <w:rPr>
                <w:rFonts w:ascii="Times New Roman" w:hAnsi="Times New Roman"/>
                <w:kern w:val="16"/>
                <w:sz w:val="28"/>
                <w:szCs w:val="28"/>
                <w:lang w:val="sv-SE"/>
              </w:rPr>
            </w:pPr>
          </w:p>
        </w:tc>
        <w:tc>
          <w:tcPr>
            <w:tcW w:w="1275" w:type="dxa"/>
            <w:tcBorders>
              <w:bottom w:val="dotted" w:sz="4" w:space="0" w:color="auto"/>
            </w:tcBorders>
          </w:tcPr>
          <w:p w:rsidR="004477BF" w:rsidRPr="004B25F4" w:rsidRDefault="004477BF" w:rsidP="004477BF">
            <w:pPr>
              <w:jc w:val="center"/>
              <w:rPr>
                <w:rFonts w:ascii="Times New Roman" w:hAnsi="Times New Roman"/>
                <w:kern w:val="16"/>
                <w:sz w:val="28"/>
                <w:szCs w:val="28"/>
                <w:lang w:val="sv-SE"/>
              </w:rPr>
            </w:pPr>
          </w:p>
        </w:tc>
      </w:tr>
      <w:tr w:rsidR="004477BF" w:rsidRPr="00E42793" w:rsidTr="004477BF">
        <w:trPr>
          <w:trHeight w:val="1127"/>
        </w:trPr>
        <w:tc>
          <w:tcPr>
            <w:tcW w:w="6374" w:type="dxa"/>
            <w:tcBorders>
              <w:bottom w:val="dotted" w:sz="4" w:space="0" w:color="auto"/>
            </w:tcBorders>
          </w:tcPr>
          <w:p w:rsidR="004477BF" w:rsidRPr="004258D7" w:rsidRDefault="004477BF" w:rsidP="004477BF">
            <w:pPr>
              <w:shd w:val="clear" w:color="auto" w:fill="FFFFFF"/>
              <w:spacing w:before="80" w:after="80" w:line="340" w:lineRule="exact"/>
              <w:contextualSpacing/>
              <w:jc w:val="both"/>
              <w:rPr>
                <w:rFonts w:ascii="Times New Roman" w:hAnsi="Times New Roman"/>
                <w:b/>
                <w:kern w:val="16"/>
                <w:sz w:val="28"/>
                <w:szCs w:val="28"/>
                <w:lang w:val="sv-SE"/>
              </w:rPr>
            </w:pPr>
            <w:r w:rsidRPr="004258D7">
              <w:rPr>
                <w:rFonts w:ascii="Times New Roman" w:hAnsi="Times New Roman"/>
                <w:b/>
                <w:kern w:val="16"/>
                <w:sz w:val="28"/>
                <w:szCs w:val="28"/>
                <w:lang w:val="sv-SE"/>
              </w:rPr>
              <w:t>3. Nhóm tiêu chí 3: Công tác tham gia quản lý, phối hợp thanh tra kiểm tra, giám sát việc thực hiện các chính sách đối với người lao động thuộc ngành.</w:t>
            </w:r>
          </w:p>
        </w:tc>
        <w:tc>
          <w:tcPr>
            <w:tcW w:w="992" w:type="dxa"/>
            <w:tcBorders>
              <w:bottom w:val="dotted" w:sz="4" w:space="0" w:color="auto"/>
            </w:tcBorders>
          </w:tcPr>
          <w:p w:rsidR="004477BF" w:rsidRPr="004B25F4" w:rsidRDefault="004477BF" w:rsidP="004477BF">
            <w:pPr>
              <w:jc w:val="center"/>
              <w:rPr>
                <w:rFonts w:ascii="Times New Roman" w:hAnsi="Times New Roman"/>
                <w:b/>
                <w:kern w:val="16"/>
                <w:sz w:val="28"/>
                <w:szCs w:val="28"/>
                <w:lang w:val="sv-SE"/>
              </w:rPr>
            </w:pPr>
            <w:r w:rsidRPr="004B25F4">
              <w:rPr>
                <w:rFonts w:ascii="Times New Roman" w:hAnsi="Times New Roman"/>
                <w:b/>
                <w:kern w:val="16"/>
                <w:sz w:val="28"/>
                <w:szCs w:val="28"/>
                <w:lang w:val="sv-SE"/>
              </w:rPr>
              <w:t>20 điểm</w:t>
            </w:r>
          </w:p>
        </w:tc>
        <w:tc>
          <w:tcPr>
            <w:tcW w:w="993" w:type="dxa"/>
            <w:tcBorders>
              <w:bottom w:val="dotted" w:sz="4" w:space="0" w:color="auto"/>
            </w:tcBorders>
          </w:tcPr>
          <w:p w:rsidR="004477BF" w:rsidRPr="004B25F4" w:rsidRDefault="004477BF" w:rsidP="004477BF">
            <w:pPr>
              <w:jc w:val="center"/>
              <w:rPr>
                <w:rFonts w:ascii="Times New Roman" w:hAnsi="Times New Roman"/>
                <w:kern w:val="16"/>
                <w:sz w:val="28"/>
                <w:szCs w:val="28"/>
                <w:lang w:val="sv-SE"/>
              </w:rPr>
            </w:pPr>
          </w:p>
        </w:tc>
        <w:tc>
          <w:tcPr>
            <w:tcW w:w="1275" w:type="dxa"/>
            <w:tcBorders>
              <w:bottom w:val="dotted" w:sz="4" w:space="0" w:color="auto"/>
            </w:tcBorders>
          </w:tcPr>
          <w:p w:rsidR="004477BF" w:rsidRPr="004B25F4" w:rsidRDefault="004477BF" w:rsidP="004477BF">
            <w:pPr>
              <w:jc w:val="center"/>
              <w:rPr>
                <w:rFonts w:ascii="Times New Roman" w:hAnsi="Times New Roman"/>
                <w:kern w:val="16"/>
                <w:sz w:val="28"/>
                <w:szCs w:val="28"/>
                <w:lang w:val="sv-SE"/>
              </w:rPr>
            </w:pPr>
          </w:p>
        </w:tc>
      </w:tr>
      <w:tr w:rsidR="004477BF" w:rsidRPr="00E42793" w:rsidTr="004477BF">
        <w:tc>
          <w:tcPr>
            <w:tcW w:w="6374" w:type="dxa"/>
            <w:tcBorders>
              <w:bottom w:val="dotted" w:sz="4" w:space="0" w:color="auto"/>
            </w:tcBorders>
          </w:tcPr>
          <w:p w:rsidR="004477BF" w:rsidRPr="004258D7" w:rsidRDefault="001A5CF9" w:rsidP="001A5CF9">
            <w:pPr>
              <w:shd w:val="clear" w:color="auto" w:fill="FFFFFF"/>
              <w:spacing w:before="120" w:after="120" w:line="380" w:lineRule="exact"/>
              <w:ind w:firstLine="720"/>
              <w:contextualSpacing/>
              <w:jc w:val="both"/>
              <w:rPr>
                <w:rFonts w:ascii="Times New Roman" w:hAnsi="Times New Roman"/>
                <w:sz w:val="28"/>
                <w:szCs w:val="28"/>
                <w:lang w:val="sv-SE"/>
              </w:rPr>
            </w:pPr>
            <w:r w:rsidRPr="004258D7">
              <w:rPr>
                <w:rFonts w:ascii="Times New Roman" w:hAnsi="Times New Roman"/>
                <w:sz w:val="28"/>
                <w:szCs w:val="28"/>
                <w:lang w:val="sv-SE"/>
              </w:rPr>
              <w:t>3.1. Có quy chế phối hợp và giám sát việc thực hiện quy chế phối hợp hoạt động giữa công đoàn với cơ quan chuyên môn đồng cấp.</w:t>
            </w:r>
          </w:p>
        </w:tc>
        <w:tc>
          <w:tcPr>
            <w:tcW w:w="992" w:type="dxa"/>
            <w:tcBorders>
              <w:bottom w:val="dotted" w:sz="4" w:space="0" w:color="auto"/>
            </w:tcBorders>
          </w:tcPr>
          <w:p w:rsidR="004258D7" w:rsidRDefault="004258D7" w:rsidP="004477BF">
            <w:pPr>
              <w:jc w:val="center"/>
              <w:rPr>
                <w:rFonts w:ascii="Times New Roman" w:hAnsi="Times New Roman"/>
                <w:b/>
                <w:kern w:val="16"/>
                <w:sz w:val="28"/>
                <w:szCs w:val="28"/>
                <w:lang w:val="sv-SE"/>
              </w:rPr>
            </w:pPr>
          </w:p>
          <w:p w:rsidR="004477BF" w:rsidRPr="004B25F4" w:rsidRDefault="004258D7" w:rsidP="004477BF">
            <w:pPr>
              <w:jc w:val="center"/>
              <w:rPr>
                <w:rFonts w:ascii="Times New Roman" w:hAnsi="Times New Roman"/>
                <w:b/>
                <w:kern w:val="16"/>
                <w:sz w:val="28"/>
                <w:szCs w:val="28"/>
                <w:lang w:val="sv-SE"/>
              </w:rPr>
            </w:pPr>
            <w:r>
              <w:rPr>
                <w:rFonts w:ascii="Times New Roman" w:hAnsi="Times New Roman"/>
                <w:b/>
                <w:kern w:val="16"/>
                <w:sz w:val="28"/>
                <w:szCs w:val="28"/>
                <w:lang w:val="sv-SE"/>
              </w:rPr>
              <w:t>8</w:t>
            </w:r>
          </w:p>
        </w:tc>
        <w:tc>
          <w:tcPr>
            <w:tcW w:w="993" w:type="dxa"/>
            <w:tcBorders>
              <w:bottom w:val="dotted" w:sz="4" w:space="0" w:color="auto"/>
            </w:tcBorders>
          </w:tcPr>
          <w:p w:rsidR="004477BF" w:rsidRPr="004B25F4" w:rsidRDefault="004477BF" w:rsidP="004477BF">
            <w:pPr>
              <w:jc w:val="center"/>
              <w:rPr>
                <w:rFonts w:ascii="Times New Roman" w:hAnsi="Times New Roman"/>
                <w:kern w:val="16"/>
                <w:sz w:val="28"/>
                <w:szCs w:val="28"/>
                <w:lang w:val="sv-SE"/>
              </w:rPr>
            </w:pPr>
          </w:p>
        </w:tc>
        <w:tc>
          <w:tcPr>
            <w:tcW w:w="1275" w:type="dxa"/>
            <w:tcBorders>
              <w:bottom w:val="dotted" w:sz="4" w:space="0" w:color="auto"/>
            </w:tcBorders>
          </w:tcPr>
          <w:p w:rsidR="004477BF" w:rsidRPr="004B25F4" w:rsidRDefault="004477BF" w:rsidP="004477BF">
            <w:pPr>
              <w:jc w:val="center"/>
              <w:rPr>
                <w:rFonts w:ascii="Times New Roman" w:hAnsi="Times New Roman"/>
                <w:kern w:val="16"/>
                <w:sz w:val="28"/>
                <w:szCs w:val="28"/>
                <w:lang w:val="sv-SE"/>
              </w:rPr>
            </w:pPr>
          </w:p>
        </w:tc>
      </w:tr>
      <w:tr w:rsidR="004477BF" w:rsidRPr="00E42793" w:rsidTr="004477BF">
        <w:trPr>
          <w:trHeight w:val="1187"/>
        </w:trPr>
        <w:tc>
          <w:tcPr>
            <w:tcW w:w="6374" w:type="dxa"/>
            <w:tcBorders>
              <w:bottom w:val="dotted" w:sz="4" w:space="0" w:color="auto"/>
            </w:tcBorders>
          </w:tcPr>
          <w:p w:rsidR="004477BF" w:rsidRPr="004258D7" w:rsidRDefault="001A5CF9" w:rsidP="001A5CF9">
            <w:pPr>
              <w:shd w:val="clear" w:color="auto" w:fill="FFFFFF"/>
              <w:spacing w:before="120" w:after="120" w:line="380" w:lineRule="exact"/>
              <w:ind w:firstLine="720"/>
              <w:contextualSpacing/>
              <w:jc w:val="both"/>
              <w:rPr>
                <w:rFonts w:ascii="Times New Roman" w:hAnsi="Times New Roman"/>
                <w:sz w:val="28"/>
                <w:szCs w:val="28"/>
                <w:lang w:val="sv-SE" w:eastAsia="vi-VN"/>
              </w:rPr>
            </w:pPr>
            <w:r w:rsidRPr="004258D7">
              <w:rPr>
                <w:rFonts w:ascii="Times New Roman" w:hAnsi="Times New Roman"/>
                <w:sz w:val="28"/>
                <w:szCs w:val="28"/>
                <w:lang w:val="sv-SE" w:eastAsia="vi-VN"/>
              </w:rPr>
              <w:t>3.2. Có 100% cơ quan, đơn vị có quy chế chi tiêu nội bộ và tổ chức hội nghị cán bộ, công chức hoặc hội nghị người lao động.</w:t>
            </w:r>
          </w:p>
        </w:tc>
        <w:tc>
          <w:tcPr>
            <w:tcW w:w="992" w:type="dxa"/>
            <w:tcBorders>
              <w:bottom w:val="dotted" w:sz="4" w:space="0" w:color="auto"/>
            </w:tcBorders>
          </w:tcPr>
          <w:p w:rsidR="004258D7" w:rsidRDefault="004258D7" w:rsidP="004477BF">
            <w:pPr>
              <w:jc w:val="center"/>
              <w:rPr>
                <w:rFonts w:ascii="Times New Roman" w:hAnsi="Times New Roman"/>
                <w:b/>
                <w:kern w:val="16"/>
                <w:sz w:val="28"/>
                <w:szCs w:val="28"/>
                <w:lang w:val="sv-SE"/>
              </w:rPr>
            </w:pPr>
          </w:p>
          <w:p w:rsidR="004477BF" w:rsidRPr="004B25F4" w:rsidRDefault="004258D7" w:rsidP="004477BF">
            <w:pPr>
              <w:jc w:val="center"/>
              <w:rPr>
                <w:rFonts w:ascii="Times New Roman" w:hAnsi="Times New Roman"/>
                <w:b/>
                <w:kern w:val="16"/>
                <w:sz w:val="28"/>
                <w:szCs w:val="28"/>
                <w:lang w:val="sv-SE"/>
              </w:rPr>
            </w:pPr>
            <w:r>
              <w:rPr>
                <w:rFonts w:ascii="Times New Roman" w:hAnsi="Times New Roman"/>
                <w:b/>
                <w:kern w:val="16"/>
                <w:sz w:val="28"/>
                <w:szCs w:val="28"/>
                <w:lang w:val="sv-SE"/>
              </w:rPr>
              <w:t>5</w:t>
            </w:r>
          </w:p>
        </w:tc>
        <w:tc>
          <w:tcPr>
            <w:tcW w:w="993" w:type="dxa"/>
            <w:tcBorders>
              <w:bottom w:val="dotted" w:sz="4" w:space="0" w:color="auto"/>
            </w:tcBorders>
          </w:tcPr>
          <w:p w:rsidR="004477BF" w:rsidRPr="004B25F4" w:rsidRDefault="004477BF" w:rsidP="004477BF">
            <w:pPr>
              <w:jc w:val="center"/>
              <w:rPr>
                <w:rFonts w:ascii="Times New Roman" w:hAnsi="Times New Roman"/>
                <w:kern w:val="16"/>
                <w:sz w:val="28"/>
                <w:szCs w:val="28"/>
                <w:lang w:val="sv-SE"/>
              </w:rPr>
            </w:pPr>
          </w:p>
        </w:tc>
        <w:tc>
          <w:tcPr>
            <w:tcW w:w="1275" w:type="dxa"/>
            <w:tcBorders>
              <w:bottom w:val="dotted" w:sz="4" w:space="0" w:color="auto"/>
            </w:tcBorders>
          </w:tcPr>
          <w:p w:rsidR="004477BF" w:rsidRPr="004B25F4" w:rsidRDefault="004477BF" w:rsidP="004477BF">
            <w:pPr>
              <w:jc w:val="center"/>
              <w:rPr>
                <w:rFonts w:ascii="Times New Roman" w:hAnsi="Times New Roman"/>
                <w:kern w:val="16"/>
                <w:sz w:val="28"/>
                <w:szCs w:val="28"/>
                <w:lang w:val="sv-SE"/>
              </w:rPr>
            </w:pPr>
          </w:p>
        </w:tc>
      </w:tr>
      <w:tr w:rsidR="004477BF" w:rsidRPr="00E42793" w:rsidTr="004629A7">
        <w:trPr>
          <w:trHeight w:val="1628"/>
        </w:trPr>
        <w:tc>
          <w:tcPr>
            <w:tcW w:w="6374" w:type="dxa"/>
            <w:tcBorders>
              <w:bottom w:val="dotted" w:sz="4" w:space="0" w:color="auto"/>
            </w:tcBorders>
          </w:tcPr>
          <w:p w:rsidR="004477BF" w:rsidRPr="004258D7" w:rsidRDefault="001A5CF9" w:rsidP="001A5CF9">
            <w:pPr>
              <w:shd w:val="clear" w:color="auto" w:fill="FFFFFF"/>
              <w:spacing w:before="120" w:after="120" w:line="380" w:lineRule="exact"/>
              <w:ind w:firstLine="720"/>
              <w:contextualSpacing/>
              <w:jc w:val="both"/>
              <w:rPr>
                <w:rFonts w:ascii="Times New Roman" w:hAnsi="Times New Roman"/>
                <w:sz w:val="28"/>
                <w:szCs w:val="28"/>
                <w:lang w:val="sv-SE"/>
              </w:rPr>
            </w:pPr>
            <w:r w:rsidRPr="004258D7">
              <w:rPr>
                <w:rFonts w:ascii="Times New Roman" w:hAnsi="Times New Roman"/>
                <w:sz w:val="28"/>
                <w:szCs w:val="28"/>
                <w:lang w:val="sv-SE"/>
              </w:rPr>
              <w:t>3.3. Phối hợp với cơ quan chuyên môn đồng cấp triển khai tới người lao động các phong trào thi đua yêu nước, các cuộc vận động, các hoạt động xã hội do cơ quan chuyên môn hoặc các tổ chức khác phát động.</w:t>
            </w:r>
          </w:p>
        </w:tc>
        <w:tc>
          <w:tcPr>
            <w:tcW w:w="992" w:type="dxa"/>
            <w:tcBorders>
              <w:bottom w:val="dotted" w:sz="4" w:space="0" w:color="auto"/>
            </w:tcBorders>
          </w:tcPr>
          <w:p w:rsidR="004258D7" w:rsidRDefault="004258D7" w:rsidP="004477BF">
            <w:pPr>
              <w:jc w:val="center"/>
              <w:rPr>
                <w:rFonts w:ascii="Times New Roman" w:hAnsi="Times New Roman"/>
                <w:b/>
                <w:kern w:val="16"/>
                <w:sz w:val="28"/>
                <w:szCs w:val="28"/>
                <w:lang w:val="sv-SE"/>
              </w:rPr>
            </w:pPr>
          </w:p>
          <w:p w:rsidR="004477BF" w:rsidRPr="00225AB9" w:rsidRDefault="004258D7" w:rsidP="004477BF">
            <w:pPr>
              <w:jc w:val="center"/>
              <w:rPr>
                <w:rFonts w:ascii="Times New Roman" w:hAnsi="Times New Roman"/>
                <w:b/>
                <w:kern w:val="16"/>
                <w:sz w:val="28"/>
                <w:szCs w:val="28"/>
                <w:lang w:val="sv-SE"/>
              </w:rPr>
            </w:pPr>
            <w:r w:rsidRPr="00225AB9">
              <w:rPr>
                <w:rFonts w:ascii="Times New Roman" w:hAnsi="Times New Roman"/>
                <w:b/>
                <w:kern w:val="16"/>
                <w:sz w:val="28"/>
                <w:szCs w:val="28"/>
                <w:lang w:val="sv-SE"/>
              </w:rPr>
              <w:t>7</w:t>
            </w:r>
          </w:p>
        </w:tc>
        <w:tc>
          <w:tcPr>
            <w:tcW w:w="993" w:type="dxa"/>
            <w:tcBorders>
              <w:bottom w:val="dotted" w:sz="4" w:space="0" w:color="auto"/>
            </w:tcBorders>
          </w:tcPr>
          <w:p w:rsidR="004477BF" w:rsidRPr="004B25F4" w:rsidRDefault="004477BF" w:rsidP="004477BF">
            <w:pPr>
              <w:jc w:val="center"/>
              <w:rPr>
                <w:rFonts w:ascii="Times New Roman" w:hAnsi="Times New Roman"/>
                <w:kern w:val="16"/>
                <w:sz w:val="28"/>
                <w:szCs w:val="28"/>
                <w:lang w:val="sv-SE"/>
              </w:rPr>
            </w:pPr>
          </w:p>
        </w:tc>
        <w:tc>
          <w:tcPr>
            <w:tcW w:w="1275" w:type="dxa"/>
            <w:tcBorders>
              <w:bottom w:val="dotted" w:sz="4" w:space="0" w:color="auto"/>
            </w:tcBorders>
          </w:tcPr>
          <w:p w:rsidR="004477BF" w:rsidRPr="004B25F4" w:rsidRDefault="004477BF" w:rsidP="004477BF">
            <w:pPr>
              <w:jc w:val="center"/>
              <w:rPr>
                <w:rFonts w:ascii="Times New Roman" w:hAnsi="Times New Roman"/>
                <w:kern w:val="16"/>
                <w:sz w:val="28"/>
                <w:szCs w:val="28"/>
                <w:lang w:val="sv-SE"/>
              </w:rPr>
            </w:pPr>
          </w:p>
        </w:tc>
      </w:tr>
      <w:tr w:rsidR="004477BF" w:rsidRPr="00E42793" w:rsidTr="004477BF">
        <w:tc>
          <w:tcPr>
            <w:tcW w:w="6374" w:type="dxa"/>
            <w:tcBorders>
              <w:bottom w:val="dotted" w:sz="4" w:space="0" w:color="auto"/>
            </w:tcBorders>
          </w:tcPr>
          <w:p w:rsidR="004477BF" w:rsidRPr="004258D7" w:rsidRDefault="004477BF" w:rsidP="004477BF">
            <w:pPr>
              <w:shd w:val="clear" w:color="auto" w:fill="FFFFFF"/>
              <w:tabs>
                <w:tab w:val="left" w:pos="1134"/>
              </w:tabs>
              <w:spacing w:before="80" w:after="80" w:line="340" w:lineRule="exact"/>
              <w:contextualSpacing/>
              <w:jc w:val="both"/>
              <w:rPr>
                <w:rFonts w:ascii="Times New Roman" w:hAnsi="Times New Roman"/>
                <w:b/>
                <w:kern w:val="16"/>
                <w:sz w:val="28"/>
                <w:szCs w:val="28"/>
                <w:lang w:val="sv-SE" w:eastAsia="vi-VN"/>
              </w:rPr>
            </w:pPr>
            <w:r w:rsidRPr="004258D7">
              <w:rPr>
                <w:rFonts w:ascii="Times New Roman" w:hAnsi="Times New Roman"/>
                <w:b/>
                <w:kern w:val="16"/>
                <w:sz w:val="28"/>
                <w:szCs w:val="28"/>
                <w:lang w:val="sv-SE" w:eastAsia="vi-VN"/>
              </w:rPr>
              <w:lastRenderedPageBreak/>
              <w:t xml:space="preserve">4. Các tiêu chí cộng điểm </w:t>
            </w:r>
          </w:p>
        </w:tc>
        <w:tc>
          <w:tcPr>
            <w:tcW w:w="992" w:type="dxa"/>
            <w:tcBorders>
              <w:bottom w:val="dotted" w:sz="4" w:space="0" w:color="auto"/>
            </w:tcBorders>
          </w:tcPr>
          <w:p w:rsidR="004477BF" w:rsidRPr="00E55609" w:rsidRDefault="004477BF" w:rsidP="004477BF">
            <w:pPr>
              <w:jc w:val="center"/>
              <w:rPr>
                <w:rFonts w:ascii="Times New Roman" w:hAnsi="Times New Roman"/>
                <w:b/>
                <w:kern w:val="16"/>
                <w:sz w:val="28"/>
                <w:szCs w:val="28"/>
                <w:lang w:val="sv-SE"/>
              </w:rPr>
            </w:pPr>
            <w:r w:rsidRPr="00E55609">
              <w:rPr>
                <w:rFonts w:ascii="Times New Roman" w:hAnsi="Times New Roman"/>
                <w:b/>
                <w:kern w:val="16"/>
                <w:sz w:val="28"/>
                <w:szCs w:val="28"/>
                <w:lang w:val="sv-SE"/>
              </w:rPr>
              <w:t>10 điểm</w:t>
            </w:r>
          </w:p>
        </w:tc>
        <w:tc>
          <w:tcPr>
            <w:tcW w:w="993" w:type="dxa"/>
            <w:tcBorders>
              <w:bottom w:val="dotted" w:sz="4" w:space="0" w:color="auto"/>
            </w:tcBorders>
          </w:tcPr>
          <w:p w:rsidR="004477BF" w:rsidRPr="00E42793" w:rsidRDefault="004477BF" w:rsidP="004477BF">
            <w:pPr>
              <w:jc w:val="center"/>
              <w:rPr>
                <w:kern w:val="16"/>
                <w:szCs w:val="26"/>
                <w:lang w:val="sv-SE"/>
              </w:rPr>
            </w:pPr>
          </w:p>
        </w:tc>
        <w:tc>
          <w:tcPr>
            <w:tcW w:w="1275" w:type="dxa"/>
            <w:tcBorders>
              <w:bottom w:val="dotted" w:sz="4" w:space="0" w:color="auto"/>
            </w:tcBorders>
          </w:tcPr>
          <w:p w:rsidR="004477BF" w:rsidRPr="00E42793" w:rsidRDefault="004477BF" w:rsidP="004477BF">
            <w:pPr>
              <w:jc w:val="center"/>
              <w:rPr>
                <w:kern w:val="16"/>
                <w:szCs w:val="26"/>
                <w:lang w:val="sv-SE"/>
              </w:rPr>
            </w:pPr>
          </w:p>
        </w:tc>
      </w:tr>
      <w:tr w:rsidR="004477BF" w:rsidRPr="00E42793" w:rsidTr="004477BF">
        <w:tc>
          <w:tcPr>
            <w:tcW w:w="6374" w:type="dxa"/>
            <w:tcBorders>
              <w:bottom w:val="dotted" w:sz="4" w:space="0" w:color="auto"/>
            </w:tcBorders>
          </w:tcPr>
          <w:p w:rsidR="004477BF" w:rsidRPr="004258D7" w:rsidRDefault="004258D7" w:rsidP="004258D7">
            <w:pPr>
              <w:shd w:val="clear" w:color="auto" w:fill="FFFFFF"/>
              <w:spacing w:before="120" w:after="120" w:line="380" w:lineRule="exact"/>
              <w:ind w:firstLine="720"/>
              <w:contextualSpacing/>
              <w:jc w:val="both"/>
              <w:rPr>
                <w:rFonts w:ascii="Times New Roman" w:hAnsi="Times New Roman"/>
                <w:sz w:val="28"/>
                <w:szCs w:val="28"/>
                <w:lang w:val="sv-SE" w:eastAsia="vi-VN"/>
              </w:rPr>
            </w:pPr>
            <w:r w:rsidRPr="004258D7">
              <w:rPr>
                <w:rFonts w:ascii="Times New Roman" w:hAnsi="Times New Roman"/>
                <w:sz w:val="28"/>
                <w:szCs w:val="28"/>
                <w:lang w:val="sv-SE" w:eastAsia="vi-VN"/>
              </w:rPr>
              <w:t>4.1. Có đề tài, đề án được nghiệm thu về đổi mới nội dung, phương thức chỉ đạo CĐCS, về đào tạo, bồi dưỡng nâng cao trình độ chuyên môn của người lao động.</w:t>
            </w:r>
          </w:p>
        </w:tc>
        <w:tc>
          <w:tcPr>
            <w:tcW w:w="992" w:type="dxa"/>
            <w:tcBorders>
              <w:bottom w:val="dotted" w:sz="4" w:space="0" w:color="auto"/>
            </w:tcBorders>
          </w:tcPr>
          <w:p w:rsidR="004258D7" w:rsidRDefault="004258D7" w:rsidP="004477BF">
            <w:pPr>
              <w:jc w:val="center"/>
              <w:rPr>
                <w:rFonts w:ascii="Times New Roman" w:hAnsi="Times New Roman"/>
                <w:b/>
                <w:kern w:val="16"/>
                <w:sz w:val="28"/>
                <w:szCs w:val="28"/>
                <w:lang w:val="sv-SE"/>
              </w:rPr>
            </w:pPr>
          </w:p>
          <w:p w:rsidR="004477BF" w:rsidRPr="00E55609" w:rsidRDefault="004258D7" w:rsidP="004477BF">
            <w:pPr>
              <w:jc w:val="center"/>
              <w:rPr>
                <w:rFonts w:ascii="Times New Roman" w:hAnsi="Times New Roman"/>
                <w:b/>
                <w:kern w:val="16"/>
                <w:sz w:val="28"/>
                <w:szCs w:val="28"/>
                <w:lang w:val="sv-SE"/>
              </w:rPr>
            </w:pPr>
            <w:r>
              <w:rPr>
                <w:rFonts w:ascii="Times New Roman" w:hAnsi="Times New Roman"/>
                <w:b/>
                <w:kern w:val="16"/>
                <w:sz w:val="28"/>
                <w:szCs w:val="28"/>
                <w:lang w:val="sv-SE"/>
              </w:rPr>
              <w:t>3</w:t>
            </w:r>
          </w:p>
        </w:tc>
        <w:tc>
          <w:tcPr>
            <w:tcW w:w="993" w:type="dxa"/>
            <w:tcBorders>
              <w:bottom w:val="dotted" w:sz="4" w:space="0" w:color="auto"/>
            </w:tcBorders>
          </w:tcPr>
          <w:p w:rsidR="004477BF" w:rsidRPr="00E42793" w:rsidRDefault="004477BF" w:rsidP="004477BF">
            <w:pPr>
              <w:jc w:val="center"/>
              <w:rPr>
                <w:kern w:val="16"/>
                <w:szCs w:val="26"/>
                <w:lang w:val="sv-SE"/>
              </w:rPr>
            </w:pPr>
          </w:p>
        </w:tc>
        <w:tc>
          <w:tcPr>
            <w:tcW w:w="1275" w:type="dxa"/>
            <w:tcBorders>
              <w:bottom w:val="dotted" w:sz="4" w:space="0" w:color="auto"/>
            </w:tcBorders>
          </w:tcPr>
          <w:p w:rsidR="004477BF" w:rsidRPr="00E42793" w:rsidRDefault="004477BF" w:rsidP="004477BF">
            <w:pPr>
              <w:jc w:val="center"/>
              <w:rPr>
                <w:kern w:val="16"/>
                <w:szCs w:val="26"/>
                <w:lang w:val="sv-SE"/>
              </w:rPr>
            </w:pPr>
          </w:p>
        </w:tc>
      </w:tr>
      <w:tr w:rsidR="004477BF" w:rsidRPr="00E42793" w:rsidTr="004477BF">
        <w:tc>
          <w:tcPr>
            <w:tcW w:w="6374" w:type="dxa"/>
            <w:tcBorders>
              <w:bottom w:val="dotted" w:sz="4" w:space="0" w:color="auto"/>
            </w:tcBorders>
          </w:tcPr>
          <w:p w:rsidR="004477BF" w:rsidRPr="004258D7" w:rsidRDefault="004258D7" w:rsidP="004258D7">
            <w:pPr>
              <w:shd w:val="clear" w:color="auto" w:fill="FFFFFF"/>
              <w:spacing w:before="120" w:after="120" w:line="380" w:lineRule="exact"/>
              <w:ind w:firstLine="720"/>
              <w:contextualSpacing/>
              <w:jc w:val="both"/>
              <w:rPr>
                <w:rFonts w:ascii="Times New Roman" w:hAnsi="Times New Roman"/>
                <w:sz w:val="28"/>
                <w:szCs w:val="28"/>
                <w:lang w:val="sv-SE" w:eastAsia="vi-VN"/>
              </w:rPr>
            </w:pPr>
            <w:r w:rsidRPr="004258D7">
              <w:rPr>
                <w:rFonts w:ascii="Times New Roman" w:hAnsi="Times New Roman"/>
                <w:sz w:val="28"/>
                <w:szCs w:val="28"/>
                <w:lang w:val="sv-SE" w:eastAsia="vi-VN"/>
              </w:rPr>
              <w:t>4.2. Tự tổ chức các lớp tập huấn, bồi dưỡng nghiệp vụ công tác công đoàn đối với cán bộ công đoàn từ cơ sở trở lên.</w:t>
            </w:r>
          </w:p>
        </w:tc>
        <w:tc>
          <w:tcPr>
            <w:tcW w:w="992" w:type="dxa"/>
            <w:tcBorders>
              <w:bottom w:val="dotted" w:sz="4" w:space="0" w:color="auto"/>
            </w:tcBorders>
          </w:tcPr>
          <w:p w:rsidR="004477BF" w:rsidRPr="00E55609" w:rsidRDefault="00CB2C50" w:rsidP="004477BF">
            <w:pPr>
              <w:jc w:val="center"/>
              <w:rPr>
                <w:rFonts w:ascii="Times New Roman" w:hAnsi="Times New Roman"/>
                <w:b/>
                <w:kern w:val="16"/>
                <w:sz w:val="28"/>
                <w:szCs w:val="28"/>
                <w:lang w:val="sv-SE"/>
              </w:rPr>
            </w:pPr>
            <w:r>
              <w:rPr>
                <w:rFonts w:ascii="Times New Roman" w:hAnsi="Times New Roman"/>
                <w:b/>
                <w:kern w:val="16"/>
                <w:sz w:val="28"/>
                <w:szCs w:val="28"/>
                <w:lang w:val="sv-SE"/>
              </w:rPr>
              <w:t>3</w:t>
            </w:r>
          </w:p>
        </w:tc>
        <w:tc>
          <w:tcPr>
            <w:tcW w:w="993" w:type="dxa"/>
            <w:tcBorders>
              <w:bottom w:val="dotted" w:sz="4" w:space="0" w:color="auto"/>
            </w:tcBorders>
          </w:tcPr>
          <w:p w:rsidR="004477BF" w:rsidRPr="00E42793" w:rsidRDefault="004477BF" w:rsidP="004477BF">
            <w:pPr>
              <w:jc w:val="center"/>
              <w:rPr>
                <w:kern w:val="16"/>
                <w:szCs w:val="26"/>
                <w:lang w:val="sv-SE"/>
              </w:rPr>
            </w:pPr>
          </w:p>
        </w:tc>
        <w:tc>
          <w:tcPr>
            <w:tcW w:w="1275" w:type="dxa"/>
            <w:tcBorders>
              <w:bottom w:val="dotted" w:sz="4" w:space="0" w:color="auto"/>
            </w:tcBorders>
          </w:tcPr>
          <w:p w:rsidR="004477BF" w:rsidRPr="00E42793" w:rsidRDefault="004477BF" w:rsidP="004477BF">
            <w:pPr>
              <w:jc w:val="center"/>
              <w:rPr>
                <w:kern w:val="16"/>
                <w:szCs w:val="26"/>
                <w:lang w:val="sv-SE"/>
              </w:rPr>
            </w:pPr>
          </w:p>
        </w:tc>
      </w:tr>
      <w:tr w:rsidR="004477BF" w:rsidRPr="00E42793" w:rsidTr="004477BF">
        <w:tc>
          <w:tcPr>
            <w:tcW w:w="6374" w:type="dxa"/>
            <w:tcBorders>
              <w:bottom w:val="dotted" w:sz="4" w:space="0" w:color="auto"/>
            </w:tcBorders>
          </w:tcPr>
          <w:p w:rsidR="004477BF" w:rsidRPr="004258D7" w:rsidRDefault="004258D7" w:rsidP="004258D7">
            <w:pPr>
              <w:shd w:val="clear" w:color="auto" w:fill="FFFFFF"/>
              <w:spacing w:before="120" w:after="120" w:line="380" w:lineRule="exact"/>
              <w:ind w:firstLine="720"/>
              <w:contextualSpacing/>
              <w:jc w:val="both"/>
              <w:rPr>
                <w:rFonts w:ascii="Times New Roman" w:hAnsi="Times New Roman"/>
                <w:sz w:val="28"/>
                <w:szCs w:val="28"/>
                <w:lang w:val="sv-SE" w:eastAsia="vi-VN"/>
              </w:rPr>
            </w:pPr>
            <w:r w:rsidRPr="004258D7">
              <w:rPr>
                <w:rFonts w:ascii="Times New Roman" w:hAnsi="Times New Roman"/>
                <w:sz w:val="28"/>
                <w:szCs w:val="28"/>
                <w:lang w:val="sv-SE" w:eastAsia="vi-VN"/>
              </w:rPr>
              <w:t>4.3. Hoàn thành vượt chỉ tiêu kế hoạch thu tài chính công đoàn.</w:t>
            </w:r>
          </w:p>
        </w:tc>
        <w:tc>
          <w:tcPr>
            <w:tcW w:w="992" w:type="dxa"/>
            <w:tcBorders>
              <w:bottom w:val="dotted" w:sz="4" w:space="0" w:color="auto"/>
            </w:tcBorders>
          </w:tcPr>
          <w:p w:rsidR="004258D7" w:rsidRDefault="004258D7" w:rsidP="004477BF">
            <w:pPr>
              <w:jc w:val="center"/>
              <w:rPr>
                <w:rFonts w:ascii="Times New Roman" w:hAnsi="Times New Roman"/>
                <w:b/>
                <w:kern w:val="16"/>
                <w:sz w:val="28"/>
                <w:szCs w:val="28"/>
                <w:lang w:val="sv-SE"/>
              </w:rPr>
            </w:pPr>
          </w:p>
          <w:p w:rsidR="004477BF" w:rsidRPr="00E55609" w:rsidRDefault="004258D7" w:rsidP="004477BF">
            <w:pPr>
              <w:jc w:val="center"/>
              <w:rPr>
                <w:rFonts w:ascii="Times New Roman" w:hAnsi="Times New Roman"/>
                <w:b/>
                <w:kern w:val="16"/>
                <w:sz w:val="28"/>
                <w:szCs w:val="28"/>
                <w:lang w:val="sv-SE"/>
              </w:rPr>
            </w:pPr>
            <w:r>
              <w:rPr>
                <w:rFonts w:ascii="Times New Roman" w:hAnsi="Times New Roman"/>
                <w:b/>
                <w:kern w:val="16"/>
                <w:sz w:val="28"/>
                <w:szCs w:val="28"/>
                <w:lang w:val="sv-SE"/>
              </w:rPr>
              <w:t>4</w:t>
            </w:r>
          </w:p>
        </w:tc>
        <w:tc>
          <w:tcPr>
            <w:tcW w:w="993" w:type="dxa"/>
            <w:tcBorders>
              <w:bottom w:val="dotted" w:sz="4" w:space="0" w:color="auto"/>
            </w:tcBorders>
          </w:tcPr>
          <w:p w:rsidR="004477BF" w:rsidRPr="00E42793" w:rsidRDefault="004477BF" w:rsidP="004477BF">
            <w:pPr>
              <w:jc w:val="center"/>
              <w:rPr>
                <w:kern w:val="16"/>
                <w:szCs w:val="26"/>
                <w:lang w:val="sv-SE"/>
              </w:rPr>
            </w:pPr>
          </w:p>
        </w:tc>
        <w:tc>
          <w:tcPr>
            <w:tcW w:w="1275" w:type="dxa"/>
            <w:tcBorders>
              <w:bottom w:val="dotted" w:sz="4" w:space="0" w:color="auto"/>
            </w:tcBorders>
          </w:tcPr>
          <w:p w:rsidR="004477BF" w:rsidRPr="00E42793" w:rsidRDefault="004477BF" w:rsidP="004477BF">
            <w:pPr>
              <w:jc w:val="center"/>
              <w:rPr>
                <w:kern w:val="16"/>
                <w:szCs w:val="26"/>
                <w:lang w:val="sv-SE"/>
              </w:rPr>
            </w:pPr>
          </w:p>
        </w:tc>
      </w:tr>
      <w:tr w:rsidR="004477BF" w:rsidRPr="00E42793" w:rsidTr="004477BF">
        <w:tc>
          <w:tcPr>
            <w:tcW w:w="6374" w:type="dxa"/>
            <w:tcBorders>
              <w:top w:val="single" w:sz="4" w:space="0" w:color="auto"/>
            </w:tcBorders>
          </w:tcPr>
          <w:p w:rsidR="004477BF" w:rsidRPr="00E42793" w:rsidRDefault="004477BF" w:rsidP="004477BF">
            <w:pPr>
              <w:jc w:val="center"/>
              <w:rPr>
                <w:i/>
                <w:kern w:val="16"/>
                <w:szCs w:val="26"/>
                <w:lang w:val="da-DK"/>
              </w:rPr>
            </w:pPr>
            <w:r w:rsidRPr="00E42793">
              <w:rPr>
                <w:b/>
                <w:kern w:val="16"/>
                <w:sz w:val="26"/>
                <w:szCs w:val="26"/>
                <w:lang w:val="da-DK"/>
              </w:rPr>
              <w:t>§iÓm tæng céng</w:t>
            </w:r>
          </w:p>
          <w:p w:rsidR="004477BF" w:rsidRPr="00E42793" w:rsidRDefault="004477BF" w:rsidP="004477BF">
            <w:pPr>
              <w:jc w:val="center"/>
              <w:rPr>
                <w:kern w:val="16"/>
                <w:szCs w:val="26"/>
                <w:lang w:val="da-DK"/>
              </w:rPr>
            </w:pPr>
          </w:p>
        </w:tc>
        <w:tc>
          <w:tcPr>
            <w:tcW w:w="992" w:type="dxa"/>
            <w:tcBorders>
              <w:top w:val="single" w:sz="4" w:space="0" w:color="auto"/>
            </w:tcBorders>
          </w:tcPr>
          <w:p w:rsidR="004477BF" w:rsidRPr="00E42793" w:rsidRDefault="004477BF" w:rsidP="004477BF">
            <w:pPr>
              <w:jc w:val="center"/>
              <w:rPr>
                <w:kern w:val="16"/>
                <w:szCs w:val="26"/>
                <w:lang w:val="en-US"/>
              </w:rPr>
            </w:pPr>
            <w:r w:rsidRPr="00E42793">
              <w:rPr>
                <w:b/>
                <w:kern w:val="16"/>
                <w:sz w:val="26"/>
                <w:szCs w:val="26"/>
                <w:lang w:val="en-US"/>
              </w:rPr>
              <w:t>100</w:t>
            </w:r>
          </w:p>
        </w:tc>
        <w:tc>
          <w:tcPr>
            <w:tcW w:w="993" w:type="dxa"/>
            <w:tcBorders>
              <w:top w:val="single" w:sz="4" w:space="0" w:color="auto"/>
            </w:tcBorders>
          </w:tcPr>
          <w:p w:rsidR="004477BF" w:rsidRPr="00E42793" w:rsidRDefault="004477BF" w:rsidP="004477BF">
            <w:pPr>
              <w:jc w:val="center"/>
              <w:rPr>
                <w:kern w:val="16"/>
                <w:szCs w:val="26"/>
                <w:lang w:val="en-US"/>
              </w:rPr>
            </w:pPr>
          </w:p>
        </w:tc>
        <w:tc>
          <w:tcPr>
            <w:tcW w:w="1275" w:type="dxa"/>
            <w:tcBorders>
              <w:top w:val="single" w:sz="4" w:space="0" w:color="auto"/>
            </w:tcBorders>
          </w:tcPr>
          <w:p w:rsidR="004477BF" w:rsidRPr="00E42793" w:rsidRDefault="004477BF" w:rsidP="004477BF">
            <w:pPr>
              <w:jc w:val="center"/>
              <w:rPr>
                <w:kern w:val="16"/>
                <w:szCs w:val="26"/>
                <w:lang w:val="en-US"/>
              </w:rPr>
            </w:pPr>
          </w:p>
        </w:tc>
      </w:tr>
    </w:tbl>
    <w:p w:rsidR="004477BF" w:rsidRPr="00E42793" w:rsidRDefault="004477BF" w:rsidP="004477BF">
      <w:pPr>
        <w:rPr>
          <w:rFonts w:ascii=".VnTimeH" w:hAnsi=".VnTimeH"/>
          <w:b/>
          <w:kern w:val="16"/>
          <w:sz w:val="20"/>
          <w:szCs w:val="28"/>
          <w:lang w:val="en-US"/>
        </w:rPr>
      </w:pPr>
    </w:p>
    <w:p w:rsidR="004477BF" w:rsidRPr="00E42793" w:rsidRDefault="004477BF" w:rsidP="004477BF">
      <w:pPr>
        <w:rPr>
          <w:rFonts w:ascii=".VnTimeH" w:hAnsi=".VnTimeH"/>
          <w:b/>
          <w:kern w:val="16"/>
          <w:sz w:val="20"/>
          <w:szCs w:val="28"/>
          <w:lang w:val="en-US"/>
        </w:rPr>
      </w:pPr>
    </w:p>
    <w:p w:rsidR="004477BF" w:rsidRPr="00E742C3" w:rsidRDefault="004477BF" w:rsidP="004477BF">
      <w:pPr>
        <w:spacing w:line="380" w:lineRule="exact"/>
        <w:jc w:val="both"/>
        <w:rPr>
          <w:rFonts w:ascii="Times New Roman" w:hAnsi="Times New Roman"/>
          <w:i/>
          <w:kern w:val="16"/>
          <w:sz w:val="28"/>
          <w:szCs w:val="28"/>
          <w:lang w:val="en-US"/>
        </w:rPr>
      </w:pPr>
      <w:r>
        <w:rPr>
          <w:rFonts w:ascii=".VnTimeH" w:hAnsi=".VnTimeH"/>
          <w:b/>
          <w:kern w:val="16"/>
          <w:sz w:val="20"/>
          <w:szCs w:val="28"/>
          <w:lang w:val="en-US"/>
        </w:rPr>
        <w:tab/>
      </w:r>
      <w:r w:rsidRPr="004B25F4">
        <w:rPr>
          <w:rFonts w:ascii="Times New Roman" w:hAnsi="Times New Roman"/>
          <w:b/>
          <w:kern w:val="16"/>
          <w:sz w:val="28"/>
          <w:szCs w:val="28"/>
          <w:lang w:val="en-US"/>
        </w:rPr>
        <w:t>* Tự đánh giá xếp loại chất lượng hoạt động Công đoàn</w:t>
      </w:r>
      <w:r w:rsidRPr="004B25F4">
        <w:rPr>
          <w:rFonts w:ascii="Times New Roman" w:hAnsi="Times New Roman"/>
          <w:kern w:val="16"/>
          <w:sz w:val="28"/>
          <w:szCs w:val="28"/>
          <w:lang w:val="en-US"/>
        </w:rPr>
        <w:t xml:space="preserve">: </w:t>
      </w:r>
      <w:r w:rsidRPr="00E742C3">
        <w:rPr>
          <w:rFonts w:ascii="Times New Roman" w:hAnsi="Times New Roman"/>
          <w:i/>
          <w:kern w:val="16"/>
          <w:sz w:val="28"/>
          <w:szCs w:val="28"/>
          <w:lang w:val="en-US"/>
        </w:rPr>
        <w:t>Công đoàn …</w:t>
      </w:r>
      <w:r w:rsidR="009C6350" w:rsidRPr="00E742C3">
        <w:rPr>
          <w:rFonts w:ascii="Times New Roman" w:hAnsi="Times New Roman"/>
          <w:i/>
          <w:kern w:val="16"/>
          <w:sz w:val="28"/>
          <w:szCs w:val="28"/>
          <w:lang w:val="en-US"/>
        </w:rPr>
        <w:t>……………..</w:t>
      </w:r>
      <w:r w:rsidRPr="00E742C3">
        <w:rPr>
          <w:rFonts w:ascii="Times New Roman" w:hAnsi="Times New Roman"/>
          <w:i/>
          <w:kern w:val="16"/>
          <w:sz w:val="28"/>
          <w:szCs w:val="28"/>
          <w:lang w:val="en-US"/>
        </w:rPr>
        <w:t>…….đạt</w:t>
      </w:r>
      <w:r w:rsidR="00E742C3" w:rsidRPr="00E742C3">
        <w:rPr>
          <w:rFonts w:ascii="Times New Roman" w:hAnsi="Times New Roman"/>
          <w:i/>
          <w:kern w:val="16"/>
          <w:sz w:val="28"/>
          <w:szCs w:val="28"/>
          <w:lang w:val="en-US"/>
        </w:rPr>
        <w:t>…………….</w:t>
      </w:r>
      <w:r w:rsidRPr="00E742C3">
        <w:rPr>
          <w:rFonts w:ascii="Times New Roman" w:hAnsi="Times New Roman"/>
          <w:i/>
          <w:kern w:val="16"/>
          <w:sz w:val="28"/>
          <w:szCs w:val="28"/>
          <w:lang w:val="en-US"/>
        </w:rPr>
        <w:t>……</w:t>
      </w:r>
    </w:p>
    <w:p w:rsidR="004477BF" w:rsidRPr="00E42793" w:rsidRDefault="004477BF" w:rsidP="004477BF">
      <w:pPr>
        <w:spacing w:line="380" w:lineRule="exact"/>
        <w:rPr>
          <w:b/>
          <w:kern w:val="16"/>
          <w:szCs w:val="28"/>
          <w:lang w:val="en-US"/>
        </w:rPr>
      </w:pPr>
    </w:p>
    <w:p w:rsidR="004477BF" w:rsidRPr="004B25F4" w:rsidRDefault="00F1450B" w:rsidP="004477BF">
      <w:pPr>
        <w:spacing w:line="380" w:lineRule="exact"/>
        <w:rPr>
          <w:rFonts w:ascii="Times New Roman" w:hAnsi="Times New Roman"/>
          <w:b/>
          <w:kern w:val="16"/>
          <w:szCs w:val="28"/>
          <w:lang w:val="en-US"/>
        </w:rPr>
      </w:pPr>
      <w:r>
        <w:rPr>
          <w:rFonts w:ascii="Times New Roman" w:hAnsi="Times New Roman"/>
          <w:b/>
          <w:kern w:val="16"/>
          <w:szCs w:val="28"/>
          <w:lang w:val="en-US"/>
        </w:rPr>
        <w:t xml:space="preserve"> </w:t>
      </w:r>
      <w:r w:rsidR="004258D7">
        <w:rPr>
          <w:rFonts w:ascii="Times New Roman" w:hAnsi="Times New Roman"/>
          <w:b/>
          <w:kern w:val="16"/>
          <w:szCs w:val="28"/>
          <w:lang w:val="en-US"/>
        </w:rPr>
        <w:t>Ý KIẾN CỦA CẤP ỦY</w:t>
      </w:r>
      <w:r w:rsidR="004477BF" w:rsidRPr="004B25F4">
        <w:rPr>
          <w:rFonts w:ascii="Times New Roman" w:hAnsi="Times New Roman"/>
          <w:b/>
          <w:kern w:val="16"/>
          <w:szCs w:val="28"/>
          <w:lang w:val="en-US"/>
        </w:rPr>
        <w:t xml:space="preserve">  </w:t>
      </w:r>
      <w:r w:rsidR="00E742C3">
        <w:rPr>
          <w:rFonts w:ascii="Times New Roman" w:hAnsi="Times New Roman"/>
          <w:b/>
          <w:kern w:val="16"/>
          <w:szCs w:val="28"/>
          <w:lang w:val="en-US"/>
        </w:rPr>
        <w:t xml:space="preserve">                                                         </w:t>
      </w:r>
      <w:r w:rsidR="004477BF" w:rsidRPr="004B25F4">
        <w:rPr>
          <w:rFonts w:ascii="Times New Roman" w:hAnsi="Times New Roman"/>
          <w:b/>
          <w:kern w:val="16"/>
          <w:szCs w:val="28"/>
          <w:lang w:val="en-US"/>
        </w:rPr>
        <w:t xml:space="preserve"> TM.</w:t>
      </w:r>
      <w:r w:rsidR="00E742C3">
        <w:rPr>
          <w:rFonts w:ascii="Times New Roman" w:hAnsi="Times New Roman"/>
          <w:b/>
          <w:kern w:val="16"/>
          <w:szCs w:val="28"/>
          <w:lang w:val="en-US"/>
        </w:rPr>
        <w:t xml:space="preserve"> </w:t>
      </w:r>
      <w:r w:rsidR="004477BF" w:rsidRPr="004B25F4">
        <w:rPr>
          <w:rFonts w:ascii="Times New Roman" w:hAnsi="Times New Roman"/>
          <w:b/>
          <w:kern w:val="16"/>
          <w:szCs w:val="28"/>
          <w:lang w:val="en-US"/>
        </w:rPr>
        <w:t>BAN THƯỜNG VỤ</w:t>
      </w:r>
    </w:p>
    <w:p w:rsidR="004477BF" w:rsidRPr="004B25F4" w:rsidRDefault="00E742C3" w:rsidP="004477BF">
      <w:pPr>
        <w:spacing w:line="380" w:lineRule="exact"/>
        <w:rPr>
          <w:rFonts w:ascii="Times New Roman" w:hAnsi="Times New Roman"/>
          <w:b/>
          <w:kern w:val="16"/>
          <w:szCs w:val="28"/>
          <w:lang w:val="en-US"/>
        </w:rPr>
      </w:pPr>
      <w:r>
        <w:rPr>
          <w:rFonts w:ascii="Times New Roman" w:hAnsi="Times New Roman"/>
          <w:b/>
          <w:kern w:val="16"/>
          <w:szCs w:val="28"/>
          <w:lang w:val="en-US"/>
        </w:rPr>
        <w:t xml:space="preserve">                                                                                                               </w:t>
      </w:r>
      <w:r w:rsidR="004477BF" w:rsidRPr="004B25F4">
        <w:rPr>
          <w:rFonts w:ascii="Times New Roman" w:hAnsi="Times New Roman"/>
          <w:b/>
          <w:kern w:val="16"/>
          <w:szCs w:val="28"/>
          <w:lang w:val="en-US"/>
        </w:rPr>
        <w:t xml:space="preserve"> CHỦ TỊCH</w:t>
      </w:r>
    </w:p>
    <w:p w:rsidR="004477BF" w:rsidRPr="00E42793" w:rsidRDefault="004477BF" w:rsidP="004477BF">
      <w:pPr>
        <w:spacing w:line="380" w:lineRule="exact"/>
        <w:rPr>
          <w:b/>
          <w:kern w:val="16"/>
          <w:szCs w:val="28"/>
          <w:lang w:val="en-US"/>
        </w:rPr>
      </w:pPr>
    </w:p>
    <w:p w:rsidR="004477BF" w:rsidRDefault="004477BF" w:rsidP="00831DCE">
      <w:pPr>
        <w:spacing w:line="360" w:lineRule="exact"/>
        <w:jc w:val="both"/>
        <w:rPr>
          <w:rFonts w:ascii="Times New Roman" w:hAnsi="Times New Roman"/>
          <w:szCs w:val="28"/>
          <w:lang w:val="en-US"/>
        </w:rPr>
      </w:pPr>
    </w:p>
    <w:p w:rsidR="004477BF" w:rsidRPr="004477BF" w:rsidRDefault="004477BF" w:rsidP="00831DCE">
      <w:pPr>
        <w:spacing w:line="360" w:lineRule="exact"/>
        <w:jc w:val="both"/>
        <w:rPr>
          <w:rFonts w:ascii="Times New Roman" w:hAnsi="Times New Roman"/>
          <w:szCs w:val="28"/>
          <w:lang w:val="en-US"/>
        </w:rPr>
      </w:pPr>
    </w:p>
    <w:p w:rsidR="00831DCE" w:rsidRPr="00831DCE" w:rsidRDefault="00831DCE" w:rsidP="00831DCE">
      <w:pPr>
        <w:tabs>
          <w:tab w:val="center" w:pos="6840"/>
        </w:tabs>
        <w:spacing w:line="360" w:lineRule="exact"/>
        <w:ind w:left="-57" w:right="-164"/>
        <w:rPr>
          <w:rFonts w:ascii="Times New Roman" w:hAnsi="Times New Roman"/>
          <w:b/>
          <w:szCs w:val="28"/>
        </w:rPr>
      </w:pPr>
      <w:r w:rsidRPr="00831DCE">
        <w:rPr>
          <w:rFonts w:ascii="Times New Roman" w:hAnsi="Times New Roman"/>
          <w:b/>
          <w:szCs w:val="28"/>
        </w:rPr>
        <w:tab/>
      </w:r>
    </w:p>
    <w:p w:rsidR="00831DCE" w:rsidRPr="00831DCE" w:rsidRDefault="00831DCE" w:rsidP="00831DCE">
      <w:pPr>
        <w:tabs>
          <w:tab w:val="center" w:pos="6840"/>
        </w:tabs>
        <w:ind w:right="-164"/>
        <w:rPr>
          <w:rFonts w:ascii="Times New Roman" w:hAnsi="Times New Roman"/>
          <w:sz w:val="22"/>
          <w:szCs w:val="22"/>
        </w:rPr>
      </w:pPr>
      <w:r w:rsidRPr="00831DCE">
        <w:rPr>
          <w:rFonts w:ascii="Times New Roman" w:hAnsi="Times New Roman"/>
          <w:sz w:val="22"/>
          <w:szCs w:val="22"/>
        </w:rPr>
        <w:tab/>
      </w:r>
    </w:p>
    <w:p w:rsidR="00831DCE" w:rsidRPr="00831DCE" w:rsidRDefault="00831DCE" w:rsidP="00831DCE">
      <w:pPr>
        <w:tabs>
          <w:tab w:val="center" w:pos="1710"/>
          <w:tab w:val="center" w:pos="6840"/>
        </w:tabs>
        <w:ind w:right="-164"/>
        <w:rPr>
          <w:rFonts w:ascii="Times New Roman" w:hAnsi="Times New Roman"/>
          <w:b/>
          <w:szCs w:val="28"/>
        </w:rPr>
      </w:pPr>
    </w:p>
    <w:p w:rsidR="00831DCE" w:rsidRPr="00831DCE" w:rsidRDefault="00831DCE" w:rsidP="00831DCE">
      <w:pPr>
        <w:pStyle w:val="ListParagraph"/>
        <w:ind w:left="1483"/>
        <w:jc w:val="both"/>
        <w:rPr>
          <w:rFonts w:ascii="Times New Roman" w:hAnsi="Times New Roman"/>
          <w:sz w:val="28"/>
          <w:szCs w:val="28"/>
          <w:lang w:val="en-US"/>
        </w:rPr>
      </w:pPr>
      <w:r w:rsidRPr="00831DCE">
        <w:rPr>
          <w:rFonts w:ascii="Times New Roman" w:hAnsi="Times New Roman"/>
          <w:sz w:val="28"/>
          <w:szCs w:val="28"/>
          <w:lang w:val="en-US"/>
        </w:rPr>
        <w:tab/>
      </w:r>
    </w:p>
    <w:p w:rsidR="00831DCE" w:rsidRPr="00831DCE" w:rsidRDefault="00831DCE" w:rsidP="00831DCE">
      <w:pPr>
        <w:spacing w:line="380" w:lineRule="exact"/>
        <w:jc w:val="center"/>
        <w:rPr>
          <w:rFonts w:ascii="Times New Roman" w:hAnsi="Times New Roman"/>
          <w:b/>
          <w:sz w:val="28"/>
          <w:szCs w:val="28"/>
          <w:lang w:val="en-US"/>
        </w:rPr>
      </w:pPr>
    </w:p>
    <w:p w:rsidR="00831DCE" w:rsidRDefault="00831DCE" w:rsidP="00D94591">
      <w:pPr>
        <w:spacing w:line="380" w:lineRule="exact"/>
        <w:jc w:val="center"/>
        <w:rPr>
          <w:rFonts w:ascii="Times New Roman" w:hAnsi="Times New Roman"/>
          <w:b/>
          <w:sz w:val="28"/>
          <w:szCs w:val="28"/>
          <w:lang w:val="en-US"/>
        </w:rPr>
      </w:pPr>
    </w:p>
    <w:p w:rsidR="00016EA7" w:rsidRDefault="00016EA7" w:rsidP="00D94591">
      <w:pPr>
        <w:spacing w:line="380" w:lineRule="exact"/>
        <w:jc w:val="center"/>
        <w:rPr>
          <w:rFonts w:ascii="Times New Roman" w:hAnsi="Times New Roman"/>
          <w:b/>
          <w:sz w:val="28"/>
          <w:szCs w:val="28"/>
          <w:lang w:val="en-US"/>
        </w:rPr>
      </w:pPr>
    </w:p>
    <w:p w:rsidR="00016EA7" w:rsidRDefault="00016EA7" w:rsidP="00D94591">
      <w:pPr>
        <w:spacing w:line="380" w:lineRule="exact"/>
        <w:jc w:val="center"/>
        <w:rPr>
          <w:rFonts w:ascii="Times New Roman" w:hAnsi="Times New Roman"/>
          <w:b/>
          <w:sz w:val="28"/>
          <w:szCs w:val="28"/>
          <w:lang w:val="en-US"/>
        </w:rPr>
      </w:pPr>
    </w:p>
    <w:p w:rsidR="00016EA7" w:rsidRDefault="00016EA7" w:rsidP="00D94591">
      <w:pPr>
        <w:spacing w:line="380" w:lineRule="exact"/>
        <w:jc w:val="center"/>
        <w:rPr>
          <w:rFonts w:ascii="Times New Roman" w:hAnsi="Times New Roman"/>
          <w:b/>
          <w:sz w:val="28"/>
          <w:szCs w:val="28"/>
          <w:lang w:val="en-US"/>
        </w:rPr>
      </w:pPr>
    </w:p>
    <w:p w:rsidR="009C6350" w:rsidRDefault="009C6350" w:rsidP="009C6350">
      <w:pPr>
        <w:spacing w:line="380" w:lineRule="exact"/>
        <w:rPr>
          <w:rFonts w:ascii="Times New Roman" w:hAnsi="Times New Roman"/>
          <w:b/>
          <w:sz w:val="28"/>
          <w:szCs w:val="28"/>
          <w:lang w:val="en-US"/>
        </w:rPr>
      </w:pPr>
    </w:p>
    <w:p w:rsidR="003D68CE" w:rsidRDefault="003D68CE" w:rsidP="009C6350">
      <w:pPr>
        <w:spacing w:line="380" w:lineRule="exact"/>
        <w:rPr>
          <w:rFonts w:ascii="Times New Roman" w:hAnsi="Times New Roman"/>
          <w:b/>
          <w:sz w:val="28"/>
          <w:szCs w:val="28"/>
          <w:lang w:val="en-US"/>
        </w:rPr>
      </w:pPr>
    </w:p>
    <w:p w:rsidR="003D68CE" w:rsidRDefault="003D68CE" w:rsidP="009C6350">
      <w:pPr>
        <w:spacing w:line="380" w:lineRule="exact"/>
        <w:rPr>
          <w:rFonts w:ascii="Times New Roman" w:hAnsi="Times New Roman"/>
          <w:b/>
          <w:sz w:val="28"/>
          <w:szCs w:val="28"/>
          <w:lang w:val="en-US"/>
        </w:rPr>
      </w:pPr>
    </w:p>
    <w:p w:rsidR="003D68CE" w:rsidRDefault="003D68CE" w:rsidP="009C6350">
      <w:pPr>
        <w:spacing w:line="380" w:lineRule="exact"/>
        <w:rPr>
          <w:rFonts w:ascii="Times New Roman" w:hAnsi="Times New Roman"/>
          <w:b/>
          <w:sz w:val="28"/>
          <w:szCs w:val="28"/>
          <w:lang w:val="en-US"/>
        </w:rPr>
      </w:pPr>
    </w:p>
    <w:p w:rsidR="003D68CE" w:rsidRDefault="003D68CE" w:rsidP="009C6350">
      <w:pPr>
        <w:spacing w:line="380" w:lineRule="exact"/>
        <w:rPr>
          <w:rFonts w:ascii="Times New Roman" w:hAnsi="Times New Roman"/>
          <w:b/>
          <w:sz w:val="28"/>
          <w:szCs w:val="28"/>
          <w:lang w:val="en-US"/>
        </w:rPr>
      </w:pPr>
    </w:p>
    <w:p w:rsidR="00E14C37" w:rsidRDefault="00E14C37" w:rsidP="009C6350">
      <w:pPr>
        <w:spacing w:line="380" w:lineRule="exact"/>
        <w:rPr>
          <w:rFonts w:ascii="Times New Roman" w:hAnsi="Times New Roman"/>
          <w:b/>
          <w:sz w:val="28"/>
          <w:szCs w:val="28"/>
          <w:lang w:val="en-US"/>
        </w:rPr>
      </w:pPr>
    </w:p>
    <w:p w:rsidR="000817C1" w:rsidRPr="00831DCE" w:rsidRDefault="000817C1" w:rsidP="00D94591">
      <w:pPr>
        <w:spacing w:line="380" w:lineRule="exact"/>
        <w:jc w:val="center"/>
        <w:rPr>
          <w:rFonts w:ascii="Times New Roman" w:hAnsi="Times New Roman"/>
          <w:b/>
          <w:sz w:val="28"/>
          <w:szCs w:val="28"/>
          <w:lang w:val="en-US"/>
        </w:rPr>
      </w:pPr>
    </w:p>
    <w:sectPr w:rsidR="000817C1" w:rsidRPr="00831DCE" w:rsidSect="00831DCE">
      <w:pgSz w:w="11907" w:h="16840" w:code="9"/>
      <w:pgMar w:top="1080" w:right="1107"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449" w:rsidRDefault="00CC1449" w:rsidP="007815B3">
      <w:r>
        <w:separator/>
      </w:r>
    </w:p>
  </w:endnote>
  <w:endnote w:type="continuationSeparator" w:id="1">
    <w:p w:rsidR="00CC1449" w:rsidRDefault="00CC1449" w:rsidP="007815B3">
      <w:r>
        <w:continuationSeparator/>
      </w:r>
    </w:p>
  </w:endnote>
</w:endnotes>
</file>

<file path=word/fontTable.xml><?xml version="1.0" encoding="utf-8"?>
<w:fonts xmlns:r="http://schemas.openxmlformats.org/officeDocument/2006/relationships" xmlns:w="http://schemas.openxmlformats.org/wordprocessingml/2006/main">
  <w:font w:name=".VnTimeH">
    <w:panose1 w:val="020B7200000000000000"/>
    <w:charset w:val="00"/>
    <w:family w:val="swiss"/>
    <w:pitch w:val="variable"/>
    <w:sig w:usb0="00000007" w:usb1="00000000" w:usb2="00000000" w:usb3="00000000" w:csb0="00000013"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449" w:rsidRDefault="00CC1449" w:rsidP="007815B3">
      <w:r>
        <w:separator/>
      </w:r>
    </w:p>
  </w:footnote>
  <w:footnote w:type="continuationSeparator" w:id="1">
    <w:p w:rsidR="00CC1449" w:rsidRDefault="00CC1449" w:rsidP="007815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5B6D"/>
    <w:multiLevelType w:val="hybridMultilevel"/>
    <w:tmpl w:val="DD905620"/>
    <w:lvl w:ilvl="0" w:tplc="9246113E">
      <w:start w:val="1"/>
      <w:numFmt w:val="bullet"/>
      <w:lvlText w:val="-"/>
      <w:lvlJc w:val="left"/>
      <w:pPr>
        <w:ind w:left="1080" w:hanging="360"/>
      </w:pPr>
      <w:rPr>
        <w:rFonts w:ascii=".VnTimeH" w:eastAsia="Times New Roman" w:hAnsi=".VnTimeH"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10280DEF"/>
    <w:multiLevelType w:val="hybridMultilevel"/>
    <w:tmpl w:val="FFAAEB96"/>
    <w:lvl w:ilvl="0" w:tplc="38E4EFA4">
      <w:start w:val="1"/>
      <w:numFmt w:val="decimal"/>
      <w:lvlText w:val="%1."/>
      <w:lvlJc w:val="left"/>
      <w:pPr>
        <w:ind w:left="720" w:hanging="360"/>
      </w:pPr>
      <w:rPr>
        <w:rFonts w:hint="default"/>
        <w:b/>
        <w:sz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1F814D7"/>
    <w:multiLevelType w:val="hybridMultilevel"/>
    <w:tmpl w:val="0FDCE8B8"/>
    <w:lvl w:ilvl="0" w:tplc="2556B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3F1B19"/>
    <w:multiLevelType w:val="hybridMultilevel"/>
    <w:tmpl w:val="AD94AEB8"/>
    <w:lvl w:ilvl="0" w:tplc="3CBEC1DC">
      <w:start w:val="1"/>
      <w:numFmt w:val="upperRoman"/>
      <w:lvlText w:val="%1."/>
      <w:lvlJc w:val="left"/>
      <w:pPr>
        <w:ind w:left="1483" w:hanging="720"/>
      </w:pPr>
      <w:rPr>
        <w:rFonts w:hint="default"/>
      </w:r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4">
    <w:nsid w:val="2D32056F"/>
    <w:multiLevelType w:val="hybridMultilevel"/>
    <w:tmpl w:val="9E92CE00"/>
    <w:lvl w:ilvl="0" w:tplc="57D60024">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F6B666A"/>
    <w:multiLevelType w:val="hybridMultilevel"/>
    <w:tmpl w:val="6088A9BA"/>
    <w:lvl w:ilvl="0" w:tplc="0BE8345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A942AD"/>
    <w:multiLevelType w:val="hybridMultilevel"/>
    <w:tmpl w:val="E878DE2C"/>
    <w:lvl w:ilvl="0" w:tplc="38EAF3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9705C2"/>
    <w:multiLevelType w:val="hybridMultilevel"/>
    <w:tmpl w:val="D6CE376C"/>
    <w:lvl w:ilvl="0" w:tplc="D9E6FE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FE5AB2"/>
    <w:multiLevelType w:val="hybridMultilevel"/>
    <w:tmpl w:val="C0DC4496"/>
    <w:lvl w:ilvl="0" w:tplc="BE520A84">
      <w:start w:val="1"/>
      <w:numFmt w:val="bullet"/>
      <w:lvlText w:val="-"/>
      <w:lvlJc w:val="left"/>
      <w:pPr>
        <w:ind w:left="720" w:hanging="360"/>
      </w:pPr>
      <w:rPr>
        <w:rFonts w:ascii=".VnTimeH" w:eastAsia="Times New Roman" w:hAnsi=".VnTimeH" w:cs="Times New Roman"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39540F22"/>
    <w:multiLevelType w:val="hybridMultilevel"/>
    <w:tmpl w:val="8A2A13B8"/>
    <w:lvl w:ilvl="0" w:tplc="0B10C00E">
      <w:start w:val="1"/>
      <w:numFmt w:val="bullet"/>
      <w:lvlText w:val="-"/>
      <w:lvlJc w:val="left"/>
      <w:pPr>
        <w:ind w:left="720" w:hanging="360"/>
      </w:pPr>
      <w:rPr>
        <w:rFonts w:ascii=".VnTimeH" w:eastAsia="Times New Roman" w:hAnsi=".VnTimeH" w:cs="Times New Roman"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3AD66F7B"/>
    <w:multiLevelType w:val="hybridMultilevel"/>
    <w:tmpl w:val="AD1E0D10"/>
    <w:lvl w:ilvl="0" w:tplc="F0187C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820F7B"/>
    <w:multiLevelType w:val="hybridMultilevel"/>
    <w:tmpl w:val="624C7642"/>
    <w:lvl w:ilvl="0" w:tplc="3F2A89C2">
      <w:start w:val="1"/>
      <w:numFmt w:val="upperRoman"/>
      <w:lvlText w:val="%1."/>
      <w:lvlJc w:val="left"/>
      <w:pPr>
        <w:ind w:left="1440" w:hanging="72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E064E0"/>
    <w:multiLevelType w:val="hybridMultilevel"/>
    <w:tmpl w:val="283248CC"/>
    <w:lvl w:ilvl="0" w:tplc="9D96FC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A30485"/>
    <w:multiLevelType w:val="hybridMultilevel"/>
    <w:tmpl w:val="BA5037D2"/>
    <w:lvl w:ilvl="0" w:tplc="E9C262F4">
      <w:start w:val="1"/>
      <w:numFmt w:val="bullet"/>
      <w:lvlText w:val="-"/>
      <w:lvlJc w:val="left"/>
      <w:pPr>
        <w:ind w:left="720" w:hanging="360"/>
      </w:pPr>
      <w:rPr>
        <w:rFonts w:ascii=".VnTimeH" w:eastAsia="Times New Roman" w:hAnsi=".VnTimeH"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48C864DE"/>
    <w:multiLevelType w:val="hybridMultilevel"/>
    <w:tmpl w:val="5C8E43DA"/>
    <w:lvl w:ilvl="0" w:tplc="C7FEECBA">
      <w:start w:val="1"/>
      <w:numFmt w:val="bullet"/>
      <w:lvlText w:val=""/>
      <w:lvlJc w:val="left"/>
      <w:pPr>
        <w:ind w:left="405" w:hanging="360"/>
      </w:pPr>
      <w:rPr>
        <w:rFonts w:ascii="Symbol" w:eastAsia="Times New Roman" w:hAnsi="Symbol" w:cs="Times New Roman" w:hint="default"/>
        <w:sz w:val="20"/>
      </w:rPr>
    </w:lvl>
    <w:lvl w:ilvl="1" w:tplc="042A0003" w:tentative="1">
      <w:start w:val="1"/>
      <w:numFmt w:val="bullet"/>
      <w:lvlText w:val="o"/>
      <w:lvlJc w:val="left"/>
      <w:pPr>
        <w:ind w:left="1125" w:hanging="360"/>
      </w:pPr>
      <w:rPr>
        <w:rFonts w:ascii="Courier New" w:hAnsi="Courier New" w:cs="Courier New" w:hint="default"/>
      </w:rPr>
    </w:lvl>
    <w:lvl w:ilvl="2" w:tplc="042A0005" w:tentative="1">
      <w:start w:val="1"/>
      <w:numFmt w:val="bullet"/>
      <w:lvlText w:val=""/>
      <w:lvlJc w:val="left"/>
      <w:pPr>
        <w:ind w:left="1845" w:hanging="360"/>
      </w:pPr>
      <w:rPr>
        <w:rFonts w:ascii="Wingdings" w:hAnsi="Wingdings" w:hint="default"/>
      </w:rPr>
    </w:lvl>
    <w:lvl w:ilvl="3" w:tplc="042A0001" w:tentative="1">
      <w:start w:val="1"/>
      <w:numFmt w:val="bullet"/>
      <w:lvlText w:val=""/>
      <w:lvlJc w:val="left"/>
      <w:pPr>
        <w:ind w:left="2565" w:hanging="360"/>
      </w:pPr>
      <w:rPr>
        <w:rFonts w:ascii="Symbol" w:hAnsi="Symbol" w:hint="default"/>
      </w:rPr>
    </w:lvl>
    <w:lvl w:ilvl="4" w:tplc="042A0003" w:tentative="1">
      <w:start w:val="1"/>
      <w:numFmt w:val="bullet"/>
      <w:lvlText w:val="o"/>
      <w:lvlJc w:val="left"/>
      <w:pPr>
        <w:ind w:left="3285" w:hanging="360"/>
      </w:pPr>
      <w:rPr>
        <w:rFonts w:ascii="Courier New" w:hAnsi="Courier New" w:cs="Courier New" w:hint="default"/>
      </w:rPr>
    </w:lvl>
    <w:lvl w:ilvl="5" w:tplc="042A0005" w:tentative="1">
      <w:start w:val="1"/>
      <w:numFmt w:val="bullet"/>
      <w:lvlText w:val=""/>
      <w:lvlJc w:val="left"/>
      <w:pPr>
        <w:ind w:left="4005" w:hanging="360"/>
      </w:pPr>
      <w:rPr>
        <w:rFonts w:ascii="Wingdings" w:hAnsi="Wingdings" w:hint="default"/>
      </w:rPr>
    </w:lvl>
    <w:lvl w:ilvl="6" w:tplc="042A0001" w:tentative="1">
      <w:start w:val="1"/>
      <w:numFmt w:val="bullet"/>
      <w:lvlText w:val=""/>
      <w:lvlJc w:val="left"/>
      <w:pPr>
        <w:ind w:left="4725" w:hanging="360"/>
      </w:pPr>
      <w:rPr>
        <w:rFonts w:ascii="Symbol" w:hAnsi="Symbol" w:hint="default"/>
      </w:rPr>
    </w:lvl>
    <w:lvl w:ilvl="7" w:tplc="042A0003" w:tentative="1">
      <w:start w:val="1"/>
      <w:numFmt w:val="bullet"/>
      <w:lvlText w:val="o"/>
      <w:lvlJc w:val="left"/>
      <w:pPr>
        <w:ind w:left="5445" w:hanging="360"/>
      </w:pPr>
      <w:rPr>
        <w:rFonts w:ascii="Courier New" w:hAnsi="Courier New" w:cs="Courier New" w:hint="default"/>
      </w:rPr>
    </w:lvl>
    <w:lvl w:ilvl="8" w:tplc="042A0005" w:tentative="1">
      <w:start w:val="1"/>
      <w:numFmt w:val="bullet"/>
      <w:lvlText w:val=""/>
      <w:lvlJc w:val="left"/>
      <w:pPr>
        <w:ind w:left="6165" w:hanging="360"/>
      </w:pPr>
      <w:rPr>
        <w:rFonts w:ascii="Wingdings" w:hAnsi="Wingdings" w:hint="default"/>
      </w:rPr>
    </w:lvl>
  </w:abstractNum>
  <w:abstractNum w:abstractNumId="15">
    <w:nsid w:val="4D435991"/>
    <w:multiLevelType w:val="hybridMultilevel"/>
    <w:tmpl w:val="BA504060"/>
    <w:lvl w:ilvl="0" w:tplc="D648FE9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7B18BE"/>
    <w:multiLevelType w:val="hybridMultilevel"/>
    <w:tmpl w:val="4104A77C"/>
    <w:lvl w:ilvl="0" w:tplc="910E5B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D154380"/>
    <w:multiLevelType w:val="hybridMultilevel"/>
    <w:tmpl w:val="016E38E0"/>
    <w:lvl w:ilvl="0" w:tplc="E214CE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2E4683"/>
    <w:multiLevelType w:val="hybridMultilevel"/>
    <w:tmpl w:val="3B9090B6"/>
    <w:lvl w:ilvl="0" w:tplc="E7265E9E">
      <w:start w:val="1"/>
      <w:numFmt w:val="bullet"/>
      <w:lvlText w:val=""/>
      <w:lvlJc w:val="left"/>
      <w:pPr>
        <w:ind w:left="1080" w:hanging="360"/>
      </w:pPr>
      <w:rPr>
        <w:rFonts w:ascii="Symbol" w:eastAsia="Times New Roman" w:hAnsi="Symbol"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nsid w:val="61135EF5"/>
    <w:multiLevelType w:val="hybridMultilevel"/>
    <w:tmpl w:val="88A6BA38"/>
    <w:lvl w:ilvl="0" w:tplc="ED4C35C8">
      <w:start w:val="1"/>
      <w:numFmt w:val="decimal"/>
      <w:lvlText w:val="%1."/>
      <w:lvlJc w:val="left"/>
      <w:pPr>
        <w:ind w:left="720" w:hanging="360"/>
      </w:pPr>
      <w:rPr>
        <w:rFonts w:hint="default"/>
        <w:b/>
        <w:sz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649C7B58"/>
    <w:multiLevelType w:val="hybridMultilevel"/>
    <w:tmpl w:val="6B6A4A2E"/>
    <w:lvl w:ilvl="0" w:tplc="B10CB5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1A24E2"/>
    <w:multiLevelType w:val="hybridMultilevel"/>
    <w:tmpl w:val="4104A77C"/>
    <w:lvl w:ilvl="0" w:tplc="910E5B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75846B8"/>
    <w:multiLevelType w:val="hybridMultilevel"/>
    <w:tmpl w:val="D8444F22"/>
    <w:lvl w:ilvl="0" w:tplc="D51C39B2">
      <w:start w:val="1"/>
      <w:numFmt w:val="bullet"/>
      <w:lvlText w:val="-"/>
      <w:lvlJc w:val="left"/>
      <w:pPr>
        <w:ind w:left="720" w:hanging="360"/>
      </w:pPr>
      <w:rPr>
        <w:rFonts w:ascii=".VnTimeH" w:eastAsia="Times New Roman" w:hAnsi=".VnTimeH" w:cs="Times New Roman"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7B722773"/>
    <w:multiLevelType w:val="hybridMultilevel"/>
    <w:tmpl w:val="C760254E"/>
    <w:lvl w:ilvl="0" w:tplc="ACACDD7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6"/>
  </w:num>
  <w:num w:numId="3">
    <w:abstractNumId w:val="21"/>
  </w:num>
  <w:num w:numId="4">
    <w:abstractNumId w:val="12"/>
  </w:num>
  <w:num w:numId="5">
    <w:abstractNumId w:val="23"/>
  </w:num>
  <w:num w:numId="6">
    <w:abstractNumId w:val="10"/>
  </w:num>
  <w:num w:numId="7">
    <w:abstractNumId w:val="6"/>
  </w:num>
  <w:num w:numId="8">
    <w:abstractNumId w:val="20"/>
  </w:num>
  <w:num w:numId="9">
    <w:abstractNumId w:val="17"/>
  </w:num>
  <w:num w:numId="10">
    <w:abstractNumId w:val="11"/>
  </w:num>
  <w:num w:numId="11">
    <w:abstractNumId w:val="19"/>
  </w:num>
  <w:num w:numId="12">
    <w:abstractNumId w:val="1"/>
  </w:num>
  <w:num w:numId="13">
    <w:abstractNumId w:val="13"/>
  </w:num>
  <w:num w:numId="14">
    <w:abstractNumId w:val="18"/>
  </w:num>
  <w:num w:numId="15">
    <w:abstractNumId w:val="0"/>
  </w:num>
  <w:num w:numId="16">
    <w:abstractNumId w:val="4"/>
  </w:num>
  <w:num w:numId="17">
    <w:abstractNumId w:val="9"/>
  </w:num>
  <w:num w:numId="18">
    <w:abstractNumId w:val="22"/>
  </w:num>
  <w:num w:numId="19">
    <w:abstractNumId w:val="8"/>
  </w:num>
  <w:num w:numId="20">
    <w:abstractNumId w:val="14"/>
  </w:num>
  <w:num w:numId="21">
    <w:abstractNumId w:val="2"/>
  </w:num>
  <w:num w:numId="22">
    <w:abstractNumId w:val="5"/>
  </w:num>
  <w:num w:numId="23">
    <w:abstractNumId w:val="15"/>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94591"/>
    <w:rsid w:val="0000699A"/>
    <w:rsid w:val="00016EA7"/>
    <w:rsid w:val="00031A25"/>
    <w:rsid w:val="0003518F"/>
    <w:rsid w:val="0003629B"/>
    <w:rsid w:val="000430CD"/>
    <w:rsid w:val="00043187"/>
    <w:rsid w:val="00044F02"/>
    <w:rsid w:val="000472E3"/>
    <w:rsid w:val="00075CEF"/>
    <w:rsid w:val="000817C1"/>
    <w:rsid w:val="000905A3"/>
    <w:rsid w:val="00092371"/>
    <w:rsid w:val="00092E1F"/>
    <w:rsid w:val="000A4F21"/>
    <w:rsid w:val="000B3727"/>
    <w:rsid w:val="000C12C0"/>
    <w:rsid w:val="00103057"/>
    <w:rsid w:val="0011109F"/>
    <w:rsid w:val="00112E25"/>
    <w:rsid w:val="0011623C"/>
    <w:rsid w:val="00123D3C"/>
    <w:rsid w:val="00147DA2"/>
    <w:rsid w:val="00155DD2"/>
    <w:rsid w:val="00157316"/>
    <w:rsid w:val="0017361C"/>
    <w:rsid w:val="001764AD"/>
    <w:rsid w:val="001933DD"/>
    <w:rsid w:val="001939C4"/>
    <w:rsid w:val="001970A7"/>
    <w:rsid w:val="001A3BB5"/>
    <w:rsid w:val="001A5CF9"/>
    <w:rsid w:val="001B53BD"/>
    <w:rsid w:val="001C7F8B"/>
    <w:rsid w:val="001D0DBC"/>
    <w:rsid w:val="001E38BE"/>
    <w:rsid w:val="001F5D5D"/>
    <w:rsid w:val="00200D61"/>
    <w:rsid w:val="00200E38"/>
    <w:rsid w:val="002037E4"/>
    <w:rsid w:val="00205138"/>
    <w:rsid w:val="0020600D"/>
    <w:rsid w:val="00225AB9"/>
    <w:rsid w:val="00226B65"/>
    <w:rsid w:val="00227348"/>
    <w:rsid w:val="00240AD4"/>
    <w:rsid w:val="00245903"/>
    <w:rsid w:val="00246E5A"/>
    <w:rsid w:val="00277B6E"/>
    <w:rsid w:val="0028645E"/>
    <w:rsid w:val="002A00B2"/>
    <w:rsid w:val="002A0AE9"/>
    <w:rsid w:val="002B6AA5"/>
    <w:rsid w:val="002B6C9A"/>
    <w:rsid w:val="002F34F3"/>
    <w:rsid w:val="002F3C00"/>
    <w:rsid w:val="002F4D89"/>
    <w:rsid w:val="00302552"/>
    <w:rsid w:val="0030343C"/>
    <w:rsid w:val="003062EB"/>
    <w:rsid w:val="00322DDA"/>
    <w:rsid w:val="003307DE"/>
    <w:rsid w:val="00343AEE"/>
    <w:rsid w:val="0036263A"/>
    <w:rsid w:val="00381B24"/>
    <w:rsid w:val="00383F57"/>
    <w:rsid w:val="00387CE1"/>
    <w:rsid w:val="00394176"/>
    <w:rsid w:val="0039430A"/>
    <w:rsid w:val="003A58B0"/>
    <w:rsid w:val="003A6CAF"/>
    <w:rsid w:val="003C0AF5"/>
    <w:rsid w:val="003C7CCB"/>
    <w:rsid w:val="003D00E1"/>
    <w:rsid w:val="003D0F2E"/>
    <w:rsid w:val="003D68CE"/>
    <w:rsid w:val="003E4930"/>
    <w:rsid w:val="003F43F9"/>
    <w:rsid w:val="003F631F"/>
    <w:rsid w:val="00404537"/>
    <w:rsid w:val="00406A0E"/>
    <w:rsid w:val="004254FD"/>
    <w:rsid w:val="004258D7"/>
    <w:rsid w:val="00425DA8"/>
    <w:rsid w:val="00433563"/>
    <w:rsid w:val="00441749"/>
    <w:rsid w:val="004445DD"/>
    <w:rsid w:val="004477BF"/>
    <w:rsid w:val="00450F8C"/>
    <w:rsid w:val="004600CA"/>
    <w:rsid w:val="004629A7"/>
    <w:rsid w:val="00465596"/>
    <w:rsid w:val="004670AF"/>
    <w:rsid w:val="0047496F"/>
    <w:rsid w:val="00490A5D"/>
    <w:rsid w:val="004A7527"/>
    <w:rsid w:val="004A76CE"/>
    <w:rsid w:val="004B6889"/>
    <w:rsid w:val="004C0073"/>
    <w:rsid w:val="004C23D6"/>
    <w:rsid w:val="004E123A"/>
    <w:rsid w:val="00506055"/>
    <w:rsid w:val="00510E71"/>
    <w:rsid w:val="00526EA3"/>
    <w:rsid w:val="00540AC0"/>
    <w:rsid w:val="0054154C"/>
    <w:rsid w:val="00544D1D"/>
    <w:rsid w:val="0056044A"/>
    <w:rsid w:val="0056188F"/>
    <w:rsid w:val="005A43AD"/>
    <w:rsid w:val="005B5CA3"/>
    <w:rsid w:val="005B7B7F"/>
    <w:rsid w:val="005C2BE1"/>
    <w:rsid w:val="005C4895"/>
    <w:rsid w:val="005D068F"/>
    <w:rsid w:val="005E18CD"/>
    <w:rsid w:val="006056F7"/>
    <w:rsid w:val="006209B7"/>
    <w:rsid w:val="0065165B"/>
    <w:rsid w:val="006530F4"/>
    <w:rsid w:val="0067002C"/>
    <w:rsid w:val="00682FA1"/>
    <w:rsid w:val="00686D1F"/>
    <w:rsid w:val="006A1358"/>
    <w:rsid w:val="006A2C46"/>
    <w:rsid w:val="006B40FD"/>
    <w:rsid w:val="006B4619"/>
    <w:rsid w:val="006B4A5C"/>
    <w:rsid w:val="006B7F06"/>
    <w:rsid w:val="006C1E21"/>
    <w:rsid w:val="006E22A6"/>
    <w:rsid w:val="006E3754"/>
    <w:rsid w:val="00700562"/>
    <w:rsid w:val="007011F4"/>
    <w:rsid w:val="0070401D"/>
    <w:rsid w:val="007055E1"/>
    <w:rsid w:val="0070633F"/>
    <w:rsid w:val="007114FE"/>
    <w:rsid w:val="00711E92"/>
    <w:rsid w:val="0071274A"/>
    <w:rsid w:val="0071389E"/>
    <w:rsid w:val="00713C3E"/>
    <w:rsid w:val="00717061"/>
    <w:rsid w:val="007457E1"/>
    <w:rsid w:val="0076155F"/>
    <w:rsid w:val="0076351A"/>
    <w:rsid w:val="00771111"/>
    <w:rsid w:val="00774E94"/>
    <w:rsid w:val="007815B3"/>
    <w:rsid w:val="007853AE"/>
    <w:rsid w:val="00791579"/>
    <w:rsid w:val="007A2BC7"/>
    <w:rsid w:val="007A445D"/>
    <w:rsid w:val="007B32D7"/>
    <w:rsid w:val="007B382B"/>
    <w:rsid w:val="007B7E8F"/>
    <w:rsid w:val="007C0183"/>
    <w:rsid w:val="007C6486"/>
    <w:rsid w:val="007D16E3"/>
    <w:rsid w:val="007D1AED"/>
    <w:rsid w:val="007D283E"/>
    <w:rsid w:val="007D6649"/>
    <w:rsid w:val="007E5295"/>
    <w:rsid w:val="007E5C16"/>
    <w:rsid w:val="007F53F5"/>
    <w:rsid w:val="008113DC"/>
    <w:rsid w:val="00813727"/>
    <w:rsid w:val="008153E8"/>
    <w:rsid w:val="00815A6D"/>
    <w:rsid w:val="0082569C"/>
    <w:rsid w:val="008263AF"/>
    <w:rsid w:val="00826857"/>
    <w:rsid w:val="008307B6"/>
    <w:rsid w:val="00831DCE"/>
    <w:rsid w:val="008329FD"/>
    <w:rsid w:val="00856643"/>
    <w:rsid w:val="0086550D"/>
    <w:rsid w:val="0089087F"/>
    <w:rsid w:val="008942B8"/>
    <w:rsid w:val="008B1446"/>
    <w:rsid w:val="008C38B6"/>
    <w:rsid w:val="008D1EB9"/>
    <w:rsid w:val="008D7318"/>
    <w:rsid w:val="008E4E74"/>
    <w:rsid w:val="0091326B"/>
    <w:rsid w:val="00914A69"/>
    <w:rsid w:val="00926D5C"/>
    <w:rsid w:val="00935515"/>
    <w:rsid w:val="009415C9"/>
    <w:rsid w:val="00942627"/>
    <w:rsid w:val="00950E06"/>
    <w:rsid w:val="009574EC"/>
    <w:rsid w:val="009602E7"/>
    <w:rsid w:val="00966438"/>
    <w:rsid w:val="009770C3"/>
    <w:rsid w:val="0098179C"/>
    <w:rsid w:val="00987422"/>
    <w:rsid w:val="00996A85"/>
    <w:rsid w:val="009A0498"/>
    <w:rsid w:val="009B08EB"/>
    <w:rsid w:val="009B3574"/>
    <w:rsid w:val="009C1308"/>
    <w:rsid w:val="009C6350"/>
    <w:rsid w:val="009C6C66"/>
    <w:rsid w:val="009D2C31"/>
    <w:rsid w:val="009D328E"/>
    <w:rsid w:val="009D6D5F"/>
    <w:rsid w:val="009D6ED5"/>
    <w:rsid w:val="009E32E7"/>
    <w:rsid w:val="009E6086"/>
    <w:rsid w:val="009F7767"/>
    <w:rsid w:val="00A10357"/>
    <w:rsid w:val="00A14005"/>
    <w:rsid w:val="00A17787"/>
    <w:rsid w:val="00A276D0"/>
    <w:rsid w:val="00A32828"/>
    <w:rsid w:val="00A42424"/>
    <w:rsid w:val="00A4741A"/>
    <w:rsid w:val="00A54D45"/>
    <w:rsid w:val="00A707E3"/>
    <w:rsid w:val="00A75D57"/>
    <w:rsid w:val="00A8758B"/>
    <w:rsid w:val="00AA2F53"/>
    <w:rsid w:val="00AC1083"/>
    <w:rsid w:val="00AD6FF7"/>
    <w:rsid w:val="00AE2613"/>
    <w:rsid w:val="00AF1B71"/>
    <w:rsid w:val="00B010FD"/>
    <w:rsid w:val="00B02651"/>
    <w:rsid w:val="00B0384A"/>
    <w:rsid w:val="00B116DD"/>
    <w:rsid w:val="00B17EFD"/>
    <w:rsid w:val="00B22046"/>
    <w:rsid w:val="00B24244"/>
    <w:rsid w:val="00B6711F"/>
    <w:rsid w:val="00B7121A"/>
    <w:rsid w:val="00B72C0A"/>
    <w:rsid w:val="00B94268"/>
    <w:rsid w:val="00B956B3"/>
    <w:rsid w:val="00BA494D"/>
    <w:rsid w:val="00BB2584"/>
    <w:rsid w:val="00BB28E0"/>
    <w:rsid w:val="00BB32C8"/>
    <w:rsid w:val="00BB78A7"/>
    <w:rsid w:val="00BC00EA"/>
    <w:rsid w:val="00BC02C0"/>
    <w:rsid w:val="00BC1CB3"/>
    <w:rsid w:val="00BC2B25"/>
    <w:rsid w:val="00BC4C0F"/>
    <w:rsid w:val="00BC5C9E"/>
    <w:rsid w:val="00BD695A"/>
    <w:rsid w:val="00BE3791"/>
    <w:rsid w:val="00BE74D2"/>
    <w:rsid w:val="00BF0309"/>
    <w:rsid w:val="00BF207B"/>
    <w:rsid w:val="00BF3528"/>
    <w:rsid w:val="00BF7FCE"/>
    <w:rsid w:val="00C02EEA"/>
    <w:rsid w:val="00C03E8E"/>
    <w:rsid w:val="00C04A95"/>
    <w:rsid w:val="00C06E9A"/>
    <w:rsid w:val="00C0705E"/>
    <w:rsid w:val="00C107CA"/>
    <w:rsid w:val="00C1297A"/>
    <w:rsid w:val="00C15DCA"/>
    <w:rsid w:val="00C2791A"/>
    <w:rsid w:val="00C37FFE"/>
    <w:rsid w:val="00C4390E"/>
    <w:rsid w:val="00C453EA"/>
    <w:rsid w:val="00C53C2F"/>
    <w:rsid w:val="00C61709"/>
    <w:rsid w:val="00C62BB4"/>
    <w:rsid w:val="00C663F9"/>
    <w:rsid w:val="00C8409D"/>
    <w:rsid w:val="00C8748A"/>
    <w:rsid w:val="00CA5001"/>
    <w:rsid w:val="00CB2C50"/>
    <w:rsid w:val="00CC0D07"/>
    <w:rsid w:val="00CC1449"/>
    <w:rsid w:val="00CC723B"/>
    <w:rsid w:val="00CD3B33"/>
    <w:rsid w:val="00CE36DA"/>
    <w:rsid w:val="00CE4AEF"/>
    <w:rsid w:val="00CE658A"/>
    <w:rsid w:val="00CF3164"/>
    <w:rsid w:val="00CF6924"/>
    <w:rsid w:val="00D01A2E"/>
    <w:rsid w:val="00D104B8"/>
    <w:rsid w:val="00D12549"/>
    <w:rsid w:val="00D20A54"/>
    <w:rsid w:val="00D24631"/>
    <w:rsid w:val="00D25732"/>
    <w:rsid w:val="00D43364"/>
    <w:rsid w:val="00D43888"/>
    <w:rsid w:val="00D64C6B"/>
    <w:rsid w:val="00D9056E"/>
    <w:rsid w:val="00D90F2B"/>
    <w:rsid w:val="00D94591"/>
    <w:rsid w:val="00D97F8A"/>
    <w:rsid w:val="00DA28F8"/>
    <w:rsid w:val="00DA3700"/>
    <w:rsid w:val="00DB32F5"/>
    <w:rsid w:val="00DC53F7"/>
    <w:rsid w:val="00DD02D1"/>
    <w:rsid w:val="00DE1F29"/>
    <w:rsid w:val="00DF75FB"/>
    <w:rsid w:val="00E04D9C"/>
    <w:rsid w:val="00E060DD"/>
    <w:rsid w:val="00E13206"/>
    <w:rsid w:val="00E14C37"/>
    <w:rsid w:val="00E224F8"/>
    <w:rsid w:val="00E24EFB"/>
    <w:rsid w:val="00E25379"/>
    <w:rsid w:val="00E31BB1"/>
    <w:rsid w:val="00E32522"/>
    <w:rsid w:val="00E34B51"/>
    <w:rsid w:val="00E41A20"/>
    <w:rsid w:val="00E57B15"/>
    <w:rsid w:val="00E65AC5"/>
    <w:rsid w:val="00E7073F"/>
    <w:rsid w:val="00E714EA"/>
    <w:rsid w:val="00E72D46"/>
    <w:rsid w:val="00E742C3"/>
    <w:rsid w:val="00E84CDF"/>
    <w:rsid w:val="00E9066C"/>
    <w:rsid w:val="00E93382"/>
    <w:rsid w:val="00EC3CF8"/>
    <w:rsid w:val="00EC5874"/>
    <w:rsid w:val="00ED5892"/>
    <w:rsid w:val="00ED5FF8"/>
    <w:rsid w:val="00ED7204"/>
    <w:rsid w:val="00EF3F8F"/>
    <w:rsid w:val="00EF6284"/>
    <w:rsid w:val="00F1450B"/>
    <w:rsid w:val="00F14BB2"/>
    <w:rsid w:val="00F2127A"/>
    <w:rsid w:val="00F26B8C"/>
    <w:rsid w:val="00F34CDB"/>
    <w:rsid w:val="00F64FAB"/>
    <w:rsid w:val="00F74184"/>
    <w:rsid w:val="00F926E8"/>
    <w:rsid w:val="00F93DD1"/>
    <w:rsid w:val="00F96244"/>
    <w:rsid w:val="00FA49F1"/>
    <w:rsid w:val="00FB4111"/>
    <w:rsid w:val="00FC58EA"/>
    <w:rsid w:val="00FF4282"/>
    <w:rsid w:val="00FF660E"/>
    <w:rsid w:val="00FF6D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91"/>
    <w:pPr>
      <w:spacing w:before="0" w:after="0" w:line="240" w:lineRule="auto"/>
    </w:pPr>
    <w:rPr>
      <w:rFonts w:ascii=".VnTime" w:eastAsia="Times New Roman" w:hAnsi=".VnTime" w:cs="Times New Roman"/>
      <w:noProof/>
      <w:sz w:val="24"/>
      <w:szCs w:val="24"/>
      <w:lang w:val="vi-VN"/>
    </w:rPr>
  </w:style>
  <w:style w:type="paragraph" w:styleId="Heading1">
    <w:name w:val="heading 1"/>
    <w:basedOn w:val="Normal"/>
    <w:next w:val="Normal"/>
    <w:link w:val="Heading1Char"/>
    <w:qFormat/>
    <w:rsid w:val="00D94591"/>
    <w:pPr>
      <w:keepNext/>
      <w:jc w:val="center"/>
      <w:outlineLvl w:val="0"/>
    </w:pPr>
    <w:rPr>
      <w:i/>
      <w:sz w:val="28"/>
      <w:szCs w:val="20"/>
    </w:rPr>
  </w:style>
  <w:style w:type="paragraph" w:styleId="Heading2">
    <w:name w:val="heading 2"/>
    <w:basedOn w:val="Normal"/>
    <w:next w:val="Normal"/>
    <w:link w:val="Heading2Char"/>
    <w:unhideWhenUsed/>
    <w:qFormat/>
    <w:rsid w:val="00D94591"/>
    <w:pPr>
      <w:keepNext/>
      <w:jc w:val="center"/>
      <w:outlineLvl w:val="1"/>
    </w:pPr>
    <w:rPr>
      <w:rFonts w:ascii=".VnTimeH" w:hAnsi=".VnTimeH"/>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591"/>
    <w:rPr>
      <w:rFonts w:ascii=".VnTime" w:eastAsia="Times New Roman" w:hAnsi=".VnTime" w:cs="Times New Roman"/>
      <w:i/>
      <w:noProof/>
      <w:sz w:val="28"/>
      <w:szCs w:val="20"/>
      <w:lang w:val="vi-VN"/>
    </w:rPr>
  </w:style>
  <w:style w:type="character" w:customStyle="1" w:styleId="Heading2Char">
    <w:name w:val="Heading 2 Char"/>
    <w:basedOn w:val="DefaultParagraphFont"/>
    <w:link w:val="Heading2"/>
    <w:rsid w:val="00D94591"/>
    <w:rPr>
      <w:rFonts w:ascii=".VnTimeH" w:eastAsia="Times New Roman" w:hAnsi=".VnTimeH" w:cs="Times New Roman"/>
      <w:noProof/>
      <w:szCs w:val="20"/>
      <w:lang w:val="vi-VN"/>
    </w:rPr>
  </w:style>
  <w:style w:type="paragraph" w:styleId="ListParagraph">
    <w:name w:val="List Paragraph"/>
    <w:basedOn w:val="Normal"/>
    <w:uiPriority w:val="34"/>
    <w:qFormat/>
    <w:rsid w:val="00D94591"/>
    <w:pPr>
      <w:ind w:left="720"/>
      <w:contextualSpacing/>
    </w:pPr>
  </w:style>
  <w:style w:type="paragraph" w:styleId="BodyTextIndent3">
    <w:name w:val="Body Text Indent 3"/>
    <w:basedOn w:val="Normal"/>
    <w:link w:val="BodyTextIndent3Char"/>
    <w:rsid w:val="002B6C9A"/>
    <w:pPr>
      <w:spacing w:before="120" w:line="288" w:lineRule="auto"/>
      <w:ind w:left="720" w:firstLine="720"/>
      <w:jc w:val="both"/>
    </w:pPr>
    <w:rPr>
      <w:noProof w:val="0"/>
      <w:sz w:val="28"/>
      <w:szCs w:val="28"/>
      <w:lang w:val="en-US"/>
    </w:rPr>
  </w:style>
  <w:style w:type="character" w:customStyle="1" w:styleId="BodyTextIndent3Char">
    <w:name w:val="Body Text Indent 3 Char"/>
    <w:basedOn w:val="DefaultParagraphFont"/>
    <w:link w:val="BodyTextIndent3"/>
    <w:rsid w:val="002B6C9A"/>
    <w:rPr>
      <w:rFonts w:ascii=".VnTime" w:eastAsia="Times New Roman" w:hAnsi=".VnTime" w:cs="Times New Roman"/>
      <w:sz w:val="28"/>
      <w:szCs w:val="28"/>
    </w:rPr>
  </w:style>
  <w:style w:type="paragraph" w:styleId="Header">
    <w:name w:val="header"/>
    <w:basedOn w:val="Normal"/>
    <w:link w:val="HeaderChar"/>
    <w:unhideWhenUsed/>
    <w:rsid w:val="007815B3"/>
    <w:pPr>
      <w:tabs>
        <w:tab w:val="center" w:pos="4680"/>
        <w:tab w:val="right" w:pos="9360"/>
      </w:tabs>
    </w:pPr>
  </w:style>
  <w:style w:type="character" w:customStyle="1" w:styleId="HeaderChar">
    <w:name w:val="Header Char"/>
    <w:basedOn w:val="DefaultParagraphFont"/>
    <w:link w:val="Header"/>
    <w:rsid w:val="007815B3"/>
    <w:rPr>
      <w:rFonts w:ascii=".VnTime" w:eastAsia="Times New Roman" w:hAnsi=".VnTime" w:cs="Times New Roman"/>
      <w:noProof/>
      <w:sz w:val="24"/>
      <w:szCs w:val="24"/>
      <w:lang w:val="vi-VN"/>
    </w:rPr>
  </w:style>
  <w:style w:type="paragraph" w:styleId="Footer">
    <w:name w:val="footer"/>
    <w:basedOn w:val="Normal"/>
    <w:link w:val="FooterChar"/>
    <w:uiPriority w:val="99"/>
    <w:unhideWhenUsed/>
    <w:rsid w:val="007815B3"/>
    <w:pPr>
      <w:tabs>
        <w:tab w:val="center" w:pos="4680"/>
        <w:tab w:val="right" w:pos="9360"/>
      </w:tabs>
    </w:pPr>
  </w:style>
  <w:style w:type="character" w:customStyle="1" w:styleId="FooterChar">
    <w:name w:val="Footer Char"/>
    <w:basedOn w:val="DefaultParagraphFont"/>
    <w:link w:val="Footer"/>
    <w:uiPriority w:val="99"/>
    <w:rsid w:val="007815B3"/>
    <w:rPr>
      <w:rFonts w:ascii=".VnTime" w:eastAsia="Times New Roman" w:hAnsi=".VnTime" w:cs="Times New Roman"/>
      <w:noProof/>
      <w:sz w:val="24"/>
      <w:szCs w:val="24"/>
      <w:lang w:val="vi-VN"/>
    </w:rPr>
  </w:style>
  <w:style w:type="numbering" w:customStyle="1" w:styleId="NoList1">
    <w:name w:val="No List1"/>
    <w:next w:val="NoList"/>
    <w:uiPriority w:val="99"/>
    <w:semiHidden/>
    <w:unhideWhenUsed/>
    <w:rsid w:val="006A2C46"/>
  </w:style>
  <w:style w:type="paragraph" w:styleId="BodyText2">
    <w:name w:val="Body Text 2"/>
    <w:basedOn w:val="Normal"/>
    <w:link w:val="BodyText2Char"/>
    <w:rsid w:val="006A2C46"/>
    <w:pPr>
      <w:jc w:val="both"/>
    </w:pPr>
    <w:rPr>
      <w:noProof w:val="0"/>
      <w:kern w:val="16"/>
      <w:sz w:val="26"/>
      <w:szCs w:val="26"/>
      <w:lang w:val="en-US"/>
    </w:rPr>
  </w:style>
  <w:style w:type="character" w:customStyle="1" w:styleId="BodyText2Char">
    <w:name w:val="Body Text 2 Char"/>
    <w:basedOn w:val="DefaultParagraphFont"/>
    <w:link w:val="BodyText2"/>
    <w:rsid w:val="006A2C46"/>
    <w:rPr>
      <w:rFonts w:ascii=".VnTime" w:eastAsia="Times New Roman" w:hAnsi=".VnTime" w:cs="Times New Roman"/>
      <w:kern w:val="16"/>
      <w:szCs w:val="26"/>
    </w:rPr>
  </w:style>
  <w:style w:type="table" w:styleId="TableGrid">
    <w:name w:val="Table Grid"/>
    <w:basedOn w:val="TableNormal"/>
    <w:rsid w:val="006A2C46"/>
    <w:pPr>
      <w:spacing w:before="0" w:after="0" w:line="240" w:lineRule="auto"/>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137179">
      <w:bodyDiv w:val="1"/>
      <w:marLeft w:val="0"/>
      <w:marRight w:val="0"/>
      <w:marTop w:val="0"/>
      <w:marBottom w:val="0"/>
      <w:divBdr>
        <w:top w:val="none" w:sz="0" w:space="0" w:color="auto"/>
        <w:left w:val="none" w:sz="0" w:space="0" w:color="auto"/>
        <w:bottom w:val="none" w:sz="0" w:space="0" w:color="auto"/>
        <w:right w:val="none" w:sz="0" w:space="0" w:color="auto"/>
      </w:divBdr>
    </w:div>
    <w:div w:id="81140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1479</TotalTime>
  <Pages>11</Pages>
  <Words>2494</Words>
  <Characters>14220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ts83dnk</cp:lastModifiedBy>
  <cp:revision>187</cp:revision>
  <cp:lastPrinted>2015-08-03T04:06:00Z</cp:lastPrinted>
  <dcterms:created xsi:type="dcterms:W3CDTF">2015-07-15T03:58:00Z</dcterms:created>
  <dcterms:modified xsi:type="dcterms:W3CDTF">2015-08-07T08:40:00Z</dcterms:modified>
</cp:coreProperties>
</file>