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EF" w:rsidRDefault="00B161EF" w:rsidP="00B161EF">
      <w:pPr>
        <w:rPr>
          <w:rFonts w:ascii="Times New Roman" w:hAnsi="Times New Roman"/>
          <w:sz w:val="16"/>
          <w:szCs w:val="16"/>
          <w:lang w:val="pt-BR"/>
        </w:rPr>
      </w:pPr>
    </w:p>
    <w:p w:rsidR="00B161EF" w:rsidRDefault="00B161EF" w:rsidP="00B161EF">
      <w:pPr>
        <w:rPr>
          <w:rFonts w:ascii="Times New Roman" w:hAnsi="Times New Roman"/>
          <w:lang w:val="pt-BR"/>
        </w:rPr>
      </w:pPr>
      <w:r>
        <w:rPr>
          <w:rFonts w:ascii="Times New Roman" w:hAnsi="Times New Roman"/>
          <w:lang w:val="pt-BR"/>
        </w:rPr>
        <w:t>CÔNG ĐOÀN CÔNG THƯƠNG VN</w:t>
      </w:r>
    </w:p>
    <w:p w:rsidR="00B161EF" w:rsidRDefault="00B161EF" w:rsidP="00B161EF">
      <w:pPr>
        <w:rPr>
          <w:rFonts w:ascii="Times New Roman" w:hAnsi="Times New Roman"/>
          <w:b/>
          <w:u w:val="single"/>
          <w:lang w:val="pt-BR"/>
        </w:rPr>
      </w:pPr>
      <w:r>
        <w:rPr>
          <w:rFonts w:ascii="Times New Roman" w:hAnsi="Times New Roman"/>
          <w:lang w:val="pt-BR"/>
        </w:rPr>
        <w:t xml:space="preserve">              </w:t>
      </w:r>
      <w:r w:rsidRPr="00B161EF">
        <w:rPr>
          <w:rFonts w:ascii="Times New Roman" w:hAnsi="Times New Roman"/>
          <w:b/>
          <w:u w:val="single"/>
          <w:lang w:val="pt-BR"/>
        </w:rPr>
        <w:t>BAN TỔ CHỨC</w:t>
      </w:r>
    </w:p>
    <w:p w:rsidR="00B161EF" w:rsidRPr="00B161EF" w:rsidRDefault="00B161EF" w:rsidP="00B161EF">
      <w:pPr>
        <w:rPr>
          <w:rFonts w:ascii="Times New Roman" w:hAnsi="Times New Roman"/>
          <w:b/>
          <w:u w:val="single"/>
          <w:lang w:val="pt-BR"/>
        </w:rPr>
      </w:pPr>
    </w:p>
    <w:p w:rsidR="00B161EF" w:rsidRPr="00B161EF" w:rsidRDefault="00B161EF" w:rsidP="00B161EF">
      <w:pPr>
        <w:ind w:firstLine="0"/>
        <w:jc w:val="center"/>
        <w:rPr>
          <w:rFonts w:ascii="Times New Roman" w:hAnsi="Times New Roman"/>
          <w:b/>
          <w:sz w:val="44"/>
          <w:szCs w:val="44"/>
          <w:lang w:val="pt-BR"/>
        </w:rPr>
      </w:pPr>
      <w:r w:rsidRPr="00B161EF">
        <w:rPr>
          <w:rFonts w:ascii="Times New Roman" w:hAnsi="Times New Roman"/>
          <w:b/>
          <w:sz w:val="44"/>
          <w:szCs w:val="44"/>
          <w:lang w:val="pt-BR"/>
        </w:rPr>
        <w:t>THÔNG BÁO</w:t>
      </w:r>
    </w:p>
    <w:p w:rsidR="00B161EF" w:rsidRPr="00B161EF" w:rsidRDefault="00B161EF" w:rsidP="00B161EF">
      <w:pPr>
        <w:ind w:firstLine="0"/>
        <w:jc w:val="center"/>
        <w:rPr>
          <w:rFonts w:ascii="Times New Roman" w:hAnsi="Times New Roman"/>
          <w:b/>
          <w:lang w:val="pt-BR"/>
        </w:rPr>
      </w:pPr>
      <w:r w:rsidRPr="00B161EF">
        <w:rPr>
          <w:rFonts w:ascii="Times New Roman" w:hAnsi="Times New Roman"/>
          <w:b/>
          <w:lang w:val="pt-BR"/>
        </w:rPr>
        <w:t>KẾT QUẢ XÉT TUYỂN, THI TUYỂN</w:t>
      </w:r>
    </w:p>
    <w:p w:rsidR="00B161EF" w:rsidRDefault="00B161EF" w:rsidP="00B161EF">
      <w:pPr>
        <w:ind w:firstLine="0"/>
        <w:jc w:val="center"/>
        <w:rPr>
          <w:rFonts w:ascii="Times New Roman" w:hAnsi="Times New Roman"/>
          <w:lang w:val="pt-BR"/>
        </w:rPr>
      </w:pPr>
      <w:r w:rsidRPr="00B161EF">
        <w:rPr>
          <w:rFonts w:ascii="Times New Roman" w:hAnsi="Times New Roman"/>
          <w:b/>
          <w:lang w:val="pt-BR"/>
        </w:rPr>
        <w:t>CÁN BỘ CÔNG CHỨC</w:t>
      </w:r>
    </w:p>
    <w:p w:rsidR="00B161EF" w:rsidRDefault="00B161EF" w:rsidP="00B161EF">
      <w:pPr>
        <w:jc w:val="center"/>
        <w:rPr>
          <w:rFonts w:ascii="Times New Roman" w:hAnsi="Times New Roman"/>
          <w:b/>
          <w:sz w:val="16"/>
          <w:szCs w:val="16"/>
          <w:lang w:val="pt-BR"/>
        </w:rPr>
      </w:pPr>
      <w:r>
        <w:rPr>
          <w:rFonts w:ascii="Times New Roman" w:hAnsi="Times New Roman"/>
          <w:b/>
          <w:sz w:val="16"/>
          <w:szCs w:val="16"/>
          <w:lang w:val="pt-BR"/>
        </w:rPr>
        <w:t xml:space="preserve">                   </w:t>
      </w:r>
    </w:p>
    <w:p w:rsidR="00B161EF" w:rsidRDefault="00B161EF" w:rsidP="00B161EF">
      <w:pPr>
        <w:rPr>
          <w:rFonts w:ascii="Times New Roman" w:hAnsi="Times New Roman"/>
          <w:sz w:val="16"/>
          <w:szCs w:val="16"/>
          <w:lang w:val="pt-BR"/>
        </w:rPr>
      </w:pPr>
    </w:p>
    <w:p w:rsidR="00B161EF" w:rsidRDefault="00B161EF" w:rsidP="00B161EF">
      <w:pPr>
        <w:rPr>
          <w:rFonts w:ascii="Times New Roman" w:hAnsi="Times New Roman"/>
        </w:rPr>
      </w:pPr>
      <w:r>
        <w:rPr>
          <w:rFonts w:ascii="Times New Roman" w:hAnsi="Times New Roman"/>
        </w:rPr>
        <w:t>Căn cứ Quyết định số 18/QĐ-CĐCT ngày 13/01/2015 của Ban Thường vụ Công đoàn Công Thương Việt Nam về việc thành lập Hội đồng xét tuyển, thi tuyển cán bộ công chức về Ban Tổ chức và Văn phòng Công đoàn Công Thương VN;</w:t>
      </w:r>
    </w:p>
    <w:p w:rsidR="00B161EF" w:rsidRDefault="00B161EF" w:rsidP="00B161EF">
      <w:pPr>
        <w:rPr>
          <w:rFonts w:ascii="Times New Roman" w:hAnsi="Times New Roman"/>
        </w:rPr>
      </w:pPr>
      <w:r>
        <w:rPr>
          <w:rFonts w:ascii="Times New Roman" w:hAnsi="Times New Roman"/>
        </w:rPr>
        <w:t>Căn cứ Kế hoạch số 502/ToC-CĐCT ngày 22/10/2014 về việc tuyển dụng cán bộ công chức về Ban Tổ chức và Kế hoạch 603b/ToC-CĐCT ngày 20/12/2014 về việc tuyển dụng cán bộ công chức về công tác tại Văn phòng đã được Lãnh đạo CĐCTVN phê duyệt;</w:t>
      </w:r>
    </w:p>
    <w:p w:rsidR="00B161EF" w:rsidRDefault="00B161EF" w:rsidP="00B161EF">
      <w:pPr>
        <w:rPr>
          <w:rFonts w:ascii="Times New Roman" w:hAnsi="Times New Roman"/>
        </w:rPr>
      </w:pPr>
      <w:r>
        <w:rPr>
          <w:rFonts w:ascii="Times New Roman" w:hAnsi="Times New Roman"/>
        </w:rPr>
        <w:t>Căn cứ kết quả kiểm tra sát hạch và thi tuyển của Hội đồn</w:t>
      </w:r>
      <w:r w:rsidR="00AE1C36">
        <w:rPr>
          <w:rFonts w:ascii="Times New Roman" w:hAnsi="Times New Roman"/>
        </w:rPr>
        <w:t xml:space="preserve">g xét tuyển và thi tuyển ngày </w:t>
      </w:r>
      <w:r w:rsidR="00BA1A87">
        <w:rPr>
          <w:rFonts w:ascii="Times New Roman" w:hAnsi="Times New Roman"/>
        </w:rPr>
        <w:t>03</w:t>
      </w:r>
      <w:r w:rsidR="00AE1C36">
        <w:rPr>
          <w:rFonts w:ascii="Times New Roman" w:hAnsi="Times New Roman"/>
        </w:rPr>
        <w:t xml:space="preserve"> </w:t>
      </w:r>
      <w:r>
        <w:rPr>
          <w:rFonts w:ascii="Times New Roman" w:hAnsi="Times New Roman"/>
        </w:rPr>
        <w:t>tháng 2 năm 2015.</w:t>
      </w:r>
    </w:p>
    <w:p w:rsidR="00B161EF" w:rsidRDefault="00B161EF" w:rsidP="00B161EF">
      <w:pPr>
        <w:rPr>
          <w:rFonts w:ascii="Times New Roman" w:hAnsi="Times New Roman"/>
        </w:rPr>
      </w:pPr>
      <w:r>
        <w:rPr>
          <w:rFonts w:ascii="Times New Roman" w:hAnsi="Times New Roman"/>
        </w:rPr>
        <w:t xml:space="preserve">Ban Tổ chức Công đoàn Công Thương VN thông báo: </w:t>
      </w:r>
    </w:p>
    <w:p w:rsidR="00B161EF" w:rsidRDefault="00B161EF" w:rsidP="00B161EF">
      <w:pPr>
        <w:pStyle w:val="ListParagraph"/>
        <w:tabs>
          <w:tab w:val="left" w:pos="990"/>
        </w:tabs>
        <w:ind w:left="1080" w:firstLine="0"/>
        <w:rPr>
          <w:rFonts w:ascii="Times New Roman" w:hAnsi="Times New Roman"/>
          <w:sz w:val="18"/>
          <w:szCs w:val="18"/>
        </w:rPr>
      </w:pPr>
    </w:p>
    <w:p w:rsidR="00B161EF" w:rsidRDefault="00B161EF" w:rsidP="00B161EF">
      <w:pPr>
        <w:rPr>
          <w:rFonts w:ascii="Times New Roman" w:hAnsi="Times New Roman"/>
          <w:sz w:val="16"/>
          <w:szCs w:val="16"/>
        </w:rPr>
      </w:pPr>
    </w:p>
    <w:p w:rsidR="00B161EF" w:rsidRDefault="00B161EF" w:rsidP="00B161EF">
      <w:pPr>
        <w:pStyle w:val="ListParagraph"/>
        <w:numPr>
          <w:ilvl w:val="1"/>
          <w:numId w:val="3"/>
        </w:numPr>
        <w:tabs>
          <w:tab w:val="left" w:pos="1170"/>
          <w:tab w:val="left" w:pos="1530"/>
        </w:tabs>
        <w:ind w:left="0" w:firstLine="720"/>
        <w:rPr>
          <w:rFonts w:ascii="Times New Roman" w:hAnsi="Times New Roman"/>
        </w:rPr>
      </w:pPr>
      <w:r>
        <w:rPr>
          <w:rFonts w:ascii="Times New Roman" w:hAnsi="Times New Roman"/>
        </w:rPr>
        <w:t>K</w:t>
      </w:r>
      <w:r>
        <w:rPr>
          <w:rFonts w:ascii="Times New Roman" w:hAnsi="Times New Roman" w:cs="Arial"/>
        </w:rPr>
        <w:t>ế</w:t>
      </w:r>
      <w:r>
        <w:rPr>
          <w:rFonts w:ascii="Times New Roman" w:hAnsi="Times New Roman" w:cs=".VnTime"/>
        </w:rPr>
        <w:t>t qu</w:t>
      </w:r>
      <w:r>
        <w:rPr>
          <w:rFonts w:ascii="Times New Roman" w:hAnsi="Times New Roman" w:cs="Arial"/>
        </w:rPr>
        <w:t>ả</w:t>
      </w:r>
      <w:r>
        <w:rPr>
          <w:rFonts w:ascii="Times New Roman" w:hAnsi="Times New Roman" w:cs=".VnTime"/>
        </w:rPr>
        <w:t xml:space="preserve"> </w:t>
      </w:r>
      <w:r>
        <w:rPr>
          <w:rFonts w:ascii="Times New Roman" w:hAnsi="Times New Roman" w:cs="Arial"/>
        </w:rPr>
        <w:t>đ</w:t>
      </w:r>
      <w:r>
        <w:rPr>
          <w:rFonts w:ascii="Times New Roman" w:hAnsi="Times New Roman" w:cs=".VnTime"/>
        </w:rPr>
        <w:t>i</w:t>
      </w:r>
      <w:r>
        <w:rPr>
          <w:rFonts w:ascii="Times New Roman" w:hAnsi="Times New Roman" w:cs="Arial"/>
        </w:rPr>
        <w:t>ể</w:t>
      </w:r>
      <w:r>
        <w:rPr>
          <w:rFonts w:ascii="Times New Roman" w:hAnsi="Times New Roman" w:cs=".VnTime"/>
        </w:rPr>
        <w:t xml:space="preserve">m thi tuyển </w:t>
      </w:r>
      <w:r>
        <w:rPr>
          <w:rFonts w:ascii="Times New Roman" w:hAnsi="Times New Roman" w:cs="Arial"/>
        </w:rPr>
        <w:t>đố</w:t>
      </w:r>
      <w:r>
        <w:rPr>
          <w:rFonts w:ascii="Times New Roman" w:hAnsi="Times New Roman" w:cs=".VnTime"/>
        </w:rPr>
        <w:t>i v</w:t>
      </w:r>
      <w:r>
        <w:rPr>
          <w:rFonts w:ascii="Times New Roman" w:hAnsi="Times New Roman" w:cs="Arial"/>
        </w:rPr>
        <w:t>ớ</w:t>
      </w:r>
      <w:r w:rsidR="00C73AD2">
        <w:rPr>
          <w:rFonts w:ascii="Times New Roman" w:hAnsi="Times New Roman" w:cs=".VnTime"/>
        </w:rPr>
        <w:t>i ông Nguyễn Thành Long</w:t>
      </w:r>
      <w:r>
        <w:rPr>
          <w:rFonts w:ascii="Times New Roman" w:hAnsi="Times New Roman" w:cs=".VnTime"/>
        </w:rPr>
        <w:t xml:space="preserve"> </w:t>
      </w:r>
      <w:r>
        <w:rPr>
          <w:rFonts w:ascii="Times New Roman" w:hAnsi="Times New Roman"/>
        </w:rPr>
        <w:t>như sau:</w:t>
      </w:r>
    </w:p>
    <w:p w:rsidR="00B161EF" w:rsidRDefault="00B161EF" w:rsidP="00B161EF">
      <w:pPr>
        <w:pStyle w:val="ListParagraph"/>
        <w:tabs>
          <w:tab w:val="left" w:pos="1170"/>
          <w:tab w:val="left" w:pos="1530"/>
        </w:tabs>
        <w:ind w:firstLine="0"/>
        <w:rPr>
          <w:rFonts w:ascii="Times New Roman" w:hAnsi="Times New Roman"/>
          <w:sz w:val="12"/>
          <w:szCs w:val="12"/>
        </w:rPr>
      </w:pPr>
    </w:p>
    <w:p w:rsidR="00B161EF" w:rsidRDefault="00B161EF" w:rsidP="00B161EF">
      <w:pPr>
        <w:pStyle w:val="ListParagraph"/>
        <w:numPr>
          <w:ilvl w:val="0"/>
          <w:numId w:val="4"/>
        </w:numPr>
        <w:tabs>
          <w:tab w:val="left" w:pos="990"/>
        </w:tabs>
        <w:ind w:left="0" w:firstLine="720"/>
        <w:rPr>
          <w:rFonts w:ascii="Times New Roman" w:hAnsi="Times New Roman"/>
        </w:rPr>
      </w:pPr>
      <w:r>
        <w:rPr>
          <w:rFonts w:ascii="Times New Roman" w:hAnsi="Times New Roman" w:cs="Arial"/>
        </w:rPr>
        <w:t>Đ</w:t>
      </w:r>
      <w:r>
        <w:rPr>
          <w:rFonts w:ascii="Times New Roman" w:hAnsi="Times New Roman" w:cs=".VnTime"/>
        </w:rPr>
        <w:t>i</w:t>
      </w:r>
      <w:r>
        <w:rPr>
          <w:rFonts w:ascii="Times New Roman" w:hAnsi="Times New Roman" w:cs="Arial"/>
        </w:rPr>
        <w:t>ể</w:t>
      </w:r>
      <w:r>
        <w:rPr>
          <w:rFonts w:ascii="Times New Roman" w:hAnsi="Times New Roman" w:cs=".VnTime"/>
        </w:rPr>
        <w:t xml:space="preserve">m bình quân là </w:t>
      </w:r>
      <w:r>
        <w:rPr>
          <w:rFonts w:ascii="Times New Roman" w:hAnsi="Times New Roman" w:cs="Arial"/>
        </w:rPr>
        <w:t>đ</w:t>
      </w:r>
      <w:r>
        <w:rPr>
          <w:rFonts w:ascii="Times New Roman" w:hAnsi="Times New Roman" w:cs=".VnTime"/>
        </w:rPr>
        <w:t>i</w:t>
      </w:r>
      <w:r>
        <w:rPr>
          <w:rFonts w:ascii="Times New Roman" w:hAnsi="Times New Roman" w:cs="Arial"/>
        </w:rPr>
        <w:t>ể</w:t>
      </w:r>
      <w:r>
        <w:rPr>
          <w:rFonts w:ascii="Times New Roman" w:hAnsi="Times New Roman" w:cs=".VnTime"/>
        </w:rPr>
        <w:t>m c</w:t>
      </w:r>
      <w:r>
        <w:rPr>
          <w:rFonts w:ascii="Times New Roman" w:hAnsi="Times New Roman" w:cs="Arial"/>
        </w:rPr>
        <w:t>ủ</w:t>
      </w:r>
      <w:r>
        <w:rPr>
          <w:rFonts w:ascii="Times New Roman" w:hAnsi="Times New Roman" w:cs=".VnTime"/>
        </w:rPr>
        <w:t>a 2 môn thi Ki</w:t>
      </w:r>
      <w:r>
        <w:rPr>
          <w:rFonts w:ascii="Times New Roman" w:hAnsi="Times New Roman" w:cs="Arial"/>
        </w:rPr>
        <w:t>ế</w:t>
      </w:r>
      <w:r>
        <w:rPr>
          <w:rFonts w:ascii="Times New Roman" w:hAnsi="Times New Roman" w:cs=".VnTime"/>
        </w:rPr>
        <w:t>n th</w:t>
      </w:r>
      <w:r>
        <w:rPr>
          <w:rFonts w:ascii="Times New Roman" w:hAnsi="Times New Roman" w:cs="Arial"/>
        </w:rPr>
        <w:t>ứ</w:t>
      </w:r>
      <w:r>
        <w:rPr>
          <w:rFonts w:ascii="Times New Roman" w:hAnsi="Times New Roman" w:cs=".VnTime"/>
        </w:rPr>
        <w:t xml:space="preserve">c chung </w:t>
      </w:r>
      <w:r>
        <w:rPr>
          <w:rFonts w:ascii="Times New Roman" w:hAnsi="Times New Roman"/>
        </w:rPr>
        <w:t xml:space="preserve">(tính hệ số 1) và môn thi Kiến thức chuyên ngành (tính hệ số 2) cộng lại chia cho 3. </w:t>
      </w:r>
    </w:p>
    <w:p w:rsidR="00B161EF" w:rsidRDefault="00B161EF" w:rsidP="00B161EF">
      <w:pPr>
        <w:pStyle w:val="ListParagraph"/>
        <w:numPr>
          <w:ilvl w:val="0"/>
          <w:numId w:val="4"/>
        </w:numPr>
        <w:tabs>
          <w:tab w:val="left" w:pos="990"/>
        </w:tabs>
        <w:ind w:left="0" w:firstLine="720"/>
        <w:rPr>
          <w:rFonts w:ascii="Times New Roman" w:hAnsi="Times New Roman"/>
        </w:rPr>
      </w:pPr>
      <w:r>
        <w:rPr>
          <w:rFonts w:ascii="Times New Roman" w:hAnsi="Times New Roman"/>
        </w:rPr>
        <w:t>Môn Tin h</w:t>
      </w:r>
      <w:r>
        <w:rPr>
          <w:rFonts w:ascii="Times New Roman" w:hAnsi="Times New Roman" w:cs="Arial"/>
        </w:rPr>
        <w:t>ọ</w:t>
      </w:r>
      <w:r>
        <w:rPr>
          <w:rFonts w:ascii="Times New Roman" w:hAnsi="Times New Roman" w:cs=".VnTime"/>
        </w:rPr>
        <w:t>c và môn ngo</w:t>
      </w:r>
      <w:r>
        <w:rPr>
          <w:rFonts w:ascii="Times New Roman" w:hAnsi="Times New Roman" w:cs="Arial"/>
        </w:rPr>
        <w:t>ạ</w:t>
      </w:r>
      <w:r>
        <w:rPr>
          <w:rFonts w:ascii="Times New Roman" w:hAnsi="Times New Roman" w:cs=".VnTime"/>
        </w:rPr>
        <w:t>i ng</w:t>
      </w:r>
      <w:r>
        <w:rPr>
          <w:rFonts w:ascii="Times New Roman" w:hAnsi="Times New Roman" w:cs="Arial"/>
        </w:rPr>
        <w:t>ữ</w:t>
      </w:r>
      <w:r>
        <w:rPr>
          <w:rFonts w:ascii="Times New Roman" w:hAnsi="Times New Roman" w:cs=".VnTime"/>
        </w:rPr>
        <w:t xml:space="preserve"> tính h</w:t>
      </w:r>
      <w:r>
        <w:rPr>
          <w:rFonts w:ascii="Times New Roman" w:hAnsi="Times New Roman" w:cs="Arial"/>
        </w:rPr>
        <w:t>ệ</w:t>
      </w:r>
      <w:r>
        <w:rPr>
          <w:rFonts w:ascii="Times New Roman" w:hAnsi="Times New Roman" w:cs=".VnTime"/>
        </w:rPr>
        <w:t xml:space="preserve"> s</w:t>
      </w:r>
      <w:r>
        <w:rPr>
          <w:rFonts w:ascii="Times New Roman" w:hAnsi="Times New Roman" w:cs="Arial"/>
        </w:rPr>
        <w:t>ố</w:t>
      </w:r>
      <w:r>
        <w:rPr>
          <w:rFonts w:ascii="Times New Roman" w:hAnsi="Times New Roman" w:cs=".VnTime"/>
        </w:rPr>
        <w:t xml:space="preserve"> 1 và không tính vào t</w:t>
      </w:r>
      <w:r>
        <w:rPr>
          <w:rFonts w:ascii="Times New Roman" w:hAnsi="Times New Roman" w:cs="Arial"/>
        </w:rPr>
        <w:t>ổ</w:t>
      </w:r>
      <w:r>
        <w:rPr>
          <w:rFonts w:ascii="Times New Roman" w:hAnsi="Times New Roman" w:cs=".VnTime"/>
        </w:rPr>
        <w:t>ng s</w:t>
      </w:r>
      <w:r>
        <w:rPr>
          <w:rFonts w:ascii="Times New Roman" w:hAnsi="Times New Roman" w:cs="Arial"/>
        </w:rPr>
        <w:t>ố</w:t>
      </w:r>
      <w:r>
        <w:rPr>
          <w:rFonts w:ascii="Times New Roman" w:hAnsi="Times New Roman" w:cs=".VnTime"/>
        </w:rPr>
        <w:t xml:space="preserve"> </w:t>
      </w:r>
      <w:r>
        <w:rPr>
          <w:rFonts w:ascii="Times New Roman" w:hAnsi="Times New Roman" w:cs="Arial"/>
        </w:rPr>
        <w:t>đ</w:t>
      </w:r>
      <w:r>
        <w:rPr>
          <w:rFonts w:ascii="Times New Roman" w:hAnsi="Times New Roman" w:cs=".VnTime"/>
        </w:rPr>
        <w:t>i</w:t>
      </w:r>
      <w:r>
        <w:rPr>
          <w:rFonts w:ascii="Times New Roman" w:hAnsi="Times New Roman" w:cs="Arial"/>
        </w:rPr>
        <w:t>ể</w:t>
      </w:r>
      <w:r>
        <w:rPr>
          <w:rFonts w:ascii="Times New Roman" w:hAnsi="Times New Roman" w:cs=".VnTime"/>
        </w:rPr>
        <w:t>m thi.</w:t>
      </w:r>
    </w:p>
    <w:p w:rsidR="00B161EF" w:rsidRDefault="00B161EF" w:rsidP="00B161EF">
      <w:pPr>
        <w:pStyle w:val="ListParagraph"/>
        <w:tabs>
          <w:tab w:val="left" w:pos="1170"/>
          <w:tab w:val="left" w:pos="1530"/>
        </w:tabs>
        <w:ind w:firstLine="0"/>
        <w:rPr>
          <w:rFonts w:ascii="Times New Roman" w:hAnsi="Times New Roman"/>
        </w:rPr>
      </w:pPr>
    </w:p>
    <w:p w:rsidR="00B161EF" w:rsidRDefault="00B161EF" w:rsidP="00B161EF">
      <w:pPr>
        <w:pStyle w:val="ListParagraph"/>
        <w:tabs>
          <w:tab w:val="left" w:pos="1170"/>
          <w:tab w:val="left" w:pos="1530"/>
        </w:tabs>
        <w:ind w:firstLine="0"/>
        <w:rPr>
          <w:rFonts w:ascii="Times New Roman" w:hAnsi="Times New Roman"/>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170"/>
        <w:gridCol w:w="1350"/>
        <w:gridCol w:w="1350"/>
        <w:gridCol w:w="1440"/>
        <w:gridCol w:w="1350"/>
        <w:gridCol w:w="1260"/>
      </w:tblGrid>
      <w:tr w:rsidR="00B161EF" w:rsidTr="00B161EF">
        <w:tc>
          <w:tcPr>
            <w:tcW w:w="540" w:type="dxa"/>
            <w:vMerge w:val="restart"/>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jc w:val="center"/>
              <w:rPr>
                <w:rFonts w:ascii="Times New Roman" w:hAnsi="Times New Roman"/>
                <w:b/>
                <w:sz w:val="24"/>
                <w:szCs w:val="24"/>
              </w:rPr>
            </w:pPr>
            <w:r>
              <w:rPr>
                <w:rFonts w:ascii="Times New Roman" w:hAnsi="Times New Roman"/>
                <w:b/>
                <w:sz w:val="24"/>
                <w:szCs w:val="24"/>
              </w:rPr>
              <w:t>TTT</w:t>
            </w:r>
          </w:p>
        </w:tc>
        <w:tc>
          <w:tcPr>
            <w:tcW w:w="1980" w:type="dxa"/>
            <w:vMerge w:val="restart"/>
            <w:tcBorders>
              <w:top w:val="single" w:sz="4" w:space="0" w:color="auto"/>
              <w:left w:val="single" w:sz="4" w:space="0" w:color="auto"/>
              <w:bottom w:val="single" w:sz="4" w:space="0" w:color="auto"/>
              <w:right w:val="single" w:sz="4" w:space="0" w:color="auto"/>
            </w:tcBorders>
          </w:tcPr>
          <w:p w:rsidR="00B161EF" w:rsidRDefault="00B161EF">
            <w:pPr>
              <w:spacing w:line="360" w:lineRule="auto"/>
              <w:jc w:val="center"/>
              <w:rPr>
                <w:rFonts w:ascii="Times New Roman" w:hAnsi="Times New Roman"/>
                <w:b/>
                <w:sz w:val="24"/>
                <w:szCs w:val="24"/>
              </w:rPr>
            </w:pPr>
          </w:p>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Họ và tên</w:t>
            </w:r>
          </w:p>
        </w:tc>
        <w:tc>
          <w:tcPr>
            <w:tcW w:w="1170" w:type="dxa"/>
            <w:vMerge w:val="restart"/>
            <w:tcBorders>
              <w:top w:val="single" w:sz="4" w:space="0" w:color="auto"/>
              <w:left w:val="single" w:sz="4" w:space="0" w:color="auto"/>
              <w:bottom w:val="single" w:sz="4" w:space="0" w:color="auto"/>
              <w:right w:val="single" w:sz="4" w:space="0" w:color="auto"/>
            </w:tcBorders>
          </w:tcPr>
          <w:p w:rsidR="00B161EF" w:rsidRDefault="00B161EF">
            <w:pPr>
              <w:spacing w:line="360" w:lineRule="auto"/>
              <w:ind w:firstLine="0"/>
              <w:rPr>
                <w:b/>
                <w:sz w:val="24"/>
                <w:szCs w:val="24"/>
              </w:rPr>
            </w:pPr>
          </w:p>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Năm sinh</w:t>
            </w:r>
          </w:p>
        </w:tc>
        <w:tc>
          <w:tcPr>
            <w:tcW w:w="6750" w:type="dxa"/>
            <w:gridSpan w:val="5"/>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jc w:val="center"/>
              <w:rPr>
                <w:rFonts w:ascii="Times New Roman" w:hAnsi="Times New Roman"/>
                <w:b/>
                <w:sz w:val="24"/>
                <w:szCs w:val="24"/>
                <w:lang w:val="fr-FR"/>
              </w:rPr>
            </w:pPr>
            <w:r>
              <w:rPr>
                <w:rFonts w:ascii="Times New Roman" w:hAnsi="Times New Roman"/>
                <w:b/>
                <w:sz w:val="24"/>
                <w:szCs w:val="24"/>
                <w:lang w:val="fr-FR"/>
              </w:rPr>
              <w:t>Môn kiểm tra sát hạch (thang điểm 100)</w:t>
            </w:r>
          </w:p>
        </w:tc>
      </w:tr>
      <w:tr w:rsidR="00B161EF" w:rsidTr="00B161EF">
        <w:tc>
          <w:tcPr>
            <w:tcW w:w="54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lang w:val="fr-FR"/>
              </w:rPr>
            </w:pPr>
            <w:r>
              <w:rPr>
                <w:rFonts w:ascii="Times New Roman" w:hAnsi="Times New Roman"/>
                <w:b/>
                <w:sz w:val="24"/>
                <w:szCs w:val="24"/>
                <w:lang w:val="fr-FR"/>
              </w:rPr>
              <w:t xml:space="preserve">Kiến thức chung </w:t>
            </w:r>
          </w:p>
        </w:tc>
        <w:tc>
          <w:tcPr>
            <w:tcW w:w="1350" w:type="dxa"/>
            <w:tcBorders>
              <w:top w:val="single" w:sz="4" w:space="0" w:color="auto"/>
              <w:left w:val="single" w:sz="4" w:space="0" w:color="auto"/>
              <w:bottom w:val="single" w:sz="4" w:space="0" w:color="auto"/>
              <w:right w:val="single" w:sz="4" w:space="0" w:color="auto"/>
            </w:tcBorders>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 xml:space="preserve">Kiểm thức chuyên ngành </w:t>
            </w:r>
          </w:p>
          <w:p w:rsidR="00B161EF" w:rsidRDefault="00B161EF">
            <w:pPr>
              <w:spacing w:line="360" w:lineRule="auto"/>
              <w:ind w:firstLine="0"/>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Điểm bình quân</w:t>
            </w:r>
          </w:p>
        </w:tc>
        <w:tc>
          <w:tcPr>
            <w:tcW w:w="135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lang w:val="fr-FR"/>
              </w:rPr>
            </w:pPr>
            <w:r>
              <w:rPr>
                <w:rFonts w:ascii="Times New Roman" w:hAnsi="Times New Roman"/>
                <w:b/>
                <w:sz w:val="24"/>
                <w:szCs w:val="24"/>
                <w:lang w:val="fr-FR"/>
              </w:rPr>
              <w:t>Môn Tin học</w:t>
            </w:r>
          </w:p>
        </w:tc>
        <w:tc>
          <w:tcPr>
            <w:tcW w:w="126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Môn ngoại ngữ</w:t>
            </w:r>
          </w:p>
        </w:tc>
      </w:tr>
      <w:tr w:rsidR="00B161EF" w:rsidTr="00AE1C36">
        <w:tc>
          <w:tcPr>
            <w:tcW w:w="54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pPr>
            <w:r>
              <w:t>1</w:t>
            </w:r>
          </w:p>
        </w:tc>
        <w:tc>
          <w:tcPr>
            <w:tcW w:w="1980" w:type="dxa"/>
            <w:tcBorders>
              <w:top w:val="single" w:sz="4" w:space="0" w:color="auto"/>
              <w:left w:val="single" w:sz="4" w:space="0" w:color="auto"/>
              <w:bottom w:val="single" w:sz="4" w:space="0" w:color="auto"/>
              <w:right w:val="single" w:sz="4" w:space="0" w:color="auto"/>
            </w:tcBorders>
            <w:vAlign w:val="center"/>
          </w:tcPr>
          <w:p w:rsidR="00AE1C36" w:rsidRDefault="00AE1C36" w:rsidP="00AE1C36">
            <w:pPr>
              <w:spacing w:line="360" w:lineRule="auto"/>
              <w:ind w:firstLine="0"/>
              <w:jc w:val="center"/>
              <w:rPr>
                <w:rFonts w:ascii="Times New Roman" w:hAnsi="Times New Roman"/>
                <w:b/>
              </w:rPr>
            </w:pPr>
          </w:p>
          <w:p w:rsidR="00B161EF" w:rsidRDefault="00B161EF" w:rsidP="00AE1C36">
            <w:pPr>
              <w:spacing w:line="360" w:lineRule="auto"/>
              <w:ind w:firstLine="0"/>
              <w:jc w:val="center"/>
              <w:rPr>
                <w:rFonts w:ascii="Times New Roman" w:hAnsi="Times New Roman"/>
                <w:b/>
              </w:rPr>
            </w:pPr>
            <w:r>
              <w:rPr>
                <w:rFonts w:ascii="Times New Roman" w:hAnsi="Times New Roman"/>
                <w:b/>
              </w:rPr>
              <w:t>Nguyễn Thành Long</w:t>
            </w:r>
          </w:p>
          <w:p w:rsidR="00B161EF" w:rsidRDefault="00B161EF" w:rsidP="00AE1C36">
            <w:pPr>
              <w:spacing w:line="360" w:lineRule="auto"/>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1988</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80</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80</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rPr>
                <w:rFonts w:ascii="Times New Roman" w:hAnsi="Times New Roman"/>
              </w:rPr>
            </w:pPr>
            <w:r>
              <w:rPr>
                <w:rFonts w:ascii="Times New Roman" w:hAnsi="Times New Roman"/>
              </w:rPr>
              <w:t>95,5</w:t>
            </w:r>
          </w:p>
        </w:tc>
      </w:tr>
    </w:tbl>
    <w:p w:rsidR="00B161EF" w:rsidRDefault="00B161EF" w:rsidP="00B161EF">
      <w:pPr>
        <w:pStyle w:val="ListParagraph"/>
        <w:ind w:firstLine="0"/>
        <w:rPr>
          <w:rFonts w:ascii="Times New Roman" w:hAnsi="Times New Roman"/>
          <w:sz w:val="12"/>
          <w:szCs w:val="12"/>
        </w:rPr>
      </w:pPr>
    </w:p>
    <w:p w:rsidR="00B161EF" w:rsidRDefault="00B161EF" w:rsidP="00B161EF">
      <w:pPr>
        <w:pStyle w:val="ListParagraph"/>
        <w:tabs>
          <w:tab w:val="left" w:pos="1170"/>
          <w:tab w:val="left" w:pos="1530"/>
        </w:tabs>
        <w:ind w:firstLine="0"/>
        <w:rPr>
          <w:rFonts w:ascii="Times New Roman" w:hAnsi="Times New Roman"/>
        </w:rPr>
      </w:pPr>
    </w:p>
    <w:p w:rsidR="00B161EF" w:rsidRDefault="00B161EF" w:rsidP="00B161EF">
      <w:pPr>
        <w:pStyle w:val="ListParagraph"/>
        <w:numPr>
          <w:ilvl w:val="1"/>
          <w:numId w:val="3"/>
        </w:numPr>
        <w:tabs>
          <w:tab w:val="left" w:pos="1170"/>
          <w:tab w:val="left" w:pos="1530"/>
        </w:tabs>
        <w:ind w:left="0" w:firstLine="720"/>
        <w:rPr>
          <w:rFonts w:ascii="Times New Roman" w:hAnsi="Times New Roman"/>
        </w:rPr>
      </w:pPr>
      <w:r>
        <w:rPr>
          <w:rFonts w:ascii="Times New Roman" w:hAnsi="Times New Roman"/>
        </w:rPr>
        <w:t>K</w:t>
      </w:r>
      <w:r>
        <w:rPr>
          <w:rFonts w:ascii="Times New Roman" w:hAnsi="Times New Roman" w:cs="Arial"/>
        </w:rPr>
        <w:t>ế</w:t>
      </w:r>
      <w:r>
        <w:rPr>
          <w:rFonts w:ascii="Times New Roman" w:hAnsi="Times New Roman" w:cs=".VnTime"/>
        </w:rPr>
        <w:t>t qu</w:t>
      </w:r>
      <w:r>
        <w:rPr>
          <w:rFonts w:ascii="Times New Roman" w:hAnsi="Times New Roman" w:cs="Arial"/>
        </w:rPr>
        <w:t>ả</w:t>
      </w:r>
      <w:r>
        <w:rPr>
          <w:rFonts w:ascii="Times New Roman" w:hAnsi="Times New Roman" w:cs=".VnTime"/>
        </w:rPr>
        <w:t xml:space="preserve"> </w:t>
      </w:r>
      <w:r>
        <w:rPr>
          <w:rFonts w:ascii="Times New Roman" w:hAnsi="Times New Roman" w:cs="Arial"/>
        </w:rPr>
        <w:t>đ</w:t>
      </w:r>
      <w:r>
        <w:rPr>
          <w:rFonts w:ascii="Times New Roman" w:hAnsi="Times New Roman" w:cs=".VnTime"/>
        </w:rPr>
        <w:t>i</w:t>
      </w:r>
      <w:r>
        <w:rPr>
          <w:rFonts w:ascii="Times New Roman" w:hAnsi="Times New Roman" w:cs="Arial"/>
        </w:rPr>
        <w:t>ể</w:t>
      </w:r>
      <w:r>
        <w:rPr>
          <w:rFonts w:ascii="Times New Roman" w:hAnsi="Times New Roman" w:cs=".VnTime"/>
        </w:rPr>
        <w:t>m thi ki</w:t>
      </w:r>
      <w:r>
        <w:rPr>
          <w:rFonts w:ascii="Times New Roman" w:hAnsi="Times New Roman" w:cs="Arial"/>
        </w:rPr>
        <w:t>ể</w:t>
      </w:r>
      <w:r>
        <w:rPr>
          <w:rFonts w:ascii="Times New Roman" w:hAnsi="Times New Roman" w:cs=".VnTime"/>
        </w:rPr>
        <w:t>m tra sát h</w:t>
      </w:r>
      <w:r>
        <w:rPr>
          <w:rFonts w:ascii="Times New Roman" w:hAnsi="Times New Roman" w:cs="Arial"/>
        </w:rPr>
        <w:t>ạ</w:t>
      </w:r>
      <w:r>
        <w:rPr>
          <w:rFonts w:ascii="Times New Roman" w:hAnsi="Times New Roman" w:cs=".VnTime"/>
        </w:rPr>
        <w:t xml:space="preserve">ch </w:t>
      </w:r>
      <w:r>
        <w:rPr>
          <w:rFonts w:ascii="Times New Roman" w:hAnsi="Times New Roman" w:cs="Arial"/>
        </w:rPr>
        <w:t>đố</w:t>
      </w:r>
      <w:r>
        <w:rPr>
          <w:rFonts w:ascii="Times New Roman" w:hAnsi="Times New Roman" w:cs=".VnTime"/>
        </w:rPr>
        <w:t>i v</w:t>
      </w:r>
      <w:r>
        <w:rPr>
          <w:rFonts w:ascii="Times New Roman" w:hAnsi="Times New Roman" w:cs="Arial"/>
        </w:rPr>
        <w:t>ớ</w:t>
      </w:r>
      <w:r>
        <w:rPr>
          <w:rFonts w:ascii="Times New Roman" w:hAnsi="Times New Roman" w:cs=".VnTime"/>
        </w:rPr>
        <w:t>i ông Lê V</w:t>
      </w:r>
      <w:r>
        <w:rPr>
          <w:rFonts w:ascii="Times New Roman" w:hAnsi="Times New Roman" w:cs="Arial"/>
        </w:rPr>
        <w:t>ă</w:t>
      </w:r>
      <w:r>
        <w:rPr>
          <w:rFonts w:ascii="Times New Roman" w:hAnsi="Times New Roman" w:cs=".VnTime"/>
        </w:rPr>
        <w:t>n H</w:t>
      </w:r>
      <w:r>
        <w:rPr>
          <w:rFonts w:ascii="Times New Roman" w:hAnsi="Times New Roman" w:cs="Arial"/>
        </w:rPr>
        <w:t>ả</w:t>
      </w:r>
      <w:r>
        <w:rPr>
          <w:rFonts w:ascii="Times New Roman" w:hAnsi="Times New Roman" w:cs=".VnTime"/>
        </w:rPr>
        <w:t xml:space="preserve">i </w:t>
      </w:r>
      <w:r>
        <w:rPr>
          <w:rFonts w:ascii="Times New Roman" w:hAnsi="Times New Roman"/>
        </w:rPr>
        <w:t>đã được Ban Kiểm tra sát hạch thống nhất như sau:</w:t>
      </w:r>
    </w:p>
    <w:p w:rsidR="00B161EF" w:rsidRDefault="00B161EF" w:rsidP="00B161EF">
      <w:pPr>
        <w:ind w:left="720" w:firstLine="0"/>
        <w:rPr>
          <w:rFonts w:ascii="Times New Roman" w:hAnsi="Times New Roman"/>
          <w:sz w:val="8"/>
          <w:szCs w:val="8"/>
        </w:rPr>
      </w:pPr>
    </w:p>
    <w:p w:rsidR="00B161EF" w:rsidRDefault="00B161EF" w:rsidP="00B161EF">
      <w:pPr>
        <w:pStyle w:val="ListParagraph"/>
        <w:numPr>
          <w:ilvl w:val="0"/>
          <w:numId w:val="5"/>
        </w:numPr>
        <w:tabs>
          <w:tab w:val="left" w:pos="990"/>
        </w:tabs>
        <w:ind w:left="0" w:firstLine="720"/>
        <w:rPr>
          <w:rFonts w:ascii="Times New Roman" w:hAnsi="Times New Roman"/>
        </w:rPr>
      </w:pPr>
      <w:r>
        <w:rPr>
          <w:rFonts w:ascii="Times New Roman" w:hAnsi="Times New Roman"/>
        </w:rPr>
        <w:t xml:space="preserve">Điểm bình quân là điểm của 2 môn thi Kiến thức chung (tính hệ số 1) và môn thi Kiến thức chuyên ngành (tính hệ số 2) cộng lại chia cho 3. </w:t>
      </w:r>
    </w:p>
    <w:p w:rsidR="00B161EF" w:rsidRDefault="00B161EF" w:rsidP="00B161EF">
      <w:pPr>
        <w:pStyle w:val="ListParagraph"/>
        <w:numPr>
          <w:ilvl w:val="0"/>
          <w:numId w:val="5"/>
        </w:numPr>
        <w:tabs>
          <w:tab w:val="left" w:pos="990"/>
        </w:tabs>
        <w:ind w:left="0" w:firstLine="720"/>
        <w:rPr>
          <w:rFonts w:ascii="Times New Roman" w:hAnsi="Times New Roman"/>
        </w:rPr>
      </w:pPr>
      <w:r>
        <w:rPr>
          <w:rFonts w:ascii="Times New Roman" w:hAnsi="Times New Roman"/>
        </w:rPr>
        <w:t>Môn Tin học và môn ngoại ngữ tính hệ số 1 và không tính vào tổng số điểm thi.</w:t>
      </w:r>
    </w:p>
    <w:p w:rsidR="00B161EF" w:rsidRDefault="00B161EF" w:rsidP="00B161EF">
      <w:pPr>
        <w:rPr>
          <w:rFonts w:ascii="Times New Roman" w:hAnsi="Times New Roman"/>
        </w:rPr>
      </w:pPr>
    </w:p>
    <w:p w:rsidR="00B161EF" w:rsidRDefault="00B161EF" w:rsidP="00B161EF">
      <w:pPr>
        <w:rPr>
          <w:rFonts w:ascii="Times New Roman" w:hAnsi="Times New Roman"/>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170"/>
        <w:gridCol w:w="1350"/>
        <w:gridCol w:w="1350"/>
        <w:gridCol w:w="1440"/>
        <w:gridCol w:w="1350"/>
        <w:gridCol w:w="1260"/>
      </w:tblGrid>
      <w:tr w:rsidR="00B161EF" w:rsidTr="00B161EF">
        <w:tc>
          <w:tcPr>
            <w:tcW w:w="540" w:type="dxa"/>
            <w:vMerge w:val="restart"/>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jc w:val="center"/>
              <w:rPr>
                <w:rFonts w:ascii="Times New Roman" w:hAnsi="Times New Roman"/>
                <w:b/>
                <w:sz w:val="24"/>
                <w:szCs w:val="24"/>
              </w:rPr>
            </w:pPr>
            <w:r>
              <w:rPr>
                <w:rFonts w:ascii="Times New Roman" w:hAnsi="Times New Roman"/>
                <w:b/>
                <w:sz w:val="24"/>
                <w:szCs w:val="24"/>
              </w:rPr>
              <w:t>TTT</w:t>
            </w:r>
          </w:p>
        </w:tc>
        <w:tc>
          <w:tcPr>
            <w:tcW w:w="1980" w:type="dxa"/>
            <w:vMerge w:val="restart"/>
            <w:tcBorders>
              <w:top w:val="single" w:sz="4" w:space="0" w:color="auto"/>
              <w:left w:val="single" w:sz="4" w:space="0" w:color="auto"/>
              <w:bottom w:val="single" w:sz="4" w:space="0" w:color="auto"/>
              <w:right w:val="single" w:sz="4" w:space="0" w:color="auto"/>
            </w:tcBorders>
          </w:tcPr>
          <w:p w:rsidR="00B161EF" w:rsidRDefault="00B161EF">
            <w:pPr>
              <w:spacing w:line="360" w:lineRule="auto"/>
              <w:jc w:val="center"/>
              <w:rPr>
                <w:rFonts w:ascii="Times New Roman" w:hAnsi="Times New Roman"/>
                <w:b/>
                <w:sz w:val="24"/>
                <w:szCs w:val="24"/>
              </w:rPr>
            </w:pPr>
          </w:p>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Họ và tên</w:t>
            </w:r>
          </w:p>
        </w:tc>
        <w:tc>
          <w:tcPr>
            <w:tcW w:w="1170" w:type="dxa"/>
            <w:vMerge w:val="restart"/>
            <w:tcBorders>
              <w:top w:val="single" w:sz="4" w:space="0" w:color="auto"/>
              <w:left w:val="single" w:sz="4" w:space="0" w:color="auto"/>
              <w:bottom w:val="single" w:sz="4" w:space="0" w:color="auto"/>
              <w:right w:val="single" w:sz="4" w:space="0" w:color="auto"/>
            </w:tcBorders>
          </w:tcPr>
          <w:p w:rsidR="00B161EF" w:rsidRDefault="00B161EF">
            <w:pPr>
              <w:spacing w:line="360" w:lineRule="auto"/>
              <w:ind w:firstLine="0"/>
              <w:rPr>
                <w:b/>
                <w:sz w:val="24"/>
                <w:szCs w:val="24"/>
              </w:rPr>
            </w:pPr>
          </w:p>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Năm sinh</w:t>
            </w:r>
          </w:p>
        </w:tc>
        <w:tc>
          <w:tcPr>
            <w:tcW w:w="6750" w:type="dxa"/>
            <w:gridSpan w:val="5"/>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jc w:val="center"/>
              <w:rPr>
                <w:rFonts w:ascii="Times New Roman" w:hAnsi="Times New Roman"/>
                <w:b/>
                <w:sz w:val="24"/>
                <w:szCs w:val="24"/>
                <w:lang w:val="fr-FR"/>
              </w:rPr>
            </w:pPr>
            <w:r>
              <w:rPr>
                <w:rFonts w:ascii="Times New Roman" w:hAnsi="Times New Roman"/>
                <w:b/>
                <w:sz w:val="24"/>
                <w:szCs w:val="24"/>
                <w:lang w:val="fr-FR"/>
              </w:rPr>
              <w:t>Môn kiểm tra sát hạch (thang điểm 100)</w:t>
            </w:r>
          </w:p>
        </w:tc>
      </w:tr>
      <w:tr w:rsidR="00B161EF" w:rsidTr="00B161EF">
        <w:tc>
          <w:tcPr>
            <w:tcW w:w="54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161EF" w:rsidRDefault="00B161EF">
            <w:pPr>
              <w:ind w:firstLine="0"/>
              <w:jc w:val="left"/>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lang w:val="fr-FR"/>
              </w:rPr>
            </w:pPr>
            <w:r>
              <w:rPr>
                <w:rFonts w:ascii="Times New Roman" w:hAnsi="Times New Roman"/>
                <w:b/>
                <w:sz w:val="24"/>
                <w:szCs w:val="24"/>
                <w:lang w:val="fr-FR"/>
              </w:rPr>
              <w:t>Kiến thức chung (vấn đáp)</w:t>
            </w:r>
          </w:p>
        </w:tc>
        <w:tc>
          <w:tcPr>
            <w:tcW w:w="135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 xml:space="preserve">Kiểm thức chuyên ngành </w:t>
            </w:r>
          </w:p>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(bài viết)</w:t>
            </w:r>
          </w:p>
        </w:tc>
        <w:tc>
          <w:tcPr>
            <w:tcW w:w="144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Điểm bình quân</w:t>
            </w:r>
          </w:p>
        </w:tc>
        <w:tc>
          <w:tcPr>
            <w:tcW w:w="135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lang w:val="fr-FR"/>
              </w:rPr>
            </w:pPr>
            <w:r>
              <w:rPr>
                <w:rFonts w:ascii="Times New Roman" w:hAnsi="Times New Roman"/>
                <w:b/>
                <w:sz w:val="24"/>
                <w:szCs w:val="24"/>
                <w:lang w:val="fr-FR"/>
              </w:rPr>
              <w:t>Môn Tin học</w:t>
            </w:r>
          </w:p>
        </w:tc>
        <w:tc>
          <w:tcPr>
            <w:tcW w:w="126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ind w:firstLine="0"/>
              <w:jc w:val="center"/>
              <w:rPr>
                <w:rFonts w:ascii="Times New Roman" w:hAnsi="Times New Roman"/>
                <w:b/>
                <w:sz w:val="24"/>
                <w:szCs w:val="24"/>
              </w:rPr>
            </w:pPr>
            <w:r>
              <w:rPr>
                <w:rFonts w:ascii="Times New Roman" w:hAnsi="Times New Roman"/>
                <w:b/>
                <w:sz w:val="24"/>
                <w:szCs w:val="24"/>
              </w:rPr>
              <w:t>Môn ngoại ngữ</w:t>
            </w:r>
          </w:p>
        </w:tc>
      </w:tr>
      <w:tr w:rsidR="00B161EF" w:rsidTr="00AE1C36">
        <w:tc>
          <w:tcPr>
            <w:tcW w:w="540" w:type="dxa"/>
            <w:tcBorders>
              <w:top w:val="single" w:sz="4" w:space="0" w:color="auto"/>
              <w:left w:val="single" w:sz="4" w:space="0" w:color="auto"/>
              <w:bottom w:val="single" w:sz="4" w:space="0" w:color="auto"/>
              <w:right w:val="single" w:sz="4" w:space="0" w:color="auto"/>
            </w:tcBorders>
            <w:hideMark/>
          </w:tcPr>
          <w:p w:rsidR="00B161EF" w:rsidRDefault="00B161EF">
            <w:pPr>
              <w:spacing w:line="360" w:lineRule="auto"/>
            </w:pPr>
            <w:r>
              <w:t>1</w:t>
            </w:r>
          </w:p>
        </w:tc>
        <w:tc>
          <w:tcPr>
            <w:tcW w:w="1980" w:type="dxa"/>
            <w:tcBorders>
              <w:top w:val="single" w:sz="4" w:space="0" w:color="auto"/>
              <w:left w:val="single" w:sz="4" w:space="0" w:color="auto"/>
              <w:bottom w:val="single" w:sz="4" w:space="0" w:color="auto"/>
              <w:right w:val="single" w:sz="4" w:space="0" w:color="auto"/>
            </w:tcBorders>
            <w:vAlign w:val="center"/>
          </w:tcPr>
          <w:p w:rsidR="00AE1C36" w:rsidRDefault="00AE1C36" w:rsidP="00AE1C36">
            <w:pPr>
              <w:spacing w:line="360" w:lineRule="auto"/>
              <w:ind w:firstLine="0"/>
              <w:jc w:val="center"/>
              <w:rPr>
                <w:b/>
              </w:rPr>
            </w:pPr>
          </w:p>
          <w:p w:rsidR="00B161EF" w:rsidRDefault="00B161EF" w:rsidP="00AE1C36">
            <w:pPr>
              <w:spacing w:line="360" w:lineRule="auto"/>
              <w:ind w:firstLine="0"/>
              <w:jc w:val="center"/>
              <w:rPr>
                <w:b/>
              </w:rPr>
            </w:pPr>
            <w:r>
              <w:rPr>
                <w:b/>
              </w:rPr>
              <w:t>Lª V¨n H¶i</w:t>
            </w:r>
          </w:p>
          <w:p w:rsidR="00B161EF" w:rsidRDefault="00B161EF" w:rsidP="00AE1C36">
            <w:pPr>
              <w:spacing w:line="360" w:lineRule="auto"/>
              <w:jc w:val="cente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1973</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80</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77,2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78,1</w:t>
            </w:r>
          </w:p>
        </w:tc>
        <w:tc>
          <w:tcPr>
            <w:tcW w:w="135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61EF" w:rsidRDefault="00B161EF" w:rsidP="00AE1C36">
            <w:pPr>
              <w:spacing w:line="360" w:lineRule="auto"/>
              <w:ind w:firstLine="0"/>
              <w:jc w:val="center"/>
            </w:pPr>
            <w:r>
              <w:t>55</w:t>
            </w:r>
          </w:p>
        </w:tc>
      </w:tr>
    </w:tbl>
    <w:p w:rsidR="00B161EF" w:rsidRDefault="00B161EF" w:rsidP="00B161EF">
      <w:pPr>
        <w:pStyle w:val="ListParagraph"/>
        <w:ind w:firstLine="0"/>
        <w:rPr>
          <w:rFonts w:ascii="Times New Roman" w:hAnsi="Times New Roman"/>
          <w:sz w:val="12"/>
          <w:szCs w:val="12"/>
        </w:rPr>
      </w:pPr>
    </w:p>
    <w:p w:rsidR="00B161EF" w:rsidRDefault="00B161EF" w:rsidP="00B161EF">
      <w:pPr>
        <w:pStyle w:val="ListParagraph"/>
        <w:ind w:firstLine="0"/>
        <w:rPr>
          <w:rFonts w:ascii="Times New Roman" w:hAnsi="Times New Roman"/>
          <w:sz w:val="12"/>
          <w:szCs w:val="12"/>
        </w:rPr>
      </w:pPr>
    </w:p>
    <w:p w:rsidR="00B161EF" w:rsidRDefault="00B161EF" w:rsidP="00B161EF">
      <w:pPr>
        <w:pStyle w:val="ListParagraph"/>
        <w:ind w:firstLine="0"/>
        <w:rPr>
          <w:rFonts w:ascii="Times New Roman" w:hAnsi="Times New Roman"/>
          <w:sz w:val="12"/>
          <w:szCs w:val="12"/>
        </w:rPr>
      </w:pPr>
    </w:p>
    <w:p w:rsidR="00B161EF" w:rsidRDefault="00B161EF" w:rsidP="00B161EF">
      <w:pPr>
        <w:pStyle w:val="ListParagraph"/>
        <w:numPr>
          <w:ilvl w:val="1"/>
          <w:numId w:val="3"/>
        </w:numPr>
        <w:tabs>
          <w:tab w:val="left" w:pos="1260"/>
        </w:tabs>
        <w:ind w:left="0" w:firstLine="720"/>
        <w:rPr>
          <w:rFonts w:ascii="Times New Roman" w:hAnsi="Times New Roman"/>
        </w:rPr>
      </w:pPr>
      <w:r>
        <w:rPr>
          <w:rFonts w:ascii="Times New Roman" w:hAnsi="Times New Roman"/>
        </w:rPr>
        <w:t>Cả 02 thí sinh đều thực hiện nghiêm túc, chấp hành đúng các quy định trong công tác thi tuyển và xét tuyển.</w:t>
      </w:r>
    </w:p>
    <w:p w:rsidR="00B161EF" w:rsidRDefault="00B161EF" w:rsidP="00B161EF">
      <w:pPr>
        <w:pStyle w:val="ListParagraph"/>
        <w:ind w:left="1245" w:firstLine="0"/>
        <w:rPr>
          <w:rFonts w:ascii="Times New Roman" w:hAnsi="Times New Roman"/>
          <w:sz w:val="20"/>
          <w:szCs w:val="20"/>
        </w:rPr>
      </w:pPr>
    </w:p>
    <w:p w:rsidR="00B161EF" w:rsidRDefault="00B161EF" w:rsidP="00B161EF">
      <w:pPr>
        <w:pStyle w:val="ListParagraph"/>
        <w:numPr>
          <w:ilvl w:val="0"/>
          <w:numId w:val="3"/>
        </w:numPr>
        <w:tabs>
          <w:tab w:val="left" w:pos="1080"/>
        </w:tabs>
        <w:ind w:left="0" w:firstLine="720"/>
        <w:rPr>
          <w:rFonts w:ascii="Times New Roman" w:hAnsi="Times New Roman"/>
        </w:rPr>
      </w:pPr>
      <w:r>
        <w:rPr>
          <w:rFonts w:ascii="Times New Roman" w:hAnsi="Times New Roman"/>
        </w:rPr>
        <w:t>C</w:t>
      </w:r>
      <w:r>
        <w:rPr>
          <w:rFonts w:ascii="Times New Roman" w:hAnsi="Times New Roman" w:cs="Arial"/>
        </w:rPr>
        <w:t>ă</w:t>
      </w:r>
      <w:r>
        <w:rPr>
          <w:rFonts w:ascii="Times New Roman" w:hAnsi="Times New Roman" w:cs=".VnTime"/>
        </w:rPr>
        <w:t>n c</w:t>
      </w:r>
      <w:r>
        <w:rPr>
          <w:rFonts w:ascii="Times New Roman" w:hAnsi="Times New Roman" w:cs="Arial"/>
        </w:rPr>
        <w:t>ứ</w:t>
      </w:r>
      <w:r>
        <w:rPr>
          <w:rFonts w:ascii="Times New Roman" w:hAnsi="Times New Roman" w:cs=".VnTime"/>
        </w:rPr>
        <w:t xml:space="preserve"> Ngh</w:t>
      </w:r>
      <w:r>
        <w:rPr>
          <w:rFonts w:ascii="Times New Roman" w:hAnsi="Times New Roman" w:cs="Arial"/>
        </w:rPr>
        <w:t>ị</w:t>
      </w:r>
      <w:r>
        <w:rPr>
          <w:rFonts w:ascii="Times New Roman" w:hAnsi="Times New Roman" w:cs=".VnTime"/>
        </w:rPr>
        <w:t xml:space="preserve"> </w:t>
      </w:r>
      <w:r>
        <w:rPr>
          <w:rFonts w:ascii="Times New Roman" w:hAnsi="Times New Roman" w:cs="Arial"/>
        </w:rPr>
        <w:t>đị</w:t>
      </w:r>
      <w:r>
        <w:rPr>
          <w:rFonts w:ascii="Times New Roman" w:hAnsi="Times New Roman" w:cs=".VnTime"/>
        </w:rPr>
        <w:t>nh s</w:t>
      </w:r>
      <w:r>
        <w:rPr>
          <w:rFonts w:ascii="Times New Roman" w:hAnsi="Times New Roman" w:cs="Arial"/>
        </w:rPr>
        <w:t>ố</w:t>
      </w:r>
      <w:r>
        <w:rPr>
          <w:rFonts w:ascii="Times New Roman" w:hAnsi="Times New Roman" w:cs=".VnTime"/>
        </w:rPr>
        <w:t xml:space="preserve"> 24/2010/N</w:t>
      </w:r>
      <w:r>
        <w:rPr>
          <w:rFonts w:ascii="Times New Roman" w:hAnsi="Times New Roman" w:cs="Arial"/>
        </w:rPr>
        <w:t>Đ</w:t>
      </w:r>
      <w:r>
        <w:rPr>
          <w:rFonts w:ascii="Times New Roman" w:hAnsi="Times New Roman" w:cs=".VnTime"/>
        </w:rPr>
        <w:t>-CP ngày 15/3/2010 c</w:t>
      </w:r>
      <w:r>
        <w:rPr>
          <w:rFonts w:ascii="Times New Roman" w:hAnsi="Times New Roman" w:cs="Arial"/>
        </w:rPr>
        <w:t>ủ</w:t>
      </w:r>
      <w:r>
        <w:rPr>
          <w:rFonts w:ascii="Times New Roman" w:hAnsi="Times New Roman" w:cs=".VnTime"/>
        </w:rPr>
        <w:t>a Chính Ph</w:t>
      </w:r>
      <w:r>
        <w:rPr>
          <w:rFonts w:ascii="Times New Roman" w:hAnsi="Times New Roman" w:cs="Arial"/>
        </w:rPr>
        <w:t>ủ</w:t>
      </w:r>
      <w:r>
        <w:rPr>
          <w:rFonts w:ascii="Times New Roman" w:hAnsi="Times New Roman" w:cs=".VnTime"/>
        </w:rPr>
        <w:t xml:space="preserve">; </w:t>
      </w:r>
      <w:r>
        <w:rPr>
          <w:rFonts w:ascii="Times New Roman" w:hAnsi="Times New Roman"/>
        </w:rPr>
        <w:t>Thông tư số 13/2010/TT-BNV ngày 30/12/2010 của Bộ Nội vụ quy định chi tiết một số điều về tuyển dụng, sử dụng và quản lý công chức; Căn cứ Quyết định số 1204/QĐ-TLĐ ngày 21/7/2004 của TLĐLĐVN về việc ban hành quy chế tuyển dụng cán bộ, công chức, viên chức chuyên trách công đoàn; căn cứ kết quả thi tuyển, xét tuyển cán bộ công chức về công tác tại Ban Tổ chức v</w:t>
      </w:r>
      <w:r w:rsidR="00C73AD2">
        <w:rPr>
          <w:rFonts w:ascii="Times New Roman" w:hAnsi="Times New Roman"/>
        </w:rPr>
        <w:t>à Văn phòng CĐCTVN, các ông, bà</w:t>
      </w:r>
      <w:r>
        <w:rPr>
          <w:rFonts w:ascii="Times New Roman" w:hAnsi="Times New Roman"/>
        </w:rPr>
        <w:t xml:space="preserve"> trong Hội đồng xét tuyển, thi tuyển thảo luận, đánh giá và thống nhất biểu quyết như sau:</w:t>
      </w:r>
    </w:p>
    <w:p w:rsidR="00B161EF" w:rsidRDefault="00B161EF" w:rsidP="00B161EF">
      <w:pPr>
        <w:pStyle w:val="ListParagraph"/>
        <w:tabs>
          <w:tab w:val="left" w:pos="1080"/>
        </w:tabs>
        <w:ind w:firstLine="0"/>
        <w:rPr>
          <w:rFonts w:ascii="Times New Roman" w:hAnsi="Times New Roman"/>
          <w:sz w:val="12"/>
          <w:szCs w:val="12"/>
        </w:rPr>
      </w:pPr>
    </w:p>
    <w:p w:rsidR="00B161EF" w:rsidRDefault="00B161EF" w:rsidP="00B161EF">
      <w:pPr>
        <w:pStyle w:val="ListParagraph"/>
        <w:numPr>
          <w:ilvl w:val="1"/>
          <w:numId w:val="3"/>
        </w:numPr>
        <w:tabs>
          <w:tab w:val="left" w:pos="1080"/>
        </w:tabs>
        <w:ind w:left="0" w:firstLine="720"/>
        <w:rPr>
          <w:rFonts w:ascii="Times New Roman" w:hAnsi="Times New Roman"/>
        </w:rPr>
      </w:pPr>
      <w:r>
        <w:rPr>
          <w:rFonts w:ascii="Times New Roman" w:hAnsi="Times New Roman"/>
        </w:rPr>
        <w:t xml:space="preserve">  5/5 thành viên Hội đồng nhất trí đề nghị Lãnh đạo xem xét tiếp nhận ông Lê Văn Hải về công tác tại Ban Tổ chức và tuyển dụng ông Nguyễn Thành Long về công tác tại Văn phòng CĐCTVN.</w:t>
      </w:r>
    </w:p>
    <w:p w:rsidR="00B161EF" w:rsidRDefault="00B161EF" w:rsidP="00B161EF">
      <w:pPr>
        <w:pStyle w:val="ListParagraph"/>
        <w:tabs>
          <w:tab w:val="left" w:pos="1080"/>
        </w:tabs>
        <w:ind w:firstLine="0"/>
        <w:rPr>
          <w:rFonts w:ascii="Times New Roman" w:hAnsi="Times New Roman"/>
          <w:sz w:val="12"/>
          <w:szCs w:val="12"/>
        </w:rPr>
      </w:pPr>
    </w:p>
    <w:sectPr w:rsidR="00B161EF" w:rsidSect="00B161EF">
      <w:pgSz w:w="12240" w:h="15840"/>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A37"/>
    <w:multiLevelType w:val="hybridMultilevel"/>
    <w:tmpl w:val="45424002"/>
    <w:lvl w:ilvl="0" w:tplc="30C0A388">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0A41E9"/>
    <w:multiLevelType w:val="hybridMultilevel"/>
    <w:tmpl w:val="3BCA2568"/>
    <w:lvl w:ilvl="0" w:tplc="983A54B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915A65"/>
    <w:multiLevelType w:val="hybridMultilevel"/>
    <w:tmpl w:val="74C8A814"/>
    <w:lvl w:ilvl="0" w:tplc="8BB2AEEE">
      <w:start w:val="1"/>
      <w:numFmt w:val="upperRoman"/>
      <w:lvlText w:val="%1."/>
      <w:lvlJc w:val="left"/>
      <w:pPr>
        <w:ind w:left="144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577B4A"/>
    <w:multiLevelType w:val="hybridMultilevel"/>
    <w:tmpl w:val="EBE2EFDE"/>
    <w:lvl w:ilvl="0" w:tplc="93302B34">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1B71A0"/>
    <w:multiLevelType w:val="multilevel"/>
    <w:tmpl w:val="6CD834B8"/>
    <w:lvl w:ilvl="0">
      <w:start w:val="1"/>
      <w:numFmt w:val="decimal"/>
      <w:lvlText w:val="%1."/>
      <w:lvlJc w:val="left"/>
      <w:pPr>
        <w:ind w:left="1080" w:hanging="360"/>
      </w:pPr>
      <w:rPr>
        <w:b/>
      </w:rPr>
    </w:lvl>
    <w:lvl w:ilvl="1">
      <w:start w:val="1"/>
      <w:numFmt w:val="decimal"/>
      <w:isLgl/>
      <w:lvlText w:val="%1.%2"/>
      <w:lvlJc w:val="left"/>
      <w:pPr>
        <w:ind w:left="1245" w:hanging="525"/>
      </w:pPr>
      <w:rPr>
        <w:b/>
        <w:i/>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61EF"/>
    <w:rsid w:val="00AE1C36"/>
    <w:rsid w:val="00B161EF"/>
    <w:rsid w:val="00BA1A87"/>
    <w:rsid w:val="00C73AD2"/>
    <w:rsid w:val="00D53F34"/>
    <w:rsid w:val="00D60AA7"/>
    <w:rsid w:val="00FF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EF"/>
    <w:pPr>
      <w:spacing w:after="0" w:line="240" w:lineRule="auto"/>
      <w:ind w:firstLine="720"/>
      <w:jc w:val="both"/>
    </w:pPr>
    <w:rPr>
      <w:rFonts w:ascii=".VnTime" w:eastAsia="Times New Roman" w:hAnsi=".VnTime" w:cs="Times New Roman"/>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EF"/>
    <w:pPr>
      <w:ind w:left="720"/>
      <w:contextualSpacing/>
    </w:pPr>
  </w:style>
</w:styles>
</file>

<file path=word/webSettings.xml><?xml version="1.0" encoding="utf-8"?>
<w:webSettings xmlns:r="http://schemas.openxmlformats.org/officeDocument/2006/relationships" xmlns:w="http://schemas.openxmlformats.org/wordprocessingml/2006/main">
  <w:divs>
    <w:div w:id="869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 Cuong</cp:lastModifiedBy>
  <cp:revision>4</cp:revision>
  <dcterms:created xsi:type="dcterms:W3CDTF">2015-02-10T02:26:00Z</dcterms:created>
  <dcterms:modified xsi:type="dcterms:W3CDTF">2015-02-10T03:13:00Z</dcterms:modified>
</cp:coreProperties>
</file>