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Ind w:w="-492" w:type="dxa"/>
        <w:tblLook w:val="01E0"/>
      </w:tblPr>
      <w:tblGrid>
        <w:gridCol w:w="5278"/>
        <w:gridCol w:w="5745"/>
      </w:tblGrid>
      <w:tr w:rsidR="00AA4EF5" w:rsidRPr="00D52E9B" w:rsidTr="003C5599">
        <w:tc>
          <w:tcPr>
            <w:tcW w:w="5278" w:type="dxa"/>
          </w:tcPr>
          <w:p w:rsidR="00AA4EF5" w:rsidRPr="00416991" w:rsidRDefault="003C5599" w:rsidP="00FA0444">
            <w:pPr>
              <w:rPr>
                <w:rFonts w:ascii=".VnTimeH" w:hAnsi=".VnTimeH"/>
                <w:color w:val="000000" w:themeColor="text1"/>
                <w:sz w:val="24"/>
                <w:szCs w:val="24"/>
                <w:lang w:val="pt-PT"/>
              </w:rPr>
            </w:pPr>
            <w:r w:rsidRPr="00416991">
              <w:rPr>
                <w:rFonts w:ascii=".VnTimeH" w:hAnsi=".VnTimeH"/>
                <w:color w:val="000000" w:themeColor="text1"/>
                <w:sz w:val="24"/>
                <w:szCs w:val="24"/>
                <w:lang w:val="pt-PT"/>
              </w:rPr>
              <w:t xml:space="preserve"> </w:t>
            </w:r>
            <w:r w:rsidR="00AA4EF5" w:rsidRPr="00416991">
              <w:rPr>
                <w:rFonts w:ascii=".VnTimeH" w:hAnsi=".VnTimeH"/>
                <w:color w:val="000000" w:themeColor="text1"/>
                <w:sz w:val="24"/>
                <w:szCs w:val="24"/>
                <w:lang w:val="pt-PT"/>
              </w:rPr>
              <w:t xml:space="preserve"> </w:t>
            </w:r>
            <w:r w:rsidRPr="00416991">
              <w:rPr>
                <w:rFonts w:ascii=".VnTimeH" w:hAnsi=".VnTimeH"/>
                <w:color w:val="000000" w:themeColor="text1"/>
                <w:sz w:val="24"/>
                <w:szCs w:val="24"/>
                <w:lang w:val="pt-PT"/>
              </w:rPr>
              <w:t xml:space="preserve">    </w:t>
            </w:r>
            <w:r w:rsidR="00AA4EF5" w:rsidRPr="00416991">
              <w:rPr>
                <w:rFonts w:ascii=".VnTimeH" w:hAnsi=".VnTimeH"/>
                <w:color w:val="000000" w:themeColor="text1"/>
                <w:sz w:val="24"/>
                <w:szCs w:val="24"/>
                <w:lang w:val="pt-PT"/>
              </w:rPr>
              <w:t>Tæng liªn ®oµn lao ®éng viÖt nam</w:t>
            </w:r>
          </w:p>
        </w:tc>
        <w:tc>
          <w:tcPr>
            <w:tcW w:w="5745" w:type="dxa"/>
          </w:tcPr>
          <w:p w:rsidR="00AA4EF5" w:rsidRPr="00416991" w:rsidRDefault="00AA4EF5" w:rsidP="00FA0444">
            <w:pPr>
              <w:ind w:right="-126"/>
              <w:rPr>
                <w:rFonts w:ascii=".VnTimeH" w:hAnsi=".VnTimeH"/>
                <w:b/>
                <w:color w:val="000000" w:themeColor="text1"/>
                <w:sz w:val="24"/>
                <w:szCs w:val="24"/>
                <w:lang w:val="pt-PT"/>
              </w:rPr>
            </w:pPr>
            <w:r w:rsidRPr="00416991">
              <w:rPr>
                <w:rFonts w:ascii=".VnTimeH" w:hAnsi=".VnTimeH"/>
                <w:b/>
                <w:color w:val="000000" w:themeColor="text1"/>
                <w:sz w:val="24"/>
                <w:szCs w:val="24"/>
                <w:lang w:val="pt-PT"/>
              </w:rPr>
              <w:t>Céng hoµ x· héi chñ nghÜa viÖt nam</w:t>
            </w:r>
          </w:p>
        </w:tc>
      </w:tr>
      <w:tr w:rsidR="00AA4EF5" w:rsidRPr="00416991" w:rsidTr="003C5599">
        <w:trPr>
          <w:trHeight w:val="398"/>
        </w:trPr>
        <w:tc>
          <w:tcPr>
            <w:tcW w:w="5278" w:type="dxa"/>
          </w:tcPr>
          <w:p w:rsidR="00AA4EF5" w:rsidRPr="00416991" w:rsidRDefault="003C5599" w:rsidP="00FA0444">
            <w:pPr>
              <w:rPr>
                <w:rFonts w:ascii=".VnTimeH" w:hAnsi=".VnTimeH"/>
                <w:b/>
                <w:color w:val="000000" w:themeColor="text1"/>
                <w:sz w:val="24"/>
                <w:szCs w:val="24"/>
              </w:rPr>
            </w:pPr>
            <w:r w:rsidRPr="00416991">
              <w:rPr>
                <w:rFonts w:ascii=".VnTimeH" w:hAnsi=".VnTimeH"/>
                <w:b/>
                <w:color w:val="000000" w:themeColor="text1"/>
                <w:sz w:val="24"/>
                <w:szCs w:val="24"/>
                <w:lang w:val="pt-PT"/>
              </w:rPr>
              <w:t xml:space="preserve">     </w:t>
            </w:r>
            <w:r w:rsidR="00AA4EF5" w:rsidRPr="00416991">
              <w:rPr>
                <w:rFonts w:ascii=".VnTimeH" w:hAnsi=".VnTimeH"/>
                <w:b/>
                <w:color w:val="000000" w:themeColor="text1"/>
                <w:sz w:val="24"/>
                <w:szCs w:val="24"/>
              </w:rPr>
              <w:t>C«ng ®oµn c«ng th­¬ng viÖt nam</w:t>
            </w:r>
          </w:p>
        </w:tc>
        <w:tc>
          <w:tcPr>
            <w:tcW w:w="5745" w:type="dxa"/>
          </w:tcPr>
          <w:p w:rsidR="00AA4EF5" w:rsidRPr="00416991" w:rsidRDefault="00133D95" w:rsidP="00FA0444">
            <w:pPr>
              <w:rPr>
                <w:b/>
                <w:color w:val="000000" w:themeColor="text1"/>
                <w:lang w:val="pt-PT"/>
              </w:rPr>
            </w:pPr>
            <w:r w:rsidRPr="00416991">
              <w:rPr>
                <w:b/>
                <w:color w:val="000000" w:themeColor="text1"/>
                <w:lang w:val="pt-PT"/>
              </w:rPr>
              <w:t xml:space="preserve">          </w:t>
            </w:r>
            <w:r w:rsidR="003C5599" w:rsidRPr="00416991">
              <w:rPr>
                <w:b/>
                <w:color w:val="000000" w:themeColor="text1"/>
                <w:lang w:val="pt-PT"/>
              </w:rPr>
              <w:t xml:space="preserve"> </w:t>
            </w:r>
            <w:r w:rsidR="00AA4EF5" w:rsidRPr="00416991">
              <w:rPr>
                <w:b/>
                <w:color w:val="000000" w:themeColor="text1"/>
                <w:lang w:val="pt-PT"/>
              </w:rPr>
              <w:t>Độc lập</w:t>
            </w:r>
            <w:r w:rsidR="00930596" w:rsidRPr="00416991">
              <w:rPr>
                <w:b/>
                <w:color w:val="000000" w:themeColor="text1"/>
                <w:lang w:val="pt-PT"/>
              </w:rPr>
              <w:t xml:space="preserve"> </w:t>
            </w:r>
            <w:r w:rsidR="00AA4EF5" w:rsidRPr="00416991">
              <w:rPr>
                <w:b/>
                <w:color w:val="000000" w:themeColor="text1"/>
                <w:lang w:val="pt-PT"/>
              </w:rPr>
              <w:t>- Tự do</w:t>
            </w:r>
            <w:r w:rsidR="00930596" w:rsidRPr="00416991">
              <w:rPr>
                <w:b/>
                <w:color w:val="000000" w:themeColor="text1"/>
                <w:lang w:val="pt-PT"/>
              </w:rPr>
              <w:t xml:space="preserve"> </w:t>
            </w:r>
            <w:r w:rsidR="00AA4EF5" w:rsidRPr="00416991">
              <w:rPr>
                <w:b/>
                <w:color w:val="000000" w:themeColor="text1"/>
                <w:lang w:val="pt-PT"/>
              </w:rPr>
              <w:t>- Hạnh phúc</w:t>
            </w:r>
          </w:p>
        </w:tc>
      </w:tr>
      <w:tr w:rsidR="00AA4EF5" w:rsidRPr="00416991" w:rsidTr="003C5599">
        <w:tc>
          <w:tcPr>
            <w:tcW w:w="5278" w:type="dxa"/>
          </w:tcPr>
          <w:p w:rsidR="00AA4EF5" w:rsidRPr="00416991" w:rsidRDefault="00D3285E" w:rsidP="00FA0444">
            <w:pPr>
              <w:jc w:val="center"/>
              <w:rPr>
                <w:color w:val="000000" w:themeColor="text1"/>
                <w:sz w:val="26"/>
                <w:szCs w:val="26"/>
                <w:lang w:val="pt-PT"/>
              </w:rPr>
            </w:pPr>
            <w:r w:rsidRPr="00D3285E">
              <w:rPr>
                <w:noProof/>
                <w:color w:val="000000" w:themeColor="text1"/>
              </w:rPr>
              <w:pict>
                <v:line id="_x0000_s1026" style="position:absolute;left:0;text-align:left;z-index:251657216;mso-position-horizontal-relative:text;mso-position-vertical-relative:text" from="39.6pt,.4pt" to="226.35pt,.4pt"/>
              </w:pict>
            </w:r>
          </w:p>
          <w:p w:rsidR="00AA4EF5" w:rsidRPr="00416991" w:rsidRDefault="00AA4EF5" w:rsidP="0080546C">
            <w:pPr>
              <w:rPr>
                <w:color w:val="000000" w:themeColor="text1"/>
                <w:sz w:val="26"/>
                <w:szCs w:val="26"/>
              </w:rPr>
            </w:pPr>
            <w:r w:rsidRPr="00416991">
              <w:rPr>
                <w:color w:val="000000" w:themeColor="text1"/>
                <w:szCs w:val="26"/>
                <w:lang w:val="pt-PT"/>
              </w:rPr>
              <w:t xml:space="preserve">              </w:t>
            </w:r>
            <w:r w:rsidR="00C259A0">
              <w:rPr>
                <w:color w:val="000000" w:themeColor="text1"/>
                <w:szCs w:val="26"/>
                <w:lang w:val="pt-PT"/>
              </w:rPr>
              <w:t xml:space="preserve">   </w:t>
            </w:r>
            <w:r w:rsidRPr="00416991">
              <w:rPr>
                <w:color w:val="000000" w:themeColor="text1"/>
                <w:szCs w:val="26"/>
                <w:lang w:val="pt-PT"/>
              </w:rPr>
              <w:t xml:space="preserve">  </w:t>
            </w:r>
            <w:r w:rsidR="003C5599" w:rsidRPr="00416991">
              <w:rPr>
                <w:color w:val="000000" w:themeColor="text1"/>
                <w:szCs w:val="22"/>
              </w:rPr>
              <w:t>Số:</w:t>
            </w:r>
            <w:r w:rsidR="0080546C">
              <w:rPr>
                <w:color w:val="000000" w:themeColor="text1"/>
                <w:szCs w:val="22"/>
              </w:rPr>
              <w:t xml:space="preserve"> 26</w:t>
            </w:r>
            <w:r w:rsidR="003C5599" w:rsidRPr="00416991">
              <w:rPr>
                <w:color w:val="000000" w:themeColor="text1"/>
                <w:szCs w:val="22"/>
              </w:rPr>
              <w:t>/BC-UBKT</w:t>
            </w:r>
            <w:r w:rsidR="003C5599" w:rsidRPr="00416991">
              <w:rPr>
                <w:color w:val="000000" w:themeColor="text1"/>
                <w:sz w:val="30"/>
              </w:rPr>
              <w:t xml:space="preserve">       </w:t>
            </w:r>
          </w:p>
        </w:tc>
        <w:tc>
          <w:tcPr>
            <w:tcW w:w="5745" w:type="dxa"/>
          </w:tcPr>
          <w:p w:rsidR="00AA4EF5" w:rsidRPr="00416991" w:rsidRDefault="00D3285E" w:rsidP="00FA0444">
            <w:pPr>
              <w:jc w:val="center"/>
              <w:rPr>
                <w:i/>
                <w:color w:val="000000" w:themeColor="text1"/>
              </w:rPr>
            </w:pPr>
            <w:r w:rsidRPr="00D3285E">
              <w:rPr>
                <w:noProof/>
                <w:color w:val="000000" w:themeColor="text1"/>
              </w:rPr>
              <w:pict>
                <v:line id="_x0000_s1027" style="position:absolute;left:0;text-align:left;z-index:251658240;mso-position-horizontal-relative:text;mso-position-vertical-relative:text" from="40.55pt,.4pt" to="204.8pt,.4pt"/>
              </w:pict>
            </w:r>
          </w:p>
          <w:p w:rsidR="00AA4EF5" w:rsidRPr="00416991" w:rsidRDefault="003C5599" w:rsidP="0080546C">
            <w:pPr>
              <w:jc w:val="center"/>
              <w:rPr>
                <w:i/>
                <w:color w:val="000000" w:themeColor="text1"/>
              </w:rPr>
            </w:pPr>
            <w:r w:rsidRPr="00416991">
              <w:rPr>
                <w:i/>
                <w:color w:val="000000" w:themeColor="text1"/>
              </w:rPr>
              <w:t xml:space="preserve">Hà Nội, ngày </w:t>
            </w:r>
            <w:r w:rsidR="0080546C">
              <w:rPr>
                <w:i/>
                <w:color w:val="000000" w:themeColor="text1"/>
              </w:rPr>
              <w:t>21</w:t>
            </w:r>
            <w:r w:rsidRPr="00416991">
              <w:rPr>
                <w:i/>
                <w:color w:val="000000" w:themeColor="text1"/>
              </w:rPr>
              <w:t xml:space="preserve"> tháng </w:t>
            </w:r>
            <w:r w:rsidR="008D72CD" w:rsidRPr="00416991">
              <w:rPr>
                <w:i/>
                <w:color w:val="000000" w:themeColor="text1"/>
              </w:rPr>
              <w:t>01</w:t>
            </w:r>
            <w:r w:rsidRPr="00416991">
              <w:rPr>
                <w:i/>
                <w:color w:val="000000" w:themeColor="text1"/>
              </w:rPr>
              <w:t xml:space="preserve"> năm</w:t>
            </w:r>
            <w:r w:rsidR="00084D2A" w:rsidRPr="00416991">
              <w:rPr>
                <w:i/>
                <w:color w:val="000000" w:themeColor="text1"/>
              </w:rPr>
              <w:t xml:space="preserve"> </w:t>
            </w:r>
            <w:r w:rsidR="00EE0EBE" w:rsidRPr="00416991">
              <w:rPr>
                <w:i/>
                <w:color w:val="000000" w:themeColor="text1"/>
              </w:rPr>
              <w:t>2014</w:t>
            </w:r>
          </w:p>
        </w:tc>
      </w:tr>
    </w:tbl>
    <w:p w:rsidR="004E73E5" w:rsidRPr="004E73E5" w:rsidRDefault="004E73E5" w:rsidP="00FA0444">
      <w:pPr>
        <w:keepNext/>
        <w:spacing w:before="120" w:after="120"/>
        <w:jc w:val="center"/>
        <w:outlineLvl w:val="2"/>
        <w:rPr>
          <w:b/>
          <w:bCs/>
          <w:color w:val="000000" w:themeColor="text1"/>
          <w:sz w:val="20"/>
          <w:szCs w:val="20"/>
        </w:rPr>
      </w:pPr>
    </w:p>
    <w:p w:rsidR="00EF7A39" w:rsidRPr="00416991" w:rsidRDefault="00E14883" w:rsidP="00FA0444">
      <w:pPr>
        <w:keepNext/>
        <w:spacing w:before="120" w:after="120"/>
        <w:jc w:val="center"/>
        <w:outlineLvl w:val="2"/>
        <w:rPr>
          <w:b/>
          <w:bCs/>
          <w:color w:val="000000" w:themeColor="text1"/>
          <w:sz w:val="34"/>
        </w:rPr>
      </w:pPr>
      <w:r w:rsidRPr="00416991">
        <w:rPr>
          <w:b/>
          <w:bCs/>
          <w:color w:val="000000" w:themeColor="text1"/>
          <w:sz w:val="34"/>
        </w:rPr>
        <w:t>BÁO CÁO</w:t>
      </w:r>
    </w:p>
    <w:p w:rsidR="0053473B" w:rsidRPr="00416991" w:rsidRDefault="00E14883" w:rsidP="00470443">
      <w:pPr>
        <w:jc w:val="center"/>
        <w:rPr>
          <w:b/>
          <w:bCs/>
          <w:color w:val="000000" w:themeColor="text1"/>
        </w:rPr>
      </w:pPr>
      <w:r w:rsidRPr="00416991">
        <w:rPr>
          <w:b/>
          <w:bCs/>
          <w:color w:val="000000" w:themeColor="text1"/>
        </w:rPr>
        <w:t>HOẠT ĐỘNG ỦY BAN KIỂM TRA NĂM</w:t>
      </w:r>
      <w:r w:rsidR="00E73162" w:rsidRPr="00416991">
        <w:rPr>
          <w:b/>
          <w:bCs/>
          <w:color w:val="000000" w:themeColor="text1"/>
        </w:rPr>
        <w:t xml:space="preserve"> 2013</w:t>
      </w:r>
      <w:r w:rsidR="0053473B" w:rsidRPr="00416991">
        <w:rPr>
          <w:b/>
          <w:bCs/>
          <w:color w:val="000000" w:themeColor="text1"/>
        </w:rPr>
        <w:t>,</w:t>
      </w:r>
    </w:p>
    <w:p w:rsidR="00B91AED" w:rsidRDefault="00B91AED" w:rsidP="00470443">
      <w:pPr>
        <w:jc w:val="center"/>
        <w:rPr>
          <w:b/>
          <w:bCs/>
          <w:color w:val="000000" w:themeColor="text1"/>
        </w:rPr>
      </w:pPr>
      <w:r w:rsidRPr="00416991">
        <w:rPr>
          <w:b/>
          <w:bCs/>
          <w:color w:val="000000" w:themeColor="text1"/>
        </w:rPr>
        <w:t>CHƯƠNG TRÌNH CÔNG TÁC NĂM 201</w:t>
      </w:r>
      <w:r w:rsidR="00E73162" w:rsidRPr="00416991">
        <w:rPr>
          <w:b/>
          <w:bCs/>
          <w:color w:val="000000" w:themeColor="text1"/>
        </w:rPr>
        <w:t>4</w:t>
      </w:r>
    </w:p>
    <w:p w:rsidR="004E73E5" w:rsidRPr="00416991" w:rsidRDefault="004E73E5" w:rsidP="00470443">
      <w:pPr>
        <w:jc w:val="center"/>
        <w:rPr>
          <w:b/>
          <w:bCs/>
          <w:color w:val="000000" w:themeColor="text1"/>
        </w:rPr>
      </w:pPr>
    </w:p>
    <w:p w:rsidR="00B91AED" w:rsidRDefault="00B91AED" w:rsidP="00FA0444">
      <w:pPr>
        <w:spacing w:before="120" w:after="120"/>
        <w:jc w:val="both"/>
        <w:rPr>
          <w:color w:val="000000" w:themeColor="text1"/>
          <w:lang w:val="pt-BR"/>
        </w:rPr>
      </w:pPr>
      <w:r w:rsidRPr="00416991">
        <w:rPr>
          <w:color w:val="000000" w:themeColor="text1"/>
          <w:lang w:val="pt-BR"/>
        </w:rPr>
        <w:tab/>
        <w:t xml:space="preserve">Thực hiện chương trình công tác năm 2013 của Ủy ban Kiểm tra </w:t>
      </w:r>
      <w:r w:rsidR="00543C39" w:rsidRPr="00416991">
        <w:rPr>
          <w:color w:val="000000" w:themeColor="text1"/>
          <w:lang w:val="pt-BR"/>
        </w:rPr>
        <w:t xml:space="preserve">(UBKT) </w:t>
      </w:r>
      <w:r w:rsidRPr="00416991">
        <w:rPr>
          <w:color w:val="000000" w:themeColor="text1"/>
          <w:lang w:val="pt-BR"/>
        </w:rPr>
        <w:t xml:space="preserve">Công đoàn Công Thương Việt Nam </w:t>
      </w:r>
      <w:r w:rsidR="00D82E12" w:rsidRPr="00416991">
        <w:rPr>
          <w:color w:val="000000" w:themeColor="text1"/>
          <w:lang w:val="pt-BR"/>
        </w:rPr>
        <w:t xml:space="preserve">và </w:t>
      </w:r>
      <w:r w:rsidR="00CB71C8" w:rsidRPr="00416991">
        <w:rPr>
          <w:color w:val="000000" w:themeColor="text1"/>
          <w:lang w:val="pt-BR"/>
        </w:rPr>
        <w:t xml:space="preserve">văn bản </w:t>
      </w:r>
      <w:r w:rsidR="00D82E12" w:rsidRPr="00416991">
        <w:rPr>
          <w:color w:val="000000" w:themeColor="text1"/>
          <w:lang w:val="pt-BR"/>
        </w:rPr>
        <w:t xml:space="preserve">chỉ đạo </w:t>
      </w:r>
      <w:r w:rsidR="00CB71C8" w:rsidRPr="00416991">
        <w:rPr>
          <w:color w:val="000000" w:themeColor="text1"/>
          <w:lang w:val="pt-BR"/>
        </w:rPr>
        <w:t xml:space="preserve">số </w:t>
      </w:r>
      <w:r w:rsidR="00B92183" w:rsidRPr="00416991">
        <w:rPr>
          <w:color w:val="000000" w:themeColor="text1"/>
          <w:lang w:val="pt-BR"/>
        </w:rPr>
        <w:t>1512</w:t>
      </w:r>
      <w:r w:rsidR="00CB71C8" w:rsidRPr="00416991">
        <w:rPr>
          <w:color w:val="000000" w:themeColor="text1"/>
          <w:lang w:val="pt-BR"/>
        </w:rPr>
        <w:t>/</w:t>
      </w:r>
      <w:r w:rsidR="00B92183" w:rsidRPr="00416991">
        <w:rPr>
          <w:color w:val="000000" w:themeColor="text1"/>
          <w:lang w:val="pt-BR"/>
        </w:rPr>
        <w:t>UBKT</w:t>
      </w:r>
      <w:r w:rsidR="00CB71C8" w:rsidRPr="00416991">
        <w:rPr>
          <w:color w:val="000000" w:themeColor="text1"/>
          <w:lang w:val="pt-BR"/>
        </w:rPr>
        <w:t xml:space="preserve">, ngày </w:t>
      </w:r>
      <w:r w:rsidR="00B92183" w:rsidRPr="00416991">
        <w:rPr>
          <w:color w:val="000000" w:themeColor="text1"/>
          <w:lang w:val="pt-BR"/>
        </w:rPr>
        <w:t>14</w:t>
      </w:r>
      <w:r w:rsidR="00C05816" w:rsidRPr="00416991">
        <w:rPr>
          <w:color w:val="000000" w:themeColor="text1"/>
          <w:lang w:val="pt-BR"/>
        </w:rPr>
        <w:t xml:space="preserve"> tháng 10 năm</w:t>
      </w:r>
      <w:r w:rsidR="00CB71C8" w:rsidRPr="00416991">
        <w:rPr>
          <w:color w:val="000000" w:themeColor="text1"/>
          <w:lang w:val="pt-BR"/>
        </w:rPr>
        <w:t xml:space="preserve"> 2013 </w:t>
      </w:r>
      <w:r w:rsidR="00955CA8" w:rsidRPr="00416991">
        <w:rPr>
          <w:color w:val="000000" w:themeColor="text1"/>
          <w:lang w:val="pt-BR"/>
        </w:rPr>
        <w:t xml:space="preserve">của </w:t>
      </w:r>
      <w:r w:rsidR="00543C39" w:rsidRPr="00416991">
        <w:rPr>
          <w:color w:val="000000" w:themeColor="text1"/>
          <w:lang w:val="pt-BR"/>
        </w:rPr>
        <w:t>UBKT</w:t>
      </w:r>
      <w:r w:rsidR="00955CA8" w:rsidRPr="00416991">
        <w:rPr>
          <w:color w:val="000000" w:themeColor="text1"/>
          <w:lang w:val="pt-BR"/>
        </w:rPr>
        <w:t xml:space="preserve"> Tổng Liên đoàn Lao động Việt Nam</w:t>
      </w:r>
      <w:r w:rsidR="00D82E12" w:rsidRPr="00416991">
        <w:rPr>
          <w:color w:val="000000" w:themeColor="text1"/>
          <w:lang w:val="pt-BR"/>
        </w:rPr>
        <w:t>.</w:t>
      </w:r>
      <w:r w:rsidR="00591ED9" w:rsidRPr="00416991">
        <w:rPr>
          <w:color w:val="000000" w:themeColor="text1"/>
          <w:lang w:val="pt-BR"/>
        </w:rPr>
        <w:t xml:space="preserve"> </w:t>
      </w:r>
      <w:r w:rsidR="00543C39" w:rsidRPr="00416991">
        <w:rPr>
          <w:color w:val="000000" w:themeColor="text1"/>
          <w:lang w:val="pt-BR"/>
        </w:rPr>
        <w:t xml:space="preserve">UBKT </w:t>
      </w:r>
      <w:r w:rsidR="00AF02E0" w:rsidRPr="00416991">
        <w:rPr>
          <w:color w:val="000000" w:themeColor="text1"/>
          <w:lang w:val="pt-BR"/>
        </w:rPr>
        <w:t xml:space="preserve">công đoàn các cấp đã tập trung chỉ đạo, tổ chức </w:t>
      </w:r>
      <w:r w:rsidR="00591ED9" w:rsidRPr="00416991">
        <w:rPr>
          <w:color w:val="000000" w:themeColor="text1"/>
          <w:lang w:val="pt-BR"/>
        </w:rPr>
        <w:t xml:space="preserve">thực hiện </w:t>
      </w:r>
      <w:r w:rsidR="00AF02E0" w:rsidRPr="00416991">
        <w:rPr>
          <w:color w:val="000000" w:themeColor="text1"/>
          <w:lang w:val="pt-BR"/>
        </w:rPr>
        <w:t xml:space="preserve">các </w:t>
      </w:r>
      <w:r w:rsidR="00EE18F5" w:rsidRPr="00416991">
        <w:rPr>
          <w:color w:val="000000" w:themeColor="text1"/>
          <w:lang w:val="pt-BR"/>
        </w:rPr>
        <w:t xml:space="preserve">nhiệm vụ </w:t>
      </w:r>
      <w:r w:rsidR="00AF02E0" w:rsidRPr="00416991">
        <w:rPr>
          <w:color w:val="000000" w:themeColor="text1"/>
          <w:lang w:val="pt-BR"/>
        </w:rPr>
        <w:t>và đạt những kết quả chủ yếu sau đây:</w:t>
      </w:r>
    </w:p>
    <w:p w:rsidR="00B91AED" w:rsidRPr="00416991" w:rsidRDefault="00B91AED" w:rsidP="00FA0444">
      <w:pPr>
        <w:spacing w:before="120" w:after="120"/>
        <w:ind w:right="-113"/>
        <w:jc w:val="center"/>
        <w:rPr>
          <w:b/>
          <w:color w:val="000000" w:themeColor="text1"/>
          <w:lang w:val="pt-BR"/>
        </w:rPr>
      </w:pPr>
      <w:r w:rsidRPr="00416991">
        <w:rPr>
          <w:b/>
          <w:color w:val="000000" w:themeColor="text1"/>
          <w:lang w:val="pt-BR"/>
        </w:rPr>
        <w:t>Phần thứ nhất</w:t>
      </w:r>
    </w:p>
    <w:p w:rsidR="00B91AED" w:rsidRPr="00416991" w:rsidRDefault="00B91AED" w:rsidP="00470443">
      <w:pPr>
        <w:jc w:val="center"/>
        <w:rPr>
          <w:b/>
          <w:color w:val="000000" w:themeColor="text1"/>
          <w:lang w:val="pt-BR"/>
        </w:rPr>
      </w:pPr>
      <w:r w:rsidRPr="00416991">
        <w:rPr>
          <w:b/>
          <w:color w:val="000000" w:themeColor="text1"/>
          <w:lang w:val="pt-BR"/>
        </w:rPr>
        <w:t xml:space="preserve">KẾT QUẢ HOẠT ĐỘNG </w:t>
      </w:r>
      <w:r w:rsidR="006D5F8D" w:rsidRPr="00416991">
        <w:rPr>
          <w:b/>
          <w:color w:val="000000" w:themeColor="text1"/>
          <w:lang w:val="pt-BR"/>
        </w:rPr>
        <w:t>NĂM 2013</w:t>
      </w:r>
    </w:p>
    <w:p w:rsidR="00941AE0" w:rsidRPr="00416991" w:rsidRDefault="00B91AED" w:rsidP="00470443">
      <w:pPr>
        <w:tabs>
          <w:tab w:val="left" w:pos="7365"/>
        </w:tabs>
        <w:ind w:left="-57" w:right="-113" w:firstLine="720"/>
        <w:jc w:val="both"/>
        <w:rPr>
          <w:b/>
          <w:color w:val="000000" w:themeColor="text1"/>
          <w:lang w:val="pt-BR"/>
        </w:rPr>
      </w:pPr>
      <w:r w:rsidRPr="00416991">
        <w:rPr>
          <w:b/>
          <w:color w:val="000000" w:themeColor="text1"/>
          <w:lang w:val="pt-BR"/>
        </w:rPr>
        <w:t>I. VỀ TỔ CHỨC, CÁN BỘ</w:t>
      </w:r>
      <w:r w:rsidR="00DE4C7F" w:rsidRPr="00416991">
        <w:rPr>
          <w:b/>
          <w:color w:val="000000" w:themeColor="text1"/>
          <w:lang w:val="pt-BR"/>
        </w:rPr>
        <w:t xml:space="preserve"> VÀ CHỈ ĐẠO HOẠT ĐỘNG</w:t>
      </w:r>
    </w:p>
    <w:p w:rsidR="00DE4C7F" w:rsidRPr="00416991" w:rsidRDefault="00DE4C7F" w:rsidP="00FA0444">
      <w:pPr>
        <w:tabs>
          <w:tab w:val="left" w:pos="7365"/>
        </w:tabs>
        <w:spacing w:before="120" w:after="120"/>
        <w:ind w:left="-57" w:right="-113" w:firstLine="720"/>
        <w:jc w:val="both"/>
        <w:rPr>
          <w:b/>
          <w:color w:val="000000" w:themeColor="text1"/>
          <w:lang w:val="pt-BR"/>
        </w:rPr>
      </w:pPr>
      <w:r w:rsidRPr="00416991">
        <w:rPr>
          <w:b/>
          <w:color w:val="000000" w:themeColor="text1"/>
          <w:lang w:val="pt-BR"/>
        </w:rPr>
        <w:t>1</w:t>
      </w:r>
      <w:r w:rsidR="007F4406" w:rsidRPr="00416991">
        <w:rPr>
          <w:b/>
          <w:color w:val="000000" w:themeColor="text1"/>
          <w:lang w:val="pt-BR"/>
        </w:rPr>
        <w:t>.</w:t>
      </w:r>
      <w:r w:rsidRPr="00416991">
        <w:rPr>
          <w:b/>
          <w:color w:val="000000" w:themeColor="text1"/>
          <w:lang w:val="pt-BR"/>
        </w:rPr>
        <w:t xml:space="preserve"> Công tác tổ chức cán bộ</w:t>
      </w:r>
    </w:p>
    <w:p w:rsidR="00941AE0" w:rsidRPr="00416991" w:rsidRDefault="00DD459B" w:rsidP="00FA0444">
      <w:pPr>
        <w:spacing w:before="120" w:after="120"/>
        <w:ind w:firstLine="720"/>
        <w:jc w:val="both"/>
        <w:rPr>
          <w:color w:val="000000" w:themeColor="text1"/>
          <w:lang w:val="pt-BR"/>
        </w:rPr>
      </w:pPr>
      <w:r w:rsidRPr="00416991">
        <w:rPr>
          <w:color w:val="000000" w:themeColor="text1"/>
          <w:lang w:val="pt-BR"/>
        </w:rPr>
        <w:t xml:space="preserve">Năm 2013, các cấp công đoàn tiếp tục tiến hành đại hội </w:t>
      </w:r>
      <w:r w:rsidR="00BA7D79" w:rsidRPr="00416991">
        <w:rPr>
          <w:color w:val="000000" w:themeColor="text1"/>
          <w:lang w:val="pt-BR"/>
        </w:rPr>
        <w:t xml:space="preserve">nhiệm kỳ </w:t>
      </w:r>
      <w:r w:rsidRPr="00416991">
        <w:rPr>
          <w:color w:val="000000" w:themeColor="text1"/>
          <w:lang w:val="pt-BR"/>
        </w:rPr>
        <w:t>từ cơ sở</w:t>
      </w:r>
      <w:r w:rsidR="004325FD" w:rsidRPr="00416991">
        <w:rPr>
          <w:color w:val="000000" w:themeColor="text1"/>
          <w:lang w:val="pt-BR"/>
        </w:rPr>
        <w:t xml:space="preserve">, </w:t>
      </w:r>
      <w:r w:rsidR="00BA7D79" w:rsidRPr="00416991">
        <w:rPr>
          <w:color w:val="000000" w:themeColor="text1"/>
          <w:lang w:val="pt-BR"/>
        </w:rPr>
        <w:t>cấp trên cơ sở và đến cấp Ngành</w:t>
      </w:r>
      <w:r w:rsidRPr="00416991">
        <w:rPr>
          <w:color w:val="000000" w:themeColor="text1"/>
          <w:lang w:val="pt-BR"/>
        </w:rPr>
        <w:t xml:space="preserve">, là năm đầu nhiệm kỳ của </w:t>
      </w:r>
      <w:r w:rsidR="00BA7D79" w:rsidRPr="00416991">
        <w:rPr>
          <w:color w:val="000000" w:themeColor="text1"/>
          <w:lang w:val="pt-BR"/>
        </w:rPr>
        <w:t xml:space="preserve">phần lớn các công đoàn trực thuộc và </w:t>
      </w:r>
      <w:r w:rsidR="00AB12CB" w:rsidRPr="00416991">
        <w:rPr>
          <w:color w:val="000000" w:themeColor="text1"/>
          <w:lang w:val="pt-BR"/>
        </w:rPr>
        <w:t>của</w:t>
      </w:r>
      <w:r w:rsidR="00BA7D79" w:rsidRPr="00416991">
        <w:rPr>
          <w:color w:val="000000" w:themeColor="text1"/>
          <w:lang w:val="pt-BR"/>
        </w:rPr>
        <w:t xml:space="preserve"> </w:t>
      </w:r>
      <w:r w:rsidRPr="00416991">
        <w:rPr>
          <w:color w:val="000000" w:themeColor="text1"/>
          <w:lang w:val="pt-BR"/>
        </w:rPr>
        <w:t>Công đoàn Công Thương Việt Nam</w:t>
      </w:r>
      <w:r w:rsidR="000360DB" w:rsidRPr="00416991">
        <w:rPr>
          <w:color w:val="000000" w:themeColor="text1"/>
          <w:lang w:val="pt-BR"/>
        </w:rPr>
        <w:t xml:space="preserve">, </w:t>
      </w:r>
      <w:r w:rsidR="00BA7D79" w:rsidRPr="00416991">
        <w:rPr>
          <w:color w:val="000000" w:themeColor="text1"/>
          <w:lang w:val="pt-BR"/>
        </w:rPr>
        <w:t xml:space="preserve">theo </w:t>
      </w:r>
      <w:r w:rsidR="00883164" w:rsidRPr="00416991">
        <w:rPr>
          <w:color w:val="000000" w:themeColor="text1"/>
          <w:lang w:val="pt-BR"/>
        </w:rPr>
        <w:t>đó UBKT công đoàn các cấp</w:t>
      </w:r>
      <w:r w:rsidR="00AF2E7B" w:rsidRPr="00416991">
        <w:rPr>
          <w:color w:val="000000" w:themeColor="text1"/>
          <w:lang w:val="pt-BR"/>
        </w:rPr>
        <w:t xml:space="preserve"> </w:t>
      </w:r>
      <w:r w:rsidR="00E074E6" w:rsidRPr="00416991">
        <w:rPr>
          <w:color w:val="000000" w:themeColor="text1"/>
          <w:lang w:val="pt-BR"/>
        </w:rPr>
        <w:t xml:space="preserve">cơ bản </w:t>
      </w:r>
      <w:r w:rsidR="00AF2E7B" w:rsidRPr="00416991">
        <w:rPr>
          <w:color w:val="000000" w:themeColor="text1"/>
          <w:lang w:val="pt-BR"/>
        </w:rPr>
        <w:t>được</w:t>
      </w:r>
      <w:r w:rsidR="000360DB" w:rsidRPr="00416991">
        <w:rPr>
          <w:color w:val="000000" w:themeColor="text1"/>
          <w:lang w:val="pt-BR"/>
        </w:rPr>
        <w:t xml:space="preserve"> kiện toàn</w:t>
      </w:r>
      <w:r w:rsidR="00AF2E7B" w:rsidRPr="00416991">
        <w:rPr>
          <w:color w:val="000000" w:themeColor="text1"/>
          <w:lang w:val="pt-BR"/>
        </w:rPr>
        <w:t>.</w:t>
      </w:r>
      <w:r w:rsidR="00BA7D79" w:rsidRPr="00416991">
        <w:rPr>
          <w:color w:val="000000" w:themeColor="text1"/>
          <w:lang w:val="pt-BR"/>
        </w:rPr>
        <w:t xml:space="preserve">   </w:t>
      </w:r>
    </w:p>
    <w:p w:rsidR="009D1F88" w:rsidRPr="00416991" w:rsidRDefault="00AF02E0" w:rsidP="00FA0444">
      <w:pPr>
        <w:spacing w:before="120" w:after="120"/>
        <w:jc w:val="both"/>
        <w:rPr>
          <w:color w:val="000000" w:themeColor="text1"/>
          <w:lang w:val="pt-BR"/>
        </w:rPr>
      </w:pPr>
      <w:r w:rsidRPr="00416991">
        <w:rPr>
          <w:color w:val="000000" w:themeColor="text1"/>
          <w:lang w:val="pt-BR"/>
        </w:rPr>
        <w:tab/>
      </w:r>
      <w:r w:rsidR="00941AE0" w:rsidRPr="00416991">
        <w:rPr>
          <w:color w:val="000000" w:themeColor="text1"/>
          <w:lang w:val="pt-BR"/>
        </w:rPr>
        <w:t xml:space="preserve">Tính đến </w:t>
      </w:r>
      <w:r w:rsidR="00BF3B0F" w:rsidRPr="00416991">
        <w:rPr>
          <w:color w:val="000000" w:themeColor="text1"/>
          <w:lang w:val="pt-BR"/>
        </w:rPr>
        <w:t xml:space="preserve">ngày </w:t>
      </w:r>
      <w:r w:rsidR="00941AE0" w:rsidRPr="00416991">
        <w:rPr>
          <w:color w:val="000000" w:themeColor="text1"/>
          <w:lang w:val="pt-BR"/>
        </w:rPr>
        <w:t>3</w:t>
      </w:r>
      <w:r w:rsidR="00AB12CB" w:rsidRPr="00416991">
        <w:rPr>
          <w:color w:val="000000" w:themeColor="text1"/>
          <w:lang w:val="pt-BR"/>
        </w:rPr>
        <w:t>1</w:t>
      </w:r>
      <w:r w:rsidR="00941AE0" w:rsidRPr="00416991">
        <w:rPr>
          <w:color w:val="000000" w:themeColor="text1"/>
          <w:lang w:val="pt-BR"/>
        </w:rPr>
        <w:t xml:space="preserve"> tháng </w:t>
      </w:r>
      <w:r w:rsidR="00AB12CB" w:rsidRPr="00416991">
        <w:rPr>
          <w:color w:val="000000" w:themeColor="text1"/>
          <w:lang w:val="pt-BR"/>
        </w:rPr>
        <w:t>12</w:t>
      </w:r>
      <w:r w:rsidR="00941AE0" w:rsidRPr="00416991">
        <w:rPr>
          <w:color w:val="000000" w:themeColor="text1"/>
          <w:lang w:val="pt-BR"/>
        </w:rPr>
        <w:t xml:space="preserve"> năm 2013</w:t>
      </w:r>
      <w:r w:rsidR="00BC608C" w:rsidRPr="00416991">
        <w:rPr>
          <w:color w:val="000000" w:themeColor="text1"/>
          <w:lang w:val="pt-BR"/>
        </w:rPr>
        <w:t>,</w:t>
      </w:r>
      <w:r w:rsidR="00941AE0" w:rsidRPr="00416991">
        <w:rPr>
          <w:color w:val="000000" w:themeColor="text1"/>
          <w:lang w:val="pt-BR"/>
        </w:rPr>
        <w:t xml:space="preserve"> </w:t>
      </w:r>
      <w:r w:rsidR="00B76D66" w:rsidRPr="00416991">
        <w:rPr>
          <w:color w:val="000000" w:themeColor="text1"/>
          <w:lang w:val="pt-BR"/>
        </w:rPr>
        <w:t>Công đoàn Công Thương Việt Nam có 1</w:t>
      </w:r>
      <w:r w:rsidR="000360DB" w:rsidRPr="00416991">
        <w:rPr>
          <w:color w:val="000000" w:themeColor="text1"/>
          <w:lang w:val="pt-BR"/>
        </w:rPr>
        <w:t>6</w:t>
      </w:r>
      <w:r w:rsidR="00343DAB" w:rsidRPr="00416991">
        <w:rPr>
          <w:color w:val="000000" w:themeColor="text1"/>
          <w:lang w:val="pt-BR"/>
        </w:rPr>
        <w:t>7</w:t>
      </w:r>
      <w:r w:rsidR="00B76D66" w:rsidRPr="00416991">
        <w:rPr>
          <w:color w:val="000000" w:themeColor="text1"/>
          <w:lang w:val="pt-BR"/>
        </w:rPr>
        <w:t xml:space="preserve"> đơn vị trực thuộc, </w:t>
      </w:r>
      <w:r w:rsidR="00F04D80" w:rsidRPr="00416991">
        <w:rPr>
          <w:color w:val="000000" w:themeColor="text1"/>
          <w:lang w:val="pt-BR"/>
        </w:rPr>
        <w:t>bao gồm</w:t>
      </w:r>
      <w:r w:rsidR="00B76D66" w:rsidRPr="00416991">
        <w:rPr>
          <w:color w:val="000000" w:themeColor="text1"/>
          <w:lang w:val="pt-BR"/>
        </w:rPr>
        <w:t xml:space="preserve"> </w:t>
      </w:r>
      <w:r w:rsidR="00F04D80" w:rsidRPr="00416991">
        <w:rPr>
          <w:color w:val="000000" w:themeColor="text1"/>
          <w:lang w:val="pt-BR"/>
        </w:rPr>
        <w:t xml:space="preserve">16 </w:t>
      </w:r>
      <w:r w:rsidR="00B76D66" w:rsidRPr="00416991">
        <w:rPr>
          <w:color w:val="000000" w:themeColor="text1"/>
          <w:lang w:val="pt-BR"/>
        </w:rPr>
        <w:t>công đoàn cấp trên cơ sở</w:t>
      </w:r>
      <w:r w:rsidR="007247AA" w:rsidRPr="00416991">
        <w:rPr>
          <w:color w:val="000000" w:themeColor="text1"/>
          <w:lang w:val="pt-BR"/>
        </w:rPr>
        <w:t xml:space="preserve"> (với 435 công đoàn cơ sở trực thuộc)</w:t>
      </w:r>
      <w:r w:rsidR="00B76D66" w:rsidRPr="00416991">
        <w:rPr>
          <w:color w:val="000000" w:themeColor="text1"/>
          <w:lang w:val="pt-BR"/>
        </w:rPr>
        <w:t xml:space="preserve">, </w:t>
      </w:r>
      <w:r w:rsidR="00F04D80" w:rsidRPr="00416991">
        <w:rPr>
          <w:color w:val="000000" w:themeColor="text1"/>
          <w:lang w:val="pt-BR"/>
        </w:rPr>
        <w:t>1</w:t>
      </w:r>
      <w:r w:rsidR="00A00839" w:rsidRPr="00416991">
        <w:rPr>
          <w:color w:val="000000" w:themeColor="text1"/>
          <w:lang w:val="pt-BR"/>
        </w:rPr>
        <w:t>5</w:t>
      </w:r>
      <w:r w:rsidR="007247AA" w:rsidRPr="00416991">
        <w:rPr>
          <w:color w:val="000000" w:themeColor="text1"/>
          <w:lang w:val="pt-BR"/>
        </w:rPr>
        <w:t>1</w:t>
      </w:r>
      <w:r w:rsidR="00F04D80" w:rsidRPr="00416991">
        <w:rPr>
          <w:color w:val="000000" w:themeColor="text1"/>
          <w:lang w:val="pt-BR"/>
        </w:rPr>
        <w:t xml:space="preserve"> </w:t>
      </w:r>
      <w:r w:rsidR="00B76D66" w:rsidRPr="00416991">
        <w:rPr>
          <w:color w:val="000000" w:themeColor="text1"/>
          <w:lang w:val="pt-BR"/>
        </w:rPr>
        <w:t>công đoàn cơ sở</w:t>
      </w:r>
      <w:r w:rsidR="007247AA" w:rsidRPr="00416991">
        <w:rPr>
          <w:color w:val="000000" w:themeColor="text1"/>
          <w:lang w:val="pt-BR"/>
        </w:rPr>
        <w:t xml:space="preserve"> (có 07 công đoàn cơ sở đang tạm dừng hoạt động)</w:t>
      </w:r>
      <w:r w:rsidR="007F4406" w:rsidRPr="00416991">
        <w:rPr>
          <w:color w:val="000000" w:themeColor="text1"/>
          <w:lang w:val="pt-BR"/>
        </w:rPr>
        <w:t>.</w:t>
      </w:r>
      <w:r w:rsidR="00B76D66" w:rsidRPr="00416991">
        <w:rPr>
          <w:color w:val="000000" w:themeColor="text1"/>
          <w:lang w:val="pt-BR"/>
        </w:rPr>
        <w:t xml:space="preserve"> Số UBKT công đoàn </w:t>
      </w:r>
      <w:r w:rsidR="004325FD" w:rsidRPr="00416991">
        <w:rPr>
          <w:color w:val="000000" w:themeColor="text1"/>
          <w:lang w:val="pt-BR"/>
        </w:rPr>
        <w:t>là</w:t>
      </w:r>
      <w:r w:rsidR="00B76D66" w:rsidRPr="00416991">
        <w:rPr>
          <w:color w:val="000000" w:themeColor="text1"/>
          <w:lang w:val="pt-BR"/>
        </w:rPr>
        <w:t xml:space="preserve"> 1</w:t>
      </w:r>
      <w:r w:rsidR="000D49FB" w:rsidRPr="00416991">
        <w:rPr>
          <w:color w:val="000000" w:themeColor="text1"/>
          <w:lang w:val="pt-BR"/>
        </w:rPr>
        <w:t>4</w:t>
      </w:r>
      <w:r w:rsidR="00DC6BDD" w:rsidRPr="00416991">
        <w:rPr>
          <w:color w:val="000000" w:themeColor="text1"/>
          <w:lang w:val="pt-BR"/>
        </w:rPr>
        <w:t>5</w:t>
      </w:r>
      <w:r w:rsidR="00B76D66" w:rsidRPr="00416991">
        <w:rPr>
          <w:color w:val="000000" w:themeColor="text1"/>
          <w:lang w:val="pt-BR"/>
        </w:rPr>
        <w:t xml:space="preserve"> UBKT</w:t>
      </w:r>
      <w:r w:rsidR="00271C89" w:rsidRPr="00416991">
        <w:rPr>
          <w:color w:val="000000" w:themeColor="text1"/>
          <w:lang w:val="pt-BR"/>
        </w:rPr>
        <w:t>;</w:t>
      </w:r>
      <w:r w:rsidR="00F04D80" w:rsidRPr="00416991">
        <w:rPr>
          <w:color w:val="000000" w:themeColor="text1"/>
          <w:lang w:val="pt-BR"/>
        </w:rPr>
        <w:t xml:space="preserve"> </w:t>
      </w:r>
      <w:r w:rsidR="00E074E6" w:rsidRPr="00416991">
        <w:rPr>
          <w:color w:val="000000" w:themeColor="text1"/>
          <w:lang w:val="pt-BR"/>
        </w:rPr>
        <w:t xml:space="preserve">gồm </w:t>
      </w:r>
      <w:r w:rsidR="00B76D66" w:rsidRPr="00416991">
        <w:rPr>
          <w:color w:val="000000" w:themeColor="text1"/>
          <w:lang w:val="pt-BR"/>
        </w:rPr>
        <w:t xml:space="preserve">Công đoàn Công Thương </w:t>
      </w:r>
      <w:r w:rsidR="0053473B" w:rsidRPr="00416991">
        <w:rPr>
          <w:color w:val="000000" w:themeColor="text1"/>
          <w:lang w:val="pt-BR"/>
        </w:rPr>
        <w:t>V</w:t>
      </w:r>
      <w:r w:rsidR="002D75C0" w:rsidRPr="00416991">
        <w:rPr>
          <w:color w:val="000000" w:themeColor="text1"/>
          <w:lang w:val="pt-BR"/>
        </w:rPr>
        <w:t xml:space="preserve">iệt </w:t>
      </w:r>
      <w:r w:rsidR="0053473B" w:rsidRPr="00416991">
        <w:rPr>
          <w:color w:val="000000" w:themeColor="text1"/>
          <w:lang w:val="pt-BR"/>
        </w:rPr>
        <w:t xml:space="preserve">Nam </w:t>
      </w:r>
      <w:r w:rsidR="00B76D66" w:rsidRPr="00416991">
        <w:rPr>
          <w:color w:val="000000" w:themeColor="text1"/>
          <w:lang w:val="pt-BR"/>
        </w:rPr>
        <w:t xml:space="preserve">01, </w:t>
      </w:r>
      <w:r w:rsidR="004325FD" w:rsidRPr="00416991">
        <w:rPr>
          <w:color w:val="000000" w:themeColor="text1"/>
          <w:lang w:val="pt-BR"/>
        </w:rPr>
        <w:t>c</w:t>
      </w:r>
      <w:r w:rsidR="00B76D66" w:rsidRPr="00416991">
        <w:rPr>
          <w:color w:val="000000" w:themeColor="text1"/>
          <w:lang w:val="pt-BR"/>
        </w:rPr>
        <w:t>ấp trên c</w:t>
      </w:r>
      <w:r w:rsidR="00343DAB" w:rsidRPr="00416991">
        <w:rPr>
          <w:color w:val="000000" w:themeColor="text1"/>
          <w:lang w:val="pt-BR"/>
        </w:rPr>
        <w:t xml:space="preserve">ơ </w:t>
      </w:r>
      <w:r w:rsidR="00B76D66" w:rsidRPr="00416991">
        <w:rPr>
          <w:color w:val="000000" w:themeColor="text1"/>
          <w:lang w:val="pt-BR"/>
        </w:rPr>
        <w:t>sở 16, cấp cơ sở 1</w:t>
      </w:r>
      <w:r w:rsidR="00343DAB" w:rsidRPr="00416991">
        <w:rPr>
          <w:color w:val="000000" w:themeColor="text1"/>
          <w:lang w:val="pt-BR"/>
        </w:rPr>
        <w:t>28</w:t>
      </w:r>
      <w:r w:rsidR="004325FD" w:rsidRPr="00416991">
        <w:rPr>
          <w:color w:val="000000" w:themeColor="text1"/>
          <w:lang w:val="pt-BR"/>
        </w:rPr>
        <w:t xml:space="preserve"> </w:t>
      </w:r>
      <w:r w:rsidR="008255E9" w:rsidRPr="00416991">
        <w:rPr>
          <w:color w:val="000000" w:themeColor="text1"/>
          <w:lang w:val="pt-BR"/>
        </w:rPr>
        <w:t>(xem phụ lục số 1)</w:t>
      </w:r>
      <w:r w:rsidR="004325FD" w:rsidRPr="00416991">
        <w:rPr>
          <w:color w:val="000000" w:themeColor="text1"/>
          <w:lang w:val="pt-BR"/>
        </w:rPr>
        <w:t>.</w:t>
      </w:r>
    </w:p>
    <w:p w:rsidR="009D1F88" w:rsidRPr="00416991" w:rsidRDefault="00DE4C7F" w:rsidP="00FA0444">
      <w:pPr>
        <w:spacing w:before="120" w:after="120"/>
        <w:ind w:firstLine="720"/>
        <w:jc w:val="both"/>
        <w:rPr>
          <w:color w:val="000000" w:themeColor="text1"/>
          <w:lang w:val="pt-BR"/>
        </w:rPr>
      </w:pPr>
      <w:r w:rsidRPr="00416991">
        <w:rPr>
          <w:color w:val="000000" w:themeColor="text1"/>
          <w:lang w:val="pt-BR"/>
        </w:rPr>
        <w:t xml:space="preserve">- </w:t>
      </w:r>
      <w:r w:rsidR="006243D4" w:rsidRPr="00416991">
        <w:rPr>
          <w:b/>
          <w:color w:val="000000" w:themeColor="text1"/>
          <w:lang w:val="pt-BR"/>
        </w:rPr>
        <w:t>Đối với UBKT Công đoàn Công Thương Việt Nam</w:t>
      </w:r>
      <w:r w:rsidR="00271C89" w:rsidRPr="00416991">
        <w:rPr>
          <w:color w:val="000000" w:themeColor="text1"/>
          <w:lang w:val="pt-BR"/>
        </w:rPr>
        <w:t>:</w:t>
      </w:r>
      <w:r w:rsidR="006243D4" w:rsidRPr="00416991">
        <w:rPr>
          <w:color w:val="000000" w:themeColor="text1"/>
          <w:lang w:val="pt-BR"/>
        </w:rPr>
        <w:t xml:space="preserve"> </w:t>
      </w:r>
      <w:r w:rsidR="00271C89" w:rsidRPr="00416991">
        <w:rPr>
          <w:color w:val="000000" w:themeColor="text1"/>
          <w:lang w:val="pt-BR"/>
        </w:rPr>
        <w:t>T</w:t>
      </w:r>
      <w:r w:rsidR="001A0FD4" w:rsidRPr="00416991">
        <w:rPr>
          <w:color w:val="000000" w:themeColor="text1"/>
          <w:lang w:val="pt-BR"/>
        </w:rPr>
        <w:t xml:space="preserve">ại kỳ họp thứ nhất Ban Chấp hành </w:t>
      </w:r>
      <w:r w:rsidR="009D1F88" w:rsidRPr="00416991">
        <w:rPr>
          <w:color w:val="000000" w:themeColor="text1"/>
          <w:lang w:val="pt-BR"/>
        </w:rPr>
        <w:t>Công đoàn Công Thương Việt Nam</w:t>
      </w:r>
      <w:r w:rsidR="001A0FD4" w:rsidRPr="00416991">
        <w:rPr>
          <w:color w:val="000000" w:themeColor="text1"/>
          <w:lang w:val="pt-BR"/>
        </w:rPr>
        <w:t xml:space="preserve"> khóa II, nhiệm kỳ 2013-2018 đã </w:t>
      </w:r>
      <w:r w:rsidR="009D1F88" w:rsidRPr="00416991">
        <w:rPr>
          <w:color w:val="000000" w:themeColor="text1"/>
          <w:lang w:val="pt-BR"/>
        </w:rPr>
        <w:t xml:space="preserve">bầu UBKT </w:t>
      </w:r>
      <w:r w:rsidR="007C1589" w:rsidRPr="00416991">
        <w:rPr>
          <w:color w:val="000000" w:themeColor="text1"/>
          <w:lang w:val="pt-BR"/>
        </w:rPr>
        <w:t>gồm</w:t>
      </w:r>
      <w:r w:rsidR="009D1F88" w:rsidRPr="00416991">
        <w:rPr>
          <w:color w:val="000000" w:themeColor="text1"/>
          <w:lang w:val="pt-BR"/>
        </w:rPr>
        <w:t xml:space="preserve"> 09 Ủy viên</w:t>
      </w:r>
      <w:r w:rsidR="007F4406" w:rsidRPr="00416991">
        <w:rPr>
          <w:color w:val="000000" w:themeColor="text1"/>
          <w:lang w:val="pt-BR"/>
        </w:rPr>
        <w:t xml:space="preserve"> </w:t>
      </w:r>
      <w:r w:rsidR="005C1F4B" w:rsidRPr="00416991">
        <w:rPr>
          <w:color w:val="000000" w:themeColor="text1"/>
          <w:lang w:val="pt-BR"/>
        </w:rPr>
        <w:t xml:space="preserve">(UV) </w:t>
      </w:r>
      <w:r w:rsidR="007F4406" w:rsidRPr="00416991">
        <w:rPr>
          <w:color w:val="000000" w:themeColor="text1"/>
          <w:lang w:val="pt-BR"/>
        </w:rPr>
        <w:t xml:space="preserve">và bầu </w:t>
      </w:r>
      <w:r w:rsidR="00E30AC1" w:rsidRPr="00416991">
        <w:rPr>
          <w:color w:val="000000" w:themeColor="text1"/>
          <w:lang w:val="pt-BR"/>
        </w:rPr>
        <w:t>Chủ nhiệm UBKT</w:t>
      </w:r>
      <w:r w:rsidR="007F4406" w:rsidRPr="00416991">
        <w:rPr>
          <w:color w:val="000000" w:themeColor="text1"/>
          <w:lang w:val="pt-BR"/>
        </w:rPr>
        <w:t>. T</w:t>
      </w:r>
      <w:r w:rsidR="00027C9D" w:rsidRPr="00416991">
        <w:rPr>
          <w:color w:val="000000" w:themeColor="text1"/>
          <w:lang w:val="pt-BR"/>
        </w:rPr>
        <w:t>ại kỳ họp thứ nhất UBKT</w:t>
      </w:r>
      <w:r w:rsidR="003524E3" w:rsidRPr="00416991">
        <w:rPr>
          <w:color w:val="000000" w:themeColor="text1"/>
          <w:lang w:val="pt-BR"/>
        </w:rPr>
        <w:t xml:space="preserve"> </w:t>
      </w:r>
      <w:r w:rsidR="00027C9D" w:rsidRPr="00416991">
        <w:rPr>
          <w:color w:val="000000" w:themeColor="text1"/>
          <w:lang w:val="pt-BR"/>
        </w:rPr>
        <w:t>đã bầu 02 Phó Chủ nhiệm</w:t>
      </w:r>
      <w:r w:rsidR="00F04D80" w:rsidRPr="00416991">
        <w:rPr>
          <w:color w:val="000000" w:themeColor="text1"/>
          <w:lang w:val="pt-BR"/>
        </w:rPr>
        <w:t xml:space="preserve"> UBKT</w:t>
      </w:r>
      <w:r w:rsidR="00D82E12" w:rsidRPr="00416991">
        <w:rPr>
          <w:color w:val="000000" w:themeColor="text1"/>
          <w:lang w:val="pt-BR"/>
        </w:rPr>
        <w:t>.</w:t>
      </w:r>
      <w:r w:rsidR="00E30AC1" w:rsidRPr="00416991">
        <w:rPr>
          <w:color w:val="000000" w:themeColor="text1"/>
          <w:lang w:val="pt-BR"/>
        </w:rPr>
        <w:t xml:space="preserve"> </w:t>
      </w:r>
      <w:r w:rsidR="007F4406" w:rsidRPr="00416991">
        <w:rPr>
          <w:color w:val="000000" w:themeColor="text1"/>
          <w:lang w:val="pt-BR"/>
        </w:rPr>
        <w:t>Văn phòng UBKT hiện có 03 cán bộ chuyên trách với s</w:t>
      </w:r>
      <w:r w:rsidR="006243D4" w:rsidRPr="00416991">
        <w:rPr>
          <w:color w:val="000000" w:themeColor="text1"/>
          <w:lang w:val="pt-BR"/>
        </w:rPr>
        <w:t xml:space="preserve">ố </w:t>
      </w:r>
      <w:r w:rsidR="005C1F4B" w:rsidRPr="00416991">
        <w:rPr>
          <w:color w:val="000000" w:themeColor="text1"/>
          <w:lang w:val="pt-BR"/>
        </w:rPr>
        <w:t>UV</w:t>
      </w:r>
      <w:r w:rsidR="006243D4" w:rsidRPr="00416991">
        <w:rPr>
          <w:color w:val="000000" w:themeColor="text1"/>
          <w:lang w:val="pt-BR"/>
        </w:rPr>
        <w:t xml:space="preserve"> UBKT </w:t>
      </w:r>
      <w:r w:rsidR="00F04D80" w:rsidRPr="00416991">
        <w:rPr>
          <w:color w:val="000000" w:themeColor="text1"/>
          <w:lang w:val="pt-BR"/>
        </w:rPr>
        <w:t>là 02</w:t>
      </w:r>
      <w:r w:rsidR="007F4406" w:rsidRPr="00416991">
        <w:rPr>
          <w:color w:val="000000" w:themeColor="text1"/>
          <w:lang w:val="pt-BR"/>
        </w:rPr>
        <w:t>. S</w:t>
      </w:r>
      <w:r w:rsidR="00F04D80" w:rsidRPr="00416991">
        <w:rPr>
          <w:color w:val="000000" w:themeColor="text1"/>
          <w:lang w:val="pt-BR"/>
        </w:rPr>
        <w:t xml:space="preserve">ố UV UBKT kiêm nhiệm </w:t>
      </w:r>
      <w:r w:rsidR="00B92183" w:rsidRPr="00416991">
        <w:rPr>
          <w:color w:val="000000" w:themeColor="text1"/>
          <w:lang w:val="pt-BR"/>
        </w:rPr>
        <w:t xml:space="preserve">làm việc </w:t>
      </w:r>
      <w:r w:rsidR="00F04D80" w:rsidRPr="00416991">
        <w:rPr>
          <w:color w:val="000000" w:themeColor="text1"/>
          <w:lang w:val="pt-BR"/>
        </w:rPr>
        <w:t xml:space="preserve">tại các </w:t>
      </w:r>
      <w:r w:rsidR="005C1F4B" w:rsidRPr="00416991">
        <w:rPr>
          <w:color w:val="000000" w:themeColor="text1"/>
          <w:lang w:val="pt-BR"/>
        </w:rPr>
        <w:t>b</w:t>
      </w:r>
      <w:r w:rsidR="00F04D80" w:rsidRPr="00416991">
        <w:rPr>
          <w:color w:val="000000" w:themeColor="text1"/>
          <w:lang w:val="pt-BR"/>
        </w:rPr>
        <w:t xml:space="preserve">an </w:t>
      </w:r>
      <w:r w:rsidR="006243D4" w:rsidRPr="00416991">
        <w:rPr>
          <w:color w:val="000000" w:themeColor="text1"/>
          <w:lang w:val="pt-BR"/>
        </w:rPr>
        <w:t>Công đoàn Công Thương Việt Nam là 0</w:t>
      </w:r>
      <w:r w:rsidR="00F04D80" w:rsidRPr="00416991">
        <w:rPr>
          <w:color w:val="000000" w:themeColor="text1"/>
          <w:lang w:val="pt-BR"/>
        </w:rPr>
        <w:t>4</w:t>
      </w:r>
      <w:r w:rsidR="006243D4" w:rsidRPr="00416991">
        <w:rPr>
          <w:color w:val="000000" w:themeColor="text1"/>
          <w:lang w:val="pt-BR"/>
        </w:rPr>
        <w:t xml:space="preserve">, số UV UBKT kiêm nhiệm </w:t>
      </w:r>
      <w:r w:rsidR="00B92183" w:rsidRPr="00416991">
        <w:rPr>
          <w:color w:val="000000" w:themeColor="text1"/>
          <w:lang w:val="pt-BR"/>
        </w:rPr>
        <w:t xml:space="preserve">làm việc </w:t>
      </w:r>
      <w:r w:rsidR="006243D4" w:rsidRPr="00416991">
        <w:rPr>
          <w:color w:val="000000" w:themeColor="text1"/>
          <w:lang w:val="pt-BR"/>
        </w:rPr>
        <w:t xml:space="preserve">tại công đoàn cấp trên cơ sở là 03. </w:t>
      </w:r>
    </w:p>
    <w:p w:rsidR="00E14883" w:rsidRPr="00416991" w:rsidRDefault="003F0C85" w:rsidP="00FA0444">
      <w:pPr>
        <w:spacing w:before="120" w:after="120"/>
        <w:jc w:val="both"/>
        <w:rPr>
          <w:color w:val="000000" w:themeColor="text1"/>
          <w:lang w:val="pt-BR"/>
        </w:rPr>
      </w:pPr>
      <w:r w:rsidRPr="00416991">
        <w:rPr>
          <w:color w:val="000000" w:themeColor="text1"/>
          <w:lang w:val="pt-BR"/>
        </w:rPr>
        <w:tab/>
      </w:r>
      <w:r w:rsidR="005F1E1E" w:rsidRPr="00416991">
        <w:rPr>
          <w:color w:val="000000" w:themeColor="text1"/>
          <w:lang w:val="pt-BR"/>
        </w:rPr>
        <w:t xml:space="preserve">- </w:t>
      </w:r>
      <w:r w:rsidR="00F04D80" w:rsidRPr="00416991">
        <w:rPr>
          <w:b/>
          <w:color w:val="000000" w:themeColor="text1"/>
          <w:lang w:val="pt-BR"/>
        </w:rPr>
        <w:t>Đối với công đoàn cấp trên cơ sở</w:t>
      </w:r>
      <w:r w:rsidR="00F04D80" w:rsidRPr="00416991">
        <w:rPr>
          <w:color w:val="000000" w:themeColor="text1"/>
          <w:lang w:val="pt-BR"/>
        </w:rPr>
        <w:t xml:space="preserve">: Công đoàn Công Thương Việt Nam có </w:t>
      </w:r>
      <w:r w:rsidR="00753AA7" w:rsidRPr="00416991">
        <w:rPr>
          <w:color w:val="000000" w:themeColor="text1"/>
          <w:lang w:val="pt-BR"/>
        </w:rPr>
        <w:t xml:space="preserve">16 UBKT </w:t>
      </w:r>
      <w:r w:rsidR="0021146B" w:rsidRPr="00416991">
        <w:rPr>
          <w:color w:val="000000" w:themeColor="text1"/>
          <w:lang w:val="pt-BR"/>
        </w:rPr>
        <w:t xml:space="preserve">công đoàn cấp </w:t>
      </w:r>
      <w:r w:rsidR="005F1E1E" w:rsidRPr="00416991">
        <w:rPr>
          <w:color w:val="000000" w:themeColor="text1"/>
          <w:lang w:val="pt-BR"/>
        </w:rPr>
        <w:t xml:space="preserve">trên cơ sở </w:t>
      </w:r>
      <w:r w:rsidR="00753AA7" w:rsidRPr="00416991">
        <w:rPr>
          <w:color w:val="000000" w:themeColor="text1"/>
          <w:lang w:val="pt-BR"/>
        </w:rPr>
        <w:t>với</w:t>
      </w:r>
      <w:r w:rsidR="0012797C" w:rsidRPr="00416991">
        <w:rPr>
          <w:color w:val="000000" w:themeColor="text1"/>
          <w:lang w:val="pt-BR"/>
        </w:rPr>
        <w:t xml:space="preserve"> 74 </w:t>
      </w:r>
      <w:r w:rsidR="005F1E1E" w:rsidRPr="00416991">
        <w:rPr>
          <w:color w:val="000000" w:themeColor="text1"/>
          <w:lang w:val="pt-BR"/>
        </w:rPr>
        <w:t>UV, 100% là kiêm nhiệm</w:t>
      </w:r>
      <w:r w:rsidR="00753AA7" w:rsidRPr="00416991">
        <w:rPr>
          <w:color w:val="000000" w:themeColor="text1"/>
          <w:lang w:val="pt-BR"/>
        </w:rPr>
        <w:t xml:space="preserve"> trong đó </w:t>
      </w:r>
      <w:r w:rsidR="00E04AC4" w:rsidRPr="00416991">
        <w:rPr>
          <w:color w:val="000000" w:themeColor="text1"/>
          <w:lang w:val="pt-BR"/>
        </w:rPr>
        <w:t>mới được bầu là</w:t>
      </w:r>
      <w:r w:rsidR="00F20B12" w:rsidRPr="00416991">
        <w:rPr>
          <w:color w:val="000000" w:themeColor="text1"/>
          <w:lang w:val="pt-BR"/>
        </w:rPr>
        <w:t xml:space="preserve"> 10 UBKT với </w:t>
      </w:r>
      <w:r w:rsidR="007B1194" w:rsidRPr="00416991">
        <w:rPr>
          <w:color w:val="000000" w:themeColor="text1"/>
          <w:lang w:val="pt-BR"/>
        </w:rPr>
        <w:t>48</w:t>
      </w:r>
      <w:r w:rsidR="00F20B12" w:rsidRPr="00416991">
        <w:rPr>
          <w:color w:val="000000" w:themeColor="text1"/>
          <w:lang w:val="pt-BR"/>
        </w:rPr>
        <w:t xml:space="preserve"> </w:t>
      </w:r>
      <w:r w:rsidR="005F1E1E" w:rsidRPr="00416991">
        <w:rPr>
          <w:color w:val="000000" w:themeColor="text1"/>
          <w:lang w:val="pt-BR"/>
        </w:rPr>
        <w:t>UV</w:t>
      </w:r>
      <w:r w:rsidR="00753AA7" w:rsidRPr="00416991">
        <w:rPr>
          <w:color w:val="000000" w:themeColor="text1"/>
          <w:lang w:val="pt-BR"/>
        </w:rPr>
        <w:t>.</w:t>
      </w:r>
      <w:r w:rsidR="00E074E6" w:rsidRPr="00416991">
        <w:rPr>
          <w:color w:val="000000" w:themeColor="text1"/>
          <w:lang w:val="pt-BR"/>
        </w:rPr>
        <w:t xml:space="preserve"> </w:t>
      </w:r>
    </w:p>
    <w:p w:rsidR="006B60BA" w:rsidRPr="00416991" w:rsidRDefault="003F0C85" w:rsidP="00FA0444">
      <w:pPr>
        <w:spacing w:before="120" w:after="120"/>
        <w:jc w:val="both"/>
        <w:rPr>
          <w:color w:val="000000" w:themeColor="text1"/>
          <w:lang w:val="pt-BR"/>
        </w:rPr>
      </w:pPr>
      <w:r w:rsidRPr="00416991">
        <w:rPr>
          <w:color w:val="000000" w:themeColor="text1"/>
          <w:lang w:val="pt-BR"/>
        </w:rPr>
        <w:tab/>
      </w:r>
      <w:r w:rsidR="006B60BA" w:rsidRPr="00416991">
        <w:rPr>
          <w:color w:val="000000" w:themeColor="text1"/>
          <w:lang w:val="pt-BR"/>
        </w:rPr>
        <w:t xml:space="preserve">- </w:t>
      </w:r>
      <w:r w:rsidR="00F04D80" w:rsidRPr="00416991">
        <w:rPr>
          <w:b/>
          <w:color w:val="000000" w:themeColor="text1"/>
          <w:lang w:val="pt-BR"/>
        </w:rPr>
        <w:t>Đối với công đoàn cơ sở</w:t>
      </w:r>
      <w:r w:rsidR="005A78CA" w:rsidRPr="00416991">
        <w:rPr>
          <w:b/>
          <w:color w:val="000000" w:themeColor="text1"/>
          <w:lang w:val="pt-BR"/>
        </w:rPr>
        <w:t xml:space="preserve">: </w:t>
      </w:r>
      <w:r w:rsidR="0021146B" w:rsidRPr="00416991">
        <w:rPr>
          <w:color w:val="000000" w:themeColor="text1"/>
          <w:lang w:val="pt-BR"/>
        </w:rPr>
        <w:t>Công đoàn Công Thương Việt Nam</w:t>
      </w:r>
      <w:r w:rsidR="0021146B" w:rsidRPr="00416991">
        <w:rPr>
          <w:b/>
          <w:color w:val="000000" w:themeColor="text1"/>
          <w:lang w:val="pt-BR"/>
        </w:rPr>
        <w:t xml:space="preserve"> </w:t>
      </w:r>
      <w:r w:rsidR="0021146B" w:rsidRPr="00416991">
        <w:rPr>
          <w:color w:val="000000" w:themeColor="text1"/>
          <w:lang w:val="pt-BR"/>
        </w:rPr>
        <w:t>c</w:t>
      </w:r>
      <w:r w:rsidR="006B60BA" w:rsidRPr="00416991">
        <w:rPr>
          <w:color w:val="000000" w:themeColor="text1"/>
          <w:lang w:val="pt-BR"/>
        </w:rPr>
        <w:t xml:space="preserve">ó </w:t>
      </w:r>
      <w:r w:rsidR="0012797C" w:rsidRPr="00416991">
        <w:rPr>
          <w:color w:val="000000" w:themeColor="text1"/>
          <w:lang w:val="pt-BR"/>
        </w:rPr>
        <w:t>1</w:t>
      </w:r>
      <w:r w:rsidR="00DD2BD8" w:rsidRPr="00416991">
        <w:rPr>
          <w:color w:val="000000" w:themeColor="text1"/>
          <w:lang w:val="pt-BR"/>
        </w:rPr>
        <w:t>28</w:t>
      </w:r>
      <w:r w:rsidR="0012797C" w:rsidRPr="00416991">
        <w:rPr>
          <w:color w:val="000000" w:themeColor="text1"/>
          <w:lang w:val="pt-BR"/>
        </w:rPr>
        <w:t xml:space="preserve"> </w:t>
      </w:r>
      <w:r w:rsidR="0021146B" w:rsidRPr="00416991">
        <w:rPr>
          <w:color w:val="000000" w:themeColor="text1"/>
          <w:lang w:val="pt-BR"/>
        </w:rPr>
        <w:t xml:space="preserve">UBKT công đoàn cơ sở </w:t>
      </w:r>
      <w:r w:rsidR="0012797C" w:rsidRPr="00416991">
        <w:rPr>
          <w:color w:val="000000" w:themeColor="text1"/>
          <w:lang w:val="pt-BR"/>
        </w:rPr>
        <w:t>với 41</w:t>
      </w:r>
      <w:r w:rsidR="005A643B" w:rsidRPr="00416991">
        <w:rPr>
          <w:color w:val="000000" w:themeColor="text1"/>
          <w:lang w:val="pt-BR"/>
        </w:rPr>
        <w:t>4</w:t>
      </w:r>
      <w:r w:rsidR="0012797C" w:rsidRPr="00416991">
        <w:rPr>
          <w:color w:val="000000" w:themeColor="text1"/>
          <w:lang w:val="pt-BR"/>
        </w:rPr>
        <w:t xml:space="preserve"> ủy viên</w:t>
      </w:r>
      <w:r w:rsidR="00F20B12" w:rsidRPr="00416991">
        <w:rPr>
          <w:color w:val="000000" w:themeColor="text1"/>
          <w:lang w:val="pt-BR"/>
        </w:rPr>
        <w:t xml:space="preserve">, </w:t>
      </w:r>
      <w:r w:rsidR="00E04AC4" w:rsidRPr="00416991">
        <w:rPr>
          <w:color w:val="000000" w:themeColor="text1"/>
          <w:lang w:val="pt-BR"/>
        </w:rPr>
        <w:t>mới được bầu là</w:t>
      </w:r>
      <w:r w:rsidR="00F20B12" w:rsidRPr="00416991">
        <w:rPr>
          <w:color w:val="000000" w:themeColor="text1"/>
          <w:lang w:val="pt-BR"/>
        </w:rPr>
        <w:t xml:space="preserve"> 1</w:t>
      </w:r>
      <w:r w:rsidR="006B60BA" w:rsidRPr="00416991">
        <w:rPr>
          <w:color w:val="000000" w:themeColor="text1"/>
          <w:lang w:val="pt-BR"/>
        </w:rPr>
        <w:t>8</w:t>
      </w:r>
      <w:r w:rsidR="00F20B12" w:rsidRPr="00416991">
        <w:rPr>
          <w:color w:val="000000" w:themeColor="text1"/>
          <w:lang w:val="pt-BR"/>
        </w:rPr>
        <w:t xml:space="preserve"> UBKT</w:t>
      </w:r>
      <w:r w:rsidR="006B60BA" w:rsidRPr="00416991">
        <w:rPr>
          <w:color w:val="000000" w:themeColor="text1"/>
          <w:lang w:val="pt-BR"/>
        </w:rPr>
        <w:t xml:space="preserve">, số đơn vị dưới 30 lao động chưa có UBKT là </w:t>
      </w:r>
      <w:r w:rsidR="00DD2BD8" w:rsidRPr="00416991">
        <w:rPr>
          <w:color w:val="000000" w:themeColor="text1"/>
          <w:lang w:val="pt-BR"/>
        </w:rPr>
        <w:t>23</w:t>
      </w:r>
      <w:r w:rsidR="006B60BA" w:rsidRPr="00416991">
        <w:rPr>
          <w:color w:val="000000" w:themeColor="text1"/>
          <w:lang w:val="pt-BR"/>
        </w:rPr>
        <w:t xml:space="preserve">. </w:t>
      </w:r>
    </w:p>
    <w:p w:rsidR="005B3C78" w:rsidRDefault="00F5488E" w:rsidP="00FA0444">
      <w:pPr>
        <w:spacing w:before="120" w:after="120"/>
        <w:jc w:val="both"/>
        <w:rPr>
          <w:color w:val="000000" w:themeColor="text1"/>
          <w:lang w:val="pt-BR"/>
        </w:rPr>
      </w:pPr>
      <w:r w:rsidRPr="00416991">
        <w:rPr>
          <w:color w:val="000000" w:themeColor="text1"/>
          <w:lang w:val="pt-BR"/>
        </w:rPr>
        <w:tab/>
      </w:r>
    </w:p>
    <w:p w:rsidR="006B60BA" w:rsidRPr="00416991" w:rsidRDefault="00DE4C7F" w:rsidP="00FA0444">
      <w:pPr>
        <w:spacing w:before="120" w:after="120"/>
        <w:ind w:firstLine="720"/>
        <w:jc w:val="both"/>
        <w:rPr>
          <w:b/>
          <w:color w:val="000000" w:themeColor="text1"/>
          <w:lang w:val="pt-BR"/>
        </w:rPr>
      </w:pPr>
      <w:r w:rsidRPr="00416991">
        <w:rPr>
          <w:b/>
          <w:color w:val="000000" w:themeColor="text1"/>
          <w:lang w:val="pt-BR"/>
        </w:rPr>
        <w:lastRenderedPageBreak/>
        <w:t>2</w:t>
      </w:r>
      <w:r w:rsidR="003110C2" w:rsidRPr="00416991">
        <w:rPr>
          <w:b/>
          <w:color w:val="000000" w:themeColor="text1"/>
          <w:lang w:val="pt-BR"/>
        </w:rPr>
        <w:t>. Công tác chỉ đạo hoạt động</w:t>
      </w:r>
    </w:p>
    <w:p w:rsidR="00133D95" w:rsidRPr="00416991" w:rsidRDefault="00DE4C7F" w:rsidP="00FA0444">
      <w:pPr>
        <w:spacing w:before="120" w:after="120"/>
        <w:ind w:firstLine="720"/>
        <w:jc w:val="both"/>
        <w:rPr>
          <w:color w:val="000000" w:themeColor="text1"/>
          <w:lang w:val="pt-BR"/>
        </w:rPr>
      </w:pPr>
      <w:r w:rsidRPr="00416991">
        <w:rPr>
          <w:color w:val="000000" w:themeColor="text1"/>
          <w:lang w:val="pt-BR"/>
        </w:rPr>
        <w:t xml:space="preserve">Ngay sau đại hội, UBKT Công đoàn </w:t>
      </w:r>
      <w:r w:rsidR="00543C39" w:rsidRPr="00416991">
        <w:rPr>
          <w:color w:val="000000" w:themeColor="text1"/>
          <w:lang w:val="pt-BR"/>
        </w:rPr>
        <w:t>C</w:t>
      </w:r>
      <w:r w:rsidRPr="00416991">
        <w:rPr>
          <w:color w:val="000000" w:themeColor="text1"/>
          <w:lang w:val="pt-BR"/>
        </w:rPr>
        <w:t>ông Th</w:t>
      </w:r>
      <w:r w:rsidR="00443CE4" w:rsidRPr="00416991">
        <w:rPr>
          <w:color w:val="000000" w:themeColor="text1"/>
          <w:lang w:val="pt-BR"/>
        </w:rPr>
        <w:t xml:space="preserve">ương Việt Nam được kiện toàn và </w:t>
      </w:r>
      <w:r w:rsidRPr="00416991">
        <w:rPr>
          <w:color w:val="000000" w:themeColor="text1"/>
          <w:lang w:val="pt-BR"/>
        </w:rPr>
        <w:t xml:space="preserve">đi vào hoạt động, UBKT đã </w:t>
      </w:r>
      <w:r w:rsidR="002706FE" w:rsidRPr="00416991">
        <w:rPr>
          <w:color w:val="000000" w:themeColor="text1"/>
          <w:lang w:val="pt-BR"/>
        </w:rPr>
        <w:t xml:space="preserve">chủ động soạn thảo các văn bản dự thảo, chuẩn bị cho </w:t>
      </w:r>
      <w:r w:rsidR="003110C2" w:rsidRPr="00416991">
        <w:rPr>
          <w:color w:val="000000" w:themeColor="text1"/>
          <w:lang w:val="pt-BR"/>
        </w:rPr>
        <w:t>B</w:t>
      </w:r>
      <w:r w:rsidR="002706FE" w:rsidRPr="00416991">
        <w:rPr>
          <w:color w:val="000000" w:themeColor="text1"/>
          <w:lang w:val="pt-BR"/>
        </w:rPr>
        <w:t xml:space="preserve">an </w:t>
      </w:r>
      <w:r w:rsidR="003110C2" w:rsidRPr="00416991">
        <w:rPr>
          <w:color w:val="000000" w:themeColor="text1"/>
          <w:lang w:val="pt-BR"/>
        </w:rPr>
        <w:t>T</w:t>
      </w:r>
      <w:r w:rsidR="002706FE" w:rsidRPr="00416991">
        <w:rPr>
          <w:color w:val="000000" w:themeColor="text1"/>
          <w:lang w:val="pt-BR"/>
        </w:rPr>
        <w:t xml:space="preserve">hường vụ </w:t>
      </w:r>
      <w:r w:rsidR="00543C39" w:rsidRPr="00416991">
        <w:rPr>
          <w:color w:val="000000" w:themeColor="text1"/>
          <w:lang w:val="pt-BR"/>
        </w:rPr>
        <w:t xml:space="preserve">(BTV) </w:t>
      </w:r>
      <w:r w:rsidR="002706FE" w:rsidRPr="00416991">
        <w:rPr>
          <w:color w:val="000000" w:themeColor="text1"/>
          <w:lang w:val="pt-BR"/>
        </w:rPr>
        <w:t xml:space="preserve">thông qua </w:t>
      </w:r>
      <w:r w:rsidRPr="00416991">
        <w:rPr>
          <w:color w:val="000000" w:themeColor="text1"/>
          <w:lang w:val="pt-BR"/>
        </w:rPr>
        <w:t>Ban Chấp hành</w:t>
      </w:r>
      <w:r w:rsidR="002706FE" w:rsidRPr="00416991">
        <w:rPr>
          <w:color w:val="000000" w:themeColor="text1"/>
          <w:lang w:val="pt-BR"/>
        </w:rPr>
        <w:t xml:space="preserve"> </w:t>
      </w:r>
      <w:r w:rsidR="00543C39" w:rsidRPr="00416991">
        <w:rPr>
          <w:color w:val="000000" w:themeColor="text1"/>
          <w:lang w:val="pt-BR"/>
        </w:rPr>
        <w:t xml:space="preserve">(BCH) </w:t>
      </w:r>
      <w:r w:rsidR="002706FE" w:rsidRPr="00416991">
        <w:rPr>
          <w:color w:val="000000" w:themeColor="text1"/>
          <w:lang w:val="pt-BR"/>
        </w:rPr>
        <w:t xml:space="preserve">để chính thức </w:t>
      </w:r>
      <w:r w:rsidRPr="00416991">
        <w:rPr>
          <w:color w:val="000000" w:themeColor="text1"/>
          <w:lang w:val="pt-BR"/>
        </w:rPr>
        <w:t xml:space="preserve">ban hành Quy chế hoạt động, chương trình toàn khóa </w:t>
      </w:r>
      <w:r w:rsidR="002706FE" w:rsidRPr="00416991">
        <w:rPr>
          <w:color w:val="000000" w:themeColor="text1"/>
          <w:lang w:val="pt-BR"/>
        </w:rPr>
        <w:t>của UBKT Công đoàn Công Thương Việt Nam khóa II. P</w:t>
      </w:r>
      <w:r w:rsidRPr="00416991">
        <w:rPr>
          <w:color w:val="000000" w:themeColor="text1"/>
          <w:lang w:val="pt-BR"/>
        </w:rPr>
        <w:t>hân công nhiệm vụ trong UBKT Công đoàn Công Thương Việt Nam</w:t>
      </w:r>
      <w:r w:rsidR="0021146B" w:rsidRPr="00416991">
        <w:rPr>
          <w:color w:val="000000" w:themeColor="text1"/>
          <w:lang w:val="pt-BR"/>
        </w:rPr>
        <w:t xml:space="preserve"> khóa II</w:t>
      </w:r>
      <w:r w:rsidRPr="00416991">
        <w:rPr>
          <w:color w:val="000000" w:themeColor="text1"/>
          <w:lang w:val="pt-BR"/>
        </w:rPr>
        <w:t xml:space="preserve">, UBKT ban hành các văn bản chỉ đạo UBKT công đoàn các cấp </w:t>
      </w:r>
      <w:r w:rsidR="00BA483D" w:rsidRPr="00416991">
        <w:rPr>
          <w:color w:val="000000" w:themeColor="text1"/>
          <w:lang w:val="pt-BR"/>
        </w:rPr>
        <w:t>tham mưu c</w:t>
      </w:r>
      <w:r w:rsidR="002706FE" w:rsidRPr="00416991">
        <w:rPr>
          <w:color w:val="000000" w:themeColor="text1"/>
          <w:lang w:val="pt-BR"/>
        </w:rPr>
        <w:t>ho</w:t>
      </w:r>
      <w:r w:rsidR="00BA483D" w:rsidRPr="00416991">
        <w:rPr>
          <w:color w:val="000000" w:themeColor="text1"/>
          <w:lang w:val="pt-BR"/>
        </w:rPr>
        <w:t xml:space="preserve"> B</w:t>
      </w:r>
      <w:r w:rsidR="00543C39" w:rsidRPr="00416991">
        <w:rPr>
          <w:color w:val="000000" w:themeColor="text1"/>
          <w:lang w:val="pt-BR"/>
        </w:rPr>
        <w:t>CH</w:t>
      </w:r>
      <w:r w:rsidR="00BA483D" w:rsidRPr="00416991">
        <w:rPr>
          <w:color w:val="000000" w:themeColor="text1"/>
          <w:lang w:val="pt-BR"/>
        </w:rPr>
        <w:t>, B</w:t>
      </w:r>
      <w:r w:rsidR="00543C39" w:rsidRPr="00416991">
        <w:rPr>
          <w:color w:val="000000" w:themeColor="text1"/>
          <w:lang w:val="pt-BR"/>
        </w:rPr>
        <w:t>TV</w:t>
      </w:r>
      <w:r w:rsidR="00BA483D" w:rsidRPr="00416991">
        <w:rPr>
          <w:color w:val="000000" w:themeColor="text1"/>
          <w:lang w:val="pt-BR"/>
        </w:rPr>
        <w:t xml:space="preserve"> tiếp tục hoàn thiện, bổ sung, ban hành Quy chế hoạt động, chương trình toàn khóa và phân công nhiệm vụ trong UBKT công đoàn, xây dựng kế hoạch, chương trình công tác năm, </w:t>
      </w:r>
      <w:r w:rsidRPr="00416991">
        <w:rPr>
          <w:color w:val="000000" w:themeColor="text1"/>
          <w:lang w:val="pt-BR"/>
        </w:rPr>
        <w:t xml:space="preserve">căn cứ tình hình thực tế tại đơn vị để triển khai thực hiện theo đúng Điều lệ Công đoàn Việt Nam, </w:t>
      </w:r>
      <w:r w:rsidR="00DD5C78" w:rsidRPr="00416991">
        <w:rPr>
          <w:color w:val="000000" w:themeColor="text1"/>
          <w:lang w:val="pt-BR"/>
        </w:rPr>
        <w:t>N</w:t>
      </w:r>
      <w:r w:rsidRPr="00416991">
        <w:rPr>
          <w:color w:val="000000" w:themeColor="text1"/>
          <w:lang w:val="pt-BR"/>
        </w:rPr>
        <w:t>ghị quyết</w:t>
      </w:r>
      <w:r w:rsidR="00BA483D" w:rsidRPr="00416991">
        <w:rPr>
          <w:color w:val="000000" w:themeColor="text1"/>
          <w:lang w:val="pt-BR"/>
        </w:rPr>
        <w:t xml:space="preserve"> của công đoàn và </w:t>
      </w:r>
      <w:r w:rsidRPr="00416991">
        <w:rPr>
          <w:color w:val="000000" w:themeColor="text1"/>
          <w:lang w:val="pt-BR"/>
        </w:rPr>
        <w:t xml:space="preserve">quy chế </w:t>
      </w:r>
      <w:r w:rsidR="00BA483D" w:rsidRPr="00416991">
        <w:rPr>
          <w:color w:val="000000" w:themeColor="text1"/>
          <w:lang w:val="pt-BR"/>
        </w:rPr>
        <w:t>hoạt động của UBKT công đoàn các cấp.</w:t>
      </w:r>
    </w:p>
    <w:p w:rsidR="00084E37" w:rsidRPr="00416991" w:rsidRDefault="00084E37" w:rsidP="00FA0444">
      <w:pPr>
        <w:spacing w:before="120" w:after="120"/>
        <w:ind w:firstLine="720"/>
        <w:jc w:val="both"/>
        <w:rPr>
          <w:color w:val="000000" w:themeColor="text1"/>
          <w:lang w:val="pt-BR"/>
        </w:rPr>
      </w:pPr>
      <w:r w:rsidRPr="00416991">
        <w:rPr>
          <w:color w:val="000000" w:themeColor="text1"/>
          <w:lang w:val="pt-BR"/>
        </w:rPr>
        <w:t>UBKT Công đoàn Công Thương Việt Nam và UBKT công đoàn các cấp thông qua hoạt động của m</w:t>
      </w:r>
      <w:r w:rsidR="00CB2ECC" w:rsidRPr="00416991">
        <w:rPr>
          <w:color w:val="000000" w:themeColor="text1"/>
          <w:lang w:val="pt-BR"/>
        </w:rPr>
        <w:t>ình</w:t>
      </w:r>
      <w:r w:rsidRPr="00416991">
        <w:rPr>
          <w:color w:val="000000" w:themeColor="text1"/>
          <w:lang w:val="pt-BR"/>
        </w:rPr>
        <w:t xml:space="preserve"> đã chủ động, tích cực tham gia góp ý, xây dựng, hoàn thi</w:t>
      </w:r>
      <w:r w:rsidR="00CB2ECC" w:rsidRPr="00416991">
        <w:rPr>
          <w:color w:val="000000" w:themeColor="text1"/>
          <w:lang w:val="pt-BR"/>
        </w:rPr>
        <w:t>ệ</w:t>
      </w:r>
      <w:r w:rsidRPr="00416991">
        <w:rPr>
          <w:color w:val="000000" w:themeColor="text1"/>
          <w:lang w:val="pt-BR"/>
        </w:rPr>
        <w:t xml:space="preserve">n, ban hành các văn bản của công đoàn các cấp như của Tổng Liên đoàn Lao động Việt Nam, Công đoàn Công Thương Việt Nam và các văn bản khác </w:t>
      </w:r>
      <w:r w:rsidR="0021146B" w:rsidRPr="00416991">
        <w:rPr>
          <w:color w:val="000000" w:themeColor="text1"/>
          <w:lang w:val="pt-BR"/>
        </w:rPr>
        <w:t>có</w:t>
      </w:r>
      <w:r w:rsidRPr="00416991">
        <w:rPr>
          <w:color w:val="000000" w:themeColor="text1"/>
          <w:lang w:val="pt-BR"/>
        </w:rPr>
        <w:t xml:space="preserve"> </w:t>
      </w:r>
      <w:r w:rsidR="005E7934">
        <w:rPr>
          <w:color w:val="000000" w:themeColor="text1"/>
          <w:lang w:val="pt-BR"/>
        </w:rPr>
        <w:t xml:space="preserve">liên </w:t>
      </w:r>
      <w:r w:rsidRPr="00416991">
        <w:rPr>
          <w:color w:val="000000" w:themeColor="text1"/>
          <w:lang w:val="pt-BR"/>
        </w:rPr>
        <w:t xml:space="preserve">quan đến quyền, trách nhiệm của tổ chức công đoàn, quyền và lợi ích </w:t>
      </w:r>
      <w:r w:rsidR="005B1211" w:rsidRPr="00416991">
        <w:rPr>
          <w:color w:val="000000" w:themeColor="text1"/>
          <w:lang w:val="pt-BR"/>
        </w:rPr>
        <w:t xml:space="preserve">hợp pháp, chính đáng </w:t>
      </w:r>
      <w:r w:rsidRPr="00416991">
        <w:rPr>
          <w:color w:val="000000" w:themeColor="text1"/>
          <w:lang w:val="pt-BR"/>
        </w:rPr>
        <w:t>của người lao động và đoàn viên công đoàn</w:t>
      </w:r>
      <w:r w:rsidR="00CB2ECC" w:rsidRPr="00416991">
        <w:rPr>
          <w:color w:val="000000" w:themeColor="text1"/>
          <w:lang w:val="pt-BR"/>
        </w:rPr>
        <w:t>.</w:t>
      </w:r>
      <w:r w:rsidR="00387591" w:rsidRPr="00416991">
        <w:rPr>
          <w:color w:val="000000" w:themeColor="text1"/>
          <w:lang w:val="pt-BR"/>
        </w:rPr>
        <w:t xml:space="preserve"> Tuy nhiên một số đơn vị chưa thực hiện đầy đủ chế độ, nội dung sinh hoạt định kỳ của UBKT tại một số đơn vị chưa được đảm bảo, còn mang tính hình thức.</w:t>
      </w:r>
    </w:p>
    <w:p w:rsidR="004349EA" w:rsidRPr="00416991" w:rsidRDefault="004349EA" w:rsidP="00FA0444">
      <w:pPr>
        <w:spacing w:before="120" w:after="120"/>
        <w:ind w:firstLine="720"/>
        <w:jc w:val="both"/>
        <w:rPr>
          <w:color w:val="000000" w:themeColor="text1"/>
          <w:lang w:val="pt-BR"/>
        </w:rPr>
      </w:pPr>
      <w:r w:rsidRPr="00416991">
        <w:rPr>
          <w:color w:val="000000" w:themeColor="text1"/>
          <w:lang w:val="pt-BR"/>
        </w:rPr>
        <w:t>UBKT có văn bản chỉ đạo UBKT công đoàn các cấp thực hi</w:t>
      </w:r>
      <w:r w:rsidR="00CB2ECC" w:rsidRPr="00416991">
        <w:rPr>
          <w:color w:val="000000" w:themeColor="text1"/>
          <w:lang w:val="pt-BR"/>
        </w:rPr>
        <w:t>ệ</w:t>
      </w:r>
      <w:r w:rsidRPr="00416991">
        <w:rPr>
          <w:color w:val="000000" w:themeColor="text1"/>
          <w:lang w:val="pt-BR"/>
        </w:rPr>
        <w:t>n công tác thông tin, báo cáo, đánh giá hoạt động củ</w:t>
      </w:r>
      <w:r w:rsidR="00CB2ECC" w:rsidRPr="00416991">
        <w:rPr>
          <w:color w:val="000000" w:themeColor="text1"/>
          <w:lang w:val="pt-BR"/>
        </w:rPr>
        <w:t>a</w:t>
      </w:r>
      <w:r w:rsidRPr="00416991">
        <w:rPr>
          <w:color w:val="000000" w:themeColor="text1"/>
          <w:lang w:val="pt-BR"/>
        </w:rPr>
        <w:t xml:space="preserve"> UBKT vì vậy việc thực hiện chế độ thông tin, báo cáo của các cấp đã được quan tâm </w:t>
      </w:r>
      <w:r w:rsidR="002706FE" w:rsidRPr="00416991">
        <w:rPr>
          <w:color w:val="000000" w:themeColor="text1"/>
          <w:lang w:val="pt-BR"/>
        </w:rPr>
        <w:t xml:space="preserve">và thực hiện tốt hơn </w:t>
      </w:r>
      <w:r w:rsidRPr="00416991">
        <w:rPr>
          <w:color w:val="000000" w:themeColor="text1"/>
          <w:lang w:val="pt-BR"/>
        </w:rPr>
        <w:t>về thời gian và nội dung</w:t>
      </w:r>
      <w:r w:rsidR="00387591" w:rsidRPr="00416991">
        <w:rPr>
          <w:color w:val="000000" w:themeColor="text1"/>
          <w:lang w:val="pt-BR"/>
        </w:rPr>
        <w:t>; 16/16 C</w:t>
      </w:r>
      <w:r w:rsidR="000E240A" w:rsidRPr="00416991">
        <w:rPr>
          <w:color w:val="000000" w:themeColor="text1"/>
          <w:lang w:val="pt-BR"/>
        </w:rPr>
        <w:t xml:space="preserve">ông đoàn </w:t>
      </w:r>
      <w:r w:rsidR="00387591" w:rsidRPr="00416991">
        <w:rPr>
          <w:color w:val="000000" w:themeColor="text1"/>
          <w:lang w:val="pt-BR"/>
        </w:rPr>
        <w:t>cấp trên cơ sở, 6</w:t>
      </w:r>
      <w:r w:rsidR="0063557F" w:rsidRPr="00416991">
        <w:rPr>
          <w:color w:val="000000" w:themeColor="text1"/>
          <w:lang w:val="pt-BR"/>
        </w:rPr>
        <w:t>7</w:t>
      </w:r>
      <w:r w:rsidR="00387591" w:rsidRPr="00416991">
        <w:rPr>
          <w:color w:val="000000" w:themeColor="text1"/>
          <w:lang w:val="pt-BR"/>
        </w:rPr>
        <w:t>/151 CĐCS đã nộp báo cáo hoạt động UBKT năm 2013, chất lượng và nội dung báo cáo đã được nâng lên đáng kể, công tác báo cáo đã đáp ứng công tác tổng hợp, đánh giá và chỉ đạo hoạt động. Đây là kết quả nâng cao nhận thức và trách nhiệm của Công đoàn nói chung và hoạt động UBKT công đoàn nói riêng.</w:t>
      </w:r>
    </w:p>
    <w:p w:rsidR="00E14883" w:rsidRPr="00416991" w:rsidRDefault="0065733E" w:rsidP="00470443">
      <w:pPr>
        <w:spacing w:before="240" w:after="120"/>
        <w:ind w:firstLine="720"/>
        <w:jc w:val="both"/>
        <w:rPr>
          <w:b/>
          <w:bCs/>
          <w:color w:val="000000" w:themeColor="text1"/>
          <w:lang w:val="pt-BR"/>
        </w:rPr>
      </w:pPr>
      <w:r w:rsidRPr="00416991">
        <w:rPr>
          <w:b/>
          <w:color w:val="000000" w:themeColor="text1"/>
          <w:lang w:val="pt-BR"/>
        </w:rPr>
        <w:t xml:space="preserve">II. </w:t>
      </w:r>
      <w:r w:rsidR="009202B6" w:rsidRPr="00416991">
        <w:rPr>
          <w:b/>
          <w:bCs/>
          <w:color w:val="000000" w:themeColor="text1"/>
          <w:lang w:val="pt-BR"/>
        </w:rPr>
        <w:t>KẾT QUẢ THỰC HIỆN CÁC NHIỆM VỤ</w:t>
      </w:r>
      <w:r w:rsidR="00E14883" w:rsidRPr="00416991">
        <w:rPr>
          <w:b/>
          <w:bCs/>
          <w:color w:val="000000" w:themeColor="text1"/>
          <w:lang w:val="pt-BR"/>
        </w:rPr>
        <w:t xml:space="preserve"> </w:t>
      </w:r>
      <w:r w:rsidR="00C8296D" w:rsidRPr="00416991">
        <w:rPr>
          <w:b/>
          <w:bCs/>
          <w:color w:val="000000" w:themeColor="text1"/>
          <w:lang w:val="pt-BR"/>
        </w:rPr>
        <w:tab/>
      </w:r>
    </w:p>
    <w:p w:rsidR="00E14883" w:rsidRPr="00416991" w:rsidRDefault="006C3EE8" w:rsidP="00FA0444">
      <w:pPr>
        <w:tabs>
          <w:tab w:val="num" w:pos="0"/>
        </w:tabs>
        <w:spacing w:before="120" w:after="120"/>
        <w:jc w:val="both"/>
        <w:rPr>
          <w:b/>
          <w:bCs/>
          <w:color w:val="000000" w:themeColor="text1"/>
          <w:lang w:val="pt-BR"/>
        </w:rPr>
      </w:pPr>
      <w:r w:rsidRPr="00416991">
        <w:rPr>
          <w:b/>
          <w:bCs/>
          <w:color w:val="000000" w:themeColor="text1"/>
          <w:lang w:val="pt-BR"/>
        </w:rPr>
        <w:tab/>
        <w:t xml:space="preserve">1. </w:t>
      </w:r>
      <w:r w:rsidR="00E14883" w:rsidRPr="00416991">
        <w:rPr>
          <w:b/>
          <w:bCs/>
          <w:color w:val="000000" w:themeColor="text1"/>
          <w:lang w:val="pt-BR"/>
        </w:rPr>
        <w:t>Giúp B</w:t>
      </w:r>
      <w:r w:rsidR="00543C39" w:rsidRPr="00416991">
        <w:rPr>
          <w:b/>
          <w:bCs/>
          <w:color w:val="000000" w:themeColor="text1"/>
          <w:lang w:val="pt-BR"/>
        </w:rPr>
        <w:t>CH</w:t>
      </w:r>
      <w:r w:rsidR="00271C89" w:rsidRPr="00416991">
        <w:rPr>
          <w:b/>
          <w:bCs/>
          <w:color w:val="000000" w:themeColor="text1"/>
          <w:lang w:val="pt-BR"/>
        </w:rPr>
        <w:t>, B</w:t>
      </w:r>
      <w:r w:rsidR="00543C39" w:rsidRPr="00416991">
        <w:rPr>
          <w:b/>
          <w:bCs/>
          <w:color w:val="000000" w:themeColor="text1"/>
          <w:lang w:val="pt-BR"/>
        </w:rPr>
        <w:t>TV</w:t>
      </w:r>
      <w:r w:rsidR="00E14883" w:rsidRPr="00416991">
        <w:rPr>
          <w:b/>
          <w:bCs/>
          <w:color w:val="000000" w:themeColor="text1"/>
          <w:lang w:val="pt-BR"/>
        </w:rPr>
        <w:t xml:space="preserve"> </w:t>
      </w:r>
      <w:r w:rsidRPr="00416991">
        <w:rPr>
          <w:b/>
          <w:bCs/>
          <w:color w:val="000000" w:themeColor="text1"/>
          <w:lang w:val="pt-BR"/>
        </w:rPr>
        <w:t xml:space="preserve">thực hiện </w:t>
      </w:r>
      <w:r w:rsidR="00E14883" w:rsidRPr="00416991">
        <w:rPr>
          <w:b/>
          <w:bCs/>
          <w:color w:val="000000" w:themeColor="text1"/>
          <w:lang w:val="pt-BR"/>
        </w:rPr>
        <w:t xml:space="preserve">kiểm tra việc </w:t>
      </w:r>
      <w:r w:rsidR="00B90AE6" w:rsidRPr="00416991">
        <w:rPr>
          <w:b/>
          <w:bCs/>
          <w:color w:val="000000" w:themeColor="text1"/>
          <w:lang w:val="pt-BR"/>
        </w:rPr>
        <w:t>chấp hành</w:t>
      </w:r>
      <w:r w:rsidR="00E14883" w:rsidRPr="00416991">
        <w:rPr>
          <w:b/>
          <w:bCs/>
          <w:color w:val="000000" w:themeColor="text1"/>
          <w:lang w:val="pt-BR"/>
        </w:rPr>
        <w:t xml:space="preserve"> Điều lệ Công Đoàn Việt Nam</w:t>
      </w:r>
    </w:p>
    <w:p w:rsidR="00F93B90" w:rsidRPr="00416991" w:rsidRDefault="000E6AD5" w:rsidP="00FA0444">
      <w:pPr>
        <w:spacing w:before="120" w:after="120"/>
        <w:ind w:firstLine="707"/>
        <w:jc w:val="both"/>
        <w:rPr>
          <w:color w:val="000000" w:themeColor="text1"/>
          <w:lang w:val="pt-BR"/>
        </w:rPr>
      </w:pPr>
      <w:r w:rsidRPr="00416991">
        <w:rPr>
          <w:color w:val="000000" w:themeColor="text1"/>
          <w:lang w:val="pt-BR"/>
        </w:rPr>
        <w:t>T</w:t>
      </w:r>
      <w:r w:rsidR="006B60BA" w:rsidRPr="00416991">
        <w:rPr>
          <w:color w:val="000000" w:themeColor="text1"/>
          <w:lang w:val="pt-BR"/>
        </w:rPr>
        <w:t xml:space="preserve">rong năm </w:t>
      </w:r>
      <w:r w:rsidRPr="00416991">
        <w:rPr>
          <w:color w:val="000000" w:themeColor="text1"/>
          <w:lang w:val="pt-BR"/>
        </w:rPr>
        <w:t>2013</w:t>
      </w:r>
      <w:r w:rsidR="00BC608C" w:rsidRPr="00416991">
        <w:rPr>
          <w:color w:val="000000" w:themeColor="text1"/>
          <w:lang w:val="pt-BR"/>
        </w:rPr>
        <w:t xml:space="preserve">, </w:t>
      </w:r>
      <w:r w:rsidR="009E7341" w:rsidRPr="00416991">
        <w:rPr>
          <w:color w:val="000000" w:themeColor="text1"/>
          <w:lang w:val="pt-BR"/>
        </w:rPr>
        <w:t xml:space="preserve">UBKT công đoàn các </w:t>
      </w:r>
      <w:r w:rsidR="006B60BA" w:rsidRPr="00416991">
        <w:rPr>
          <w:color w:val="000000" w:themeColor="text1"/>
          <w:lang w:val="pt-BR"/>
        </w:rPr>
        <w:t xml:space="preserve">cấp và </w:t>
      </w:r>
      <w:r w:rsidR="009E7341" w:rsidRPr="00416991">
        <w:rPr>
          <w:color w:val="000000" w:themeColor="text1"/>
          <w:lang w:val="pt-BR"/>
        </w:rPr>
        <w:t xml:space="preserve">UBKT </w:t>
      </w:r>
      <w:r w:rsidR="006B60BA" w:rsidRPr="00416991">
        <w:rPr>
          <w:color w:val="000000" w:themeColor="text1"/>
          <w:lang w:val="pt-BR"/>
        </w:rPr>
        <w:t>Công đoàn Công Thương Việt Nam tiếp tục triể</w:t>
      </w:r>
      <w:r w:rsidR="00F648BE" w:rsidRPr="00416991">
        <w:rPr>
          <w:color w:val="000000" w:themeColor="text1"/>
          <w:lang w:val="pt-BR"/>
        </w:rPr>
        <w:t>n</w:t>
      </w:r>
      <w:r w:rsidR="006B60BA" w:rsidRPr="00416991">
        <w:rPr>
          <w:color w:val="000000" w:themeColor="text1"/>
          <w:lang w:val="pt-BR"/>
        </w:rPr>
        <w:t xml:space="preserve"> khai việc thực hiện </w:t>
      </w:r>
      <w:r w:rsidRPr="00416991">
        <w:rPr>
          <w:color w:val="000000" w:themeColor="text1"/>
          <w:lang w:val="pt-BR"/>
        </w:rPr>
        <w:t>n</w:t>
      </w:r>
      <w:r w:rsidR="006B60BA" w:rsidRPr="00416991">
        <w:rPr>
          <w:color w:val="000000" w:themeColor="text1"/>
          <w:lang w:val="pt-BR"/>
        </w:rPr>
        <w:t xml:space="preserve">ghị quyết </w:t>
      </w:r>
      <w:r w:rsidR="009E6106" w:rsidRPr="00416991">
        <w:rPr>
          <w:color w:val="000000" w:themeColor="text1"/>
          <w:lang w:val="pt-BR"/>
        </w:rPr>
        <w:t xml:space="preserve">Đại </w:t>
      </w:r>
      <w:r w:rsidR="005606EE" w:rsidRPr="00416991">
        <w:rPr>
          <w:color w:val="000000" w:themeColor="text1"/>
          <w:lang w:val="pt-BR"/>
        </w:rPr>
        <w:t xml:space="preserve">hội </w:t>
      </w:r>
      <w:r w:rsidR="009E6106" w:rsidRPr="00416991">
        <w:rPr>
          <w:color w:val="000000" w:themeColor="text1"/>
          <w:lang w:val="pt-BR"/>
        </w:rPr>
        <w:t>XI C</w:t>
      </w:r>
      <w:r w:rsidR="005606EE" w:rsidRPr="00416991">
        <w:rPr>
          <w:color w:val="000000" w:themeColor="text1"/>
          <w:lang w:val="pt-BR"/>
        </w:rPr>
        <w:t xml:space="preserve">ông đoàn </w:t>
      </w:r>
      <w:r w:rsidR="009E6106" w:rsidRPr="00416991">
        <w:rPr>
          <w:color w:val="000000" w:themeColor="text1"/>
          <w:lang w:val="pt-BR"/>
        </w:rPr>
        <w:t xml:space="preserve">Việt Nam, Nghị quyết </w:t>
      </w:r>
      <w:r w:rsidR="006B60BA" w:rsidRPr="00416991">
        <w:rPr>
          <w:color w:val="000000" w:themeColor="text1"/>
          <w:lang w:val="pt-BR"/>
        </w:rPr>
        <w:t xml:space="preserve">Đại hội II Công </w:t>
      </w:r>
      <w:r w:rsidR="00F648BE" w:rsidRPr="00416991">
        <w:rPr>
          <w:color w:val="000000" w:themeColor="text1"/>
          <w:lang w:val="pt-BR"/>
        </w:rPr>
        <w:t>đ</w:t>
      </w:r>
      <w:r w:rsidR="006B60BA" w:rsidRPr="00416991">
        <w:rPr>
          <w:color w:val="000000" w:themeColor="text1"/>
          <w:lang w:val="pt-BR"/>
        </w:rPr>
        <w:t xml:space="preserve">oàn </w:t>
      </w:r>
      <w:r w:rsidR="005606EE" w:rsidRPr="00416991">
        <w:rPr>
          <w:color w:val="000000" w:themeColor="text1"/>
          <w:lang w:val="pt-BR"/>
        </w:rPr>
        <w:t>C</w:t>
      </w:r>
      <w:r w:rsidR="006B60BA" w:rsidRPr="00416991">
        <w:rPr>
          <w:color w:val="000000" w:themeColor="text1"/>
          <w:lang w:val="pt-BR"/>
        </w:rPr>
        <w:t>ông Thương Việt Nam</w:t>
      </w:r>
      <w:r w:rsidR="009E6106" w:rsidRPr="00416991">
        <w:rPr>
          <w:color w:val="000000" w:themeColor="text1"/>
          <w:lang w:val="pt-BR"/>
        </w:rPr>
        <w:t xml:space="preserve"> và </w:t>
      </w:r>
      <w:r w:rsidR="005E7E9E" w:rsidRPr="00416991">
        <w:rPr>
          <w:color w:val="000000" w:themeColor="text1"/>
          <w:lang w:val="pt-BR"/>
        </w:rPr>
        <w:t>N</w:t>
      </w:r>
      <w:r w:rsidR="009E6106" w:rsidRPr="00416991">
        <w:rPr>
          <w:color w:val="000000" w:themeColor="text1"/>
          <w:lang w:val="pt-BR"/>
        </w:rPr>
        <w:t>ghị quyết đại hội công đoàn các cấp. T</w:t>
      </w:r>
      <w:r w:rsidR="009E7341" w:rsidRPr="00416991">
        <w:rPr>
          <w:color w:val="000000" w:themeColor="text1"/>
          <w:lang w:val="pt-BR"/>
        </w:rPr>
        <w:t xml:space="preserve">ham mưu cho </w:t>
      </w:r>
      <w:r w:rsidR="00271C89" w:rsidRPr="00416991">
        <w:rPr>
          <w:color w:val="000000" w:themeColor="text1"/>
          <w:lang w:val="pt-BR"/>
        </w:rPr>
        <w:t>B</w:t>
      </w:r>
      <w:r w:rsidRPr="00416991">
        <w:rPr>
          <w:color w:val="000000" w:themeColor="text1"/>
          <w:lang w:val="pt-BR"/>
        </w:rPr>
        <w:t xml:space="preserve">CH </w:t>
      </w:r>
      <w:r w:rsidR="005606EE" w:rsidRPr="00416991">
        <w:rPr>
          <w:color w:val="000000" w:themeColor="text1"/>
          <w:lang w:val="pt-BR"/>
        </w:rPr>
        <w:t xml:space="preserve">Công đoàn Công Thương Việt Nam </w:t>
      </w:r>
      <w:r w:rsidR="009E7341" w:rsidRPr="00416991">
        <w:rPr>
          <w:color w:val="000000" w:themeColor="text1"/>
          <w:lang w:val="pt-BR"/>
        </w:rPr>
        <w:t xml:space="preserve">ban hành </w:t>
      </w:r>
      <w:r w:rsidR="005606EE" w:rsidRPr="00416991">
        <w:rPr>
          <w:color w:val="000000" w:themeColor="text1"/>
          <w:lang w:val="pt-BR"/>
        </w:rPr>
        <w:t xml:space="preserve">các </w:t>
      </w:r>
      <w:r w:rsidRPr="00416991">
        <w:rPr>
          <w:color w:val="000000" w:themeColor="text1"/>
          <w:lang w:val="pt-BR"/>
        </w:rPr>
        <w:t>q</w:t>
      </w:r>
      <w:r w:rsidR="009E7341" w:rsidRPr="00416991">
        <w:rPr>
          <w:color w:val="000000" w:themeColor="text1"/>
          <w:lang w:val="pt-BR"/>
        </w:rPr>
        <w:t>uy chế hoạt động</w:t>
      </w:r>
      <w:r w:rsidR="005606EE" w:rsidRPr="00416991">
        <w:rPr>
          <w:color w:val="000000" w:themeColor="text1"/>
          <w:lang w:val="pt-BR"/>
        </w:rPr>
        <w:t xml:space="preserve"> </w:t>
      </w:r>
      <w:r w:rsidR="00F93B90" w:rsidRPr="00416991">
        <w:rPr>
          <w:color w:val="000000" w:themeColor="text1"/>
          <w:lang w:val="pt-BR"/>
        </w:rPr>
        <w:t xml:space="preserve">và </w:t>
      </w:r>
      <w:r w:rsidR="005606EE" w:rsidRPr="00416991">
        <w:rPr>
          <w:color w:val="000000" w:themeColor="text1"/>
          <w:lang w:val="pt-BR"/>
        </w:rPr>
        <w:t xml:space="preserve">chỉ </w:t>
      </w:r>
      <w:r w:rsidR="00F93B90" w:rsidRPr="00416991">
        <w:rPr>
          <w:color w:val="000000" w:themeColor="text1"/>
          <w:lang w:val="pt-BR"/>
        </w:rPr>
        <w:t>đạo</w:t>
      </w:r>
      <w:r w:rsidR="009E7341" w:rsidRPr="00416991">
        <w:rPr>
          <w:color w:val="000000" w:themeColor="text1"/>
          <w:lang w:val="pt-BR"/>
        </w:rPr>
        <w:t xml:space="preserve"> </w:t>
      </w:r>
      <w:r w:rsidR="005606EE" w:rsidRPr="00416991">
        <w:rPr>
          <w:color w:val="000000" w:themeColor="text1"/>
          <w:lang w:val="pt-BR"/>
        </w:rPr>
        <w:t xml:space="preserve">công đoàn cấp dưới </w:t>
      </w:r>
      <w:r w:rsidR="00F93B90" w:rsidRPr="00416991">
        <w:rPr>
          <w:color w:val="000000" w:themeColor="text1"/>
          <w:lang w:val="pt-BR"/>
        </w:rPr>
        <w:t xml:space="preserve">tiếp tục </w:t>
      </w:r>
      <w:r w:rsidR="005606EE" w:rsidRPr="00416991">
        <w:rPr>
          <w:color w:val="000000" w:themeColor="text1"/>
          <w:lang w:val="pt-BR"/>
        </w:rPr>
        <w:t>bổ sung, hoàn thiện, ban hành các quy chế</w:t>
      </w:r>
      <w:r w:rsidR="009E7341" w:rsidRPr="00416991">
        <w:rPr>
          <w:color w:val="000000" w:themeColor="text1"/>
          <w:lang w:val="pt-BR"/>
        </w:rPr>
        <w:t xml:space="preserve">, chương trình hoạt động toàn khóa của UBKT </w:t>
      </w:r>
      <w:r w:rsidR="005606EE" w:rsidRPr="00416991">
        <w:rPr>
          <w:color w:val="000000" w:themeColor="text1"/>
          <w:lang w:val="pt-BR"/>
        </w:rPr>
        <w:t xml:space="preserve">công đoàn các cấp và </w:t>
      </w:r>
      <w:r w:rsidR="009E7341" w:rsidRPr="00416991">
        <w:rPr>
          <w:color w:val="000000" w:themeColor="text1"/>
          <w:lang w:val="pt-BR"/>
        </w:rPr>
        <w:t>tiến hành phân công nhiệm vụ trong UBKT để triển khai thực hiện nhiệm vụ</w:t>
      </w:r>
      <w:r w:rsidR="00B92183" w:rsidRPr="00416991">
        <w:rPr>
          <w:color w:val="000000" w:themeColor="text1"/>
          <w:lang w:val="pt-BR"/>
        </w:rPr>
        <w:t>.</w:t>
      </w:r>
      <w:r w:rsidR="00767839" w:rsidRPr="00416991">
        <w:rPr>
          <w:color w:val="000000" w:themeColor="text1"/>
          <w:lang w:val="pt-BR"/>
        </w:rPr>
        <w:t xml:space="preserve"> UBKT công đoàn các cấp đã tiến hành kiểm tra được 311 cuộc, trong đó UBKT Công đoàn Công Thương 01 cuộc, công đoàn cấp trên cơ sở trực thuộc 187 cuộc, công đoàn cơ sở trực thuộc 123 cuộc  (xem phụ lục số 2)</w:t>
      </w:r>
      <w:r w:rsidR="00133D95" w:rsidRPr="00416991">
        <w:rPr>
          <w:color w:val="000000" w:themeColor="text1"/>
          <w:lang w:val="pt-BR"/>
        </w:rPr>
        <w:t>.</w:t>
      </w:r>
      <w:r w:rsidR="00767839" w:rsidRPr="00416991">
        <w:rPr>
          <w:color w:val="000000" w:themeColor="text1"/>
          <w:lang w:val="pt-BR"/>
        </w:rPr>
        <w:t xml:space="preserve">  </w:t>
      </w:r>
    </w:p>
    <w:p w:rsidR="00357D32" w:rsidRPr="00416991" w:rsidRDefault="00FA0444" w:rsidP="00FA0444">
      <w:pPr>
        <w:spacing w:before="120" w:after="120"/>
        <w:ind w:firstLine="707"/>
        <w:jc w:val="both"/>
        <w:rPr>
          <w:color w:val="000000" w:themeColor="text1"/>
          <w:lang w:val="pt-BR"/>
        </w:rPr>
      </w:pPr>
      <w:r>
        <w:rPr>
          <w:color w:val="000000" w:themeColor="text1"/>
          <w:lang w:val="pt-BR"/>
        </w:rPr>
        <w:t>Q</w:t>
      </w:r>
      <w:r w:rsidR="00F47D1C" w:rsidRPr="00416991">
        <w:rPr>
          <w:color w:val="000000" w:themeColor="text1"/>
          <w:lang w:val="pt-BR"/>
        </w:rPr>
        <w:t>ua theo dõi</w:t>
      </w:r>
      <w:r w:rsidR="005B1211" w:rsidRPr="00416991">
        <w:rPr>
          <w:color w:val="000000" w:themeColor="text1"/>
          <w:lang w:val="pt-BR"/>
        </w:rPr>
        <w:t xml:space="preserve">, </w:t>
      </w:r>
      <w:r w:rsidR="00F47D1C" w:rsidRPr="00416991">
        <w:rPr>
          <w:color w:val="000000" w:themeColor="text1"/>
          <w:lang w:val="pt-BR"/>
        </w:rPr>
        <w:t>tổng hợp thông tin</w:t>
      </w:r>
      <w:r w:rsidR="00F93B90" w:rsidRPr="00416991">
        <w:rPr>
          <w:color w:val="000000" w:themeColor="text1"/>
          <w:lang w:val="pt-BR"/>
        </w:rPr>
        <w:t>, báo cáo của các đơn vị,</w:t>
      </w:r>
      <w:r w:rsidR="003524E3" w:rsidRPr="00416991">
        <w:rPr>
          <w:color w:val="000000" w:themeColor="text1"/>
          <w:lang w:val="pt-BR"/>
        </w:rPr>
        <w:t xml:space="preserve"> </w:t>
      </w:r>
      <w:r w:rsidR="00F47D1C" w:rsidRPr="00416991">
        <w:rPr>
          <w:color w:val="000000" w:themeColor="text1"/>
          <w:lang w:val="pt-BR"/>
        </w:rPr>
        <w:t xml:space="preserve">việc tổ chức đại hội </w:t>
      </w:r>
      <w:r w:rsidR="00F93B90" w:rsidRPr="00416991">
        <w:rPr>
          <w:color w:val="000000" w:themeColor="text1"/>
          <w:lang w:val="pt-BR"/>
        </w:rPr>
        <w:t xml:space="preserve">công đoàn các cấp trong Ngành thực hiện đảm bảo kế hoạch, đúng tiến độ theo </w:t>
      </w:r>
      <w:r w:rsidR="00F93B90" w:rsidRPr="00416991">
        <w:rPr>
          <w:color w:val="000000" w:themeColor="text1"/>
          <w:lang w:val="pt-BR"/>
        </w:rPr>
        <w:lastRenderedPageBreak/>
        <w:t xml:space="preserve">quy định của Điều lệ Công đoàn Việt Nam và hướng dẫn thi hành, </w:t>
      </w:r>
      <w:r w:rsidR="006F691C" w:rsidRPr="00416991">
        <w:rPr>
          <w:color w:val="000000" w:themeColor="text1"/>
          <w:lang w:val="pt-BR"/>
        </w:rPr>
        <w:t>sau đại hội các cấp công đoàn đã ổn định tổ chức, phân công nhiệm vụ, triển khai việc tuyên truyền, phổ biến nghị quyết đại hội của công đoàn các cấp. T</w:t>
      </w:r>
      <w:r w:rsidR="00F93B90" w:rsidRPr="00416991">
        <w:rPr>
          <w:color w:val="000000" w:themeColor="text1"/>
          <w:lang w:val="pt-BR"/>
        </w:rPr>
        <w:t>uy nhiên</w:t>
      </w:r>
      <w:r w:rsidR="000E6AD5" w:rsidRPr="00416991">
        <w:rPr>
          <w:color w:val="000000" w:themeColor="text1"/>
          <w:lang w:val="pt-BR"/>
        </w:rPr>
        <w:t>,</w:t>
      </w:r>
      <w:r w:rsidR="00F93B90" w:rsidRPr="00416991">
        <w:rPr>
          <w:color w:val="000000" w:themeColor="text1"/>
          <w:lang w:val="pt-BR"/>
        </w:rPr>
        <w:t xml:space="preserve"> </w:t>
      </w:r>
      <w:r w:rsidR="00F47D1C" w:rsidRPr="00416991">
        <w:rPr>
          <w:color w:val="000000" w:themeColor="text1"/>
          <w:lang w:val="pt-BR"/>
        </w:rPr>
        <w:t xml:space="preserve">tại một số nơi </w:t>
      </w:r>
      <w:r w:rsidR="00A00839" w:rsidRPr="00416991">
        <w:rPr>
          <w:color w:val="000000" w:themeColor="text1"/>
          <w:lang w:val="pt-BR"/>
        </w:rPr>
        <w:t xml:space="preserve">việc </w:t>
      </w:r>
      <w:r w:rsidR="00F93B90" w:rsidRPr="00416991">
        <w:rPr>
          <w:color w:val="000000" w:themeColor="text1"/>
          <w:lang w:val="pt-BR"/>
        </w:rPr>
        <w:t>t</w:t>
      </w:r>
      <w:r w:rsidR="00A00839" w:rsidRPr="00416991">
        <w:rPr>
          <w:color w:val="000000" w:themeColor="text1"/>
          <w:lang w:val="pt-BR"/>
        </w:rPr>
        <w:t>ổ</w:t>
      </w:r>
      <w:r w:rsidR="00F93B90" w:rsidRPr="00416991">
        <w:rPr>
          <w:color w:val="000000" w:themeColor="text1"/>
          <w:lang w:val="pt-BR"/>
        </w:rPr>
        <w:t xml:space="preserve"> chức đại hội </w:t>
      </w:r>
      <w:r w:rsidR="00F47D1C" w:rsidRPr="00416991">
        <w:rPr>
          <w:color w:val="000000" w:themeColor="text1"/>
          <w:lang w:val="pt-BR"/>
        </w:rPr>
        <w:t xml:space="preserve">còn chậm, nội dung chương trình chưa được đảm bảo </w:t>
      </w:r>
      <w:r w:rsidR="00F743B5" w:rsidRPr="00416991">
        <w:rPr>
          <w:color w:val="000000" w:themeColor="text1"/>
          <w:lang w:val="pt-BR"/>
        </w:rPr>
        <w:t>theo</w:t>
      </w:r>
      <w:r w:rsidR="00F47D1C" w:rsidRPr="00416991">
        <w:rPr>
          <w:color w:val="000000" w:themeColor="text1"/>
          <w:lang w:val="pt-BR"/>
        </w:rPr>
        <w:t xml:space="preserve"> hướng dẫn của Tổng </w:t>
      </w:r>
      <w:r w:rsidR="003524E3" w:rsidRPr="00416991">
        <w:rPr>
          <w:color w:val="000000" w:themeColor="text1"/>
          <w:lang w:val="pt-BR"/>
        </w:rPr>
        <w:t>L</w:t>
      </w:r>
      <w:r w:rsidR="00F47D1C" w:rsidRPr="00416991">
        <w:rPr>
          <w:color w:val="000000" w:themeColor="text1"/>
          <w:lang w:val="pt-BR"/>
        </w:rPr>
        <w:t>iên đoàn</w:t>
      </w:r>
      <w:r w:rsidR="005B1211" w:rsidRPr="00416991">
        <w:rPr>
          <w:color w:val="000000" w:themeColor="text1"/>
          <w:lang w:val="pt-BR"/>
        </w:rPr>
        <w:t>. Đ</w:t>
      </w:r>
      <w:r w:rsidR="006F691C" w:rsidRPr="00416991">
        <w:rPr>
          <w:color w:val="000000" w:themeColor="text1"/>
          <w:lang w:val="pt-BR"/>
        </w:rPr>
        <w:t>ặc biệt có một số đơn vị đã quá thời gian quy định nhưng chưa tiến hành đại hội</w:t>
      </w:r>
      <w:r w:rsidR="00F47D1C" w:rsidRPr="00416991">
        <w:rPr>
          <w:color w:val="000000" w:themeColor="text1"/>
          <w:lang w:val="pt-BR"/>
        </w:rPr>
        <w:t xml:space="preserve">, </w:t>
      </w:r>
      <w:r w:rsidR="006C2592" w:rsidRPr="00416991">
        <w:rPr>
          <w:color w:val="000000" w:themeColor="text1"/>
          <w:lang w:val="pt-BR"/>
        </w:rPr>
        <w:t xml:space="preserve">chưa </w:t>
      </w:r>
      <w:r w:rsidR="00F47D1C" w:rsidRPr="00416991">
        <w:rPr>
          <w:color w:val="000000" w:themeColor="text1"/>
          <w:lang w:val="pt-BR"/>
        </w:rPr>
        <w:t>ban hành đầy đủ các quy chế, chương trình hoạt động</w:t>
      </w:r>
      <w:r w:rsidR="006F691C" w:rsidRPr="00416991">
        <w:rPr>
          <w:color w:val="000000" w:themeColor="text1"/>
          <w:lang w:val="pt-BR"/>
        </w:rPr>
        <w:t>, phân công nhiệm vụ</w:t>
      </w:r>
      <w:r w:rsidR="007B1194" w:rsidRPr="00416991">
        <w:rPr>
          <w:color w:val="000000" w:themeColor="text1"/>
          <w:lang w:val="pt-BR"/>
        </w:rPr>
        <w:t xml:space="preserve"> theo nhiệm kỳ</w:t>
      </w:r>
      <w:r w:rsidR="006C2592" w:rsidRPr="00416991">
        <w:rPr>
          <w:color w:val="000000" w:themeColor="text1"/>
          <w:lang w:val="pt-BR"/>
        </w:rPr>
        <w:t xml:space="preserve">, có nơi </w:t>
      </w:r>
      <w:r w:rsidR="00271C89" w:rsidRPr="00416991">
        <w:rPr>
          <w:color w:val="000000" w:themeColor="text1"/>
          <w:lang w:val="pt-BR"/>
        </w:rPr>
        <w:t xml:space="preserve">việc </w:t>
      </w:r>
      <w:r w:rsidR="006C2592" w:rsidRPr="00416991">
        <w:rPr>
          <w:color w:val="000000" w:themeColor="text1"/>
          <w:lang w:val="pt-BR"/>
        </w:rPr>
        <w:t xml:space="preserve">ban hành cho </w:t>
      </w:r>
      <w:r w:rsidR="005B1211" w:rsidRPr="00416991">
        <w:rPr>
          <w:color w:val="000000" w:themeColor="text1"/>
          <w:lang w:val="pt-BR"/>
        </w:rPr>
        <w:t xml:space="preserve">còn mang tính </w:t>
      </w:r>
      <w:r w:rsidR="006C2592" w:rsidRPr="00416991">
        <w:rPr>
          <w:color w:val="000000" w:themeColor="text1"/>
          <w:lang w:val="pt-BR"/>
        </w:rPr>
        <w:t>hình thức, chiếu lệ, chưa đảm bảo yêu cầu</w:t>
      </w:r>
      <w:r w:rsidR="00F743B5" w:rsidRPr="00416991">
        <w:rPr>
          <w:color w:val="000000" w:themeColor="text1"/>
          <w:lang w:val="pt-BR"/>
        </w:rPr>
        <w:t>.</w:t>
      </w:r>
      <w:r w:rsidR="00F47D1C" w:rsidRPr="00416991">
        <w:rPr>
          <w:color w:val="000000" w:themeColor="text1"/>
          <w:lang w:val="pt-BR"/>
        </w:rPr>
        <w:t xml:space="preserve">  </w:t>
      </w:r>
    </w:p>
    <w:p w:rsidR="00F47D1C" w:rsidRPr="00416991" w:rsidRDefault="00357D32" w:rsidP="00FA0444">
      <w:pPr>
        <w:spacing w:before="120" w:after="120"/>
        <w:ind w:firstLine="707"/>
        <w:jc w:val="both"/>
        <w:rPr>
          <w:color w:val="000000" w:themeColor="text1"/>
          <w:lang w:val="pt-BR"/>
        </w:rPr>
      </w:pPr>
      <w:r w:rsidRPr="00416991">
        <w:rPr>
          <w:color w:val="000000" w:themeColor="text1"/>
          <w:lang w:val="pt-BR"/>
        </w:rPr>
        <w:t>Đến nay</w:t>
      </w:r>
      <w:r w:rsidR="005E7934">
        <w:rPr>
          <w:color w:val="000000" w:themeColor="text1"/>
          <w:lang w:val="pt-BR"/>
        </w:rPr>
        <w:t>,</w:t>
      </w:r>
      <w:r w:rsidRPr="00416991">
        <w:rPr>
          <w:color w:val="000000" w:themeColor="text1"/>
          <w:lang w:val="pt-BR"/>
        </w:rPr>
        <w:t xml:space="preserve"> Điều lệ Công đoàn Việt Nam khóa XI chưa chính thức ban hành, mặt khác theo chỉ đạo của Tổng Liên đoàn Lao động </w:t>
      </w:r>
      <w:r w:rsidR="00271C89" w:rsidRPr="00416991">
        <w:rPr>
          <w:color w:val="000000" w:themeColor="text1"/>
          <w:lang w:val="pt-BR"/>
        </w:rPr>
        <w:t>V</w:t>
      </w:r>
      <w:r w:rsidRPr="00416991">
        <w:rPr>
          <w:color w:val="000000" w:themeColor="text1"/>
          <w:lang w:val="pt-BR"/>
        </w:rPr>
        <w:t xml:space="preserve">iệt Nam và UBKT Tổng Liên đoàn </w:t>
      </w:r>
      <w:r w:rsidR="00271C89" w:rsidRPr="00416991">
        <w:rPr>
          <w:color w:val="000000" w:themeColor="text1"/>
          <w:lang w:val="pt-BR"/>
        </w:rPr>
        <w:t>Lao động Việt Nam</w:t>
      </w:r>
      <w:r w:rsidR="00991BBD" w:rsidRPr="00416991">
        <w:rPr>
          <w:color w:val="000000" w:themeColor="text1"/>
          <w:lang w:val="pt-BR"/>
        </w:rPr>
        <w:t>,</w:t>
      </w:r>
      <w:r w:rsidR="00271C89" w:rsidRPr="00416991">
        <w:rPr>
          <w:color w:val="000000" w:themeColor="text1"/>
          <w:lang w:val="pt-BR"/>
        </w:rPr>
        <w:t xml:space="preserve"> </w:t>
      </w:r>
      <w:r w:rsidRPr="00416991">
        <w:rPr>
          <w:color w:val="000000" w:themeColor="text1"/>
          <w:lang w:val="pt-BR"/>
        </w:rPr>
        <w:t>UBKT Công đoàn Công Thương Việt Nam tập trung thực hiện các công việc và nhiệm vụ khác như kiểm tra việc thu, phân phối, quản lý, sử dụng tài chính, tài sản công đoàn</w:t>
      </w:r>
      <w:r w:rsidR="002B2423" w:rsidRPr="00416991">
        <w:rPr>
          <w:color w:val="000000" w:themeColor="text1"/>
          <w:lang w:val="pt-BR"/>
        </w:rPr>
        <w:t xml:space="preserve">, giải quyết </w:t>
      </w:r>
      <w:r w:rsidRPr="00416991">
        <w:rPr>
          <w:color w:val="000000" w:themeColor="text1"/>
          <w:lang w:val="pt-BR"/>
        </w:rPr>
        <w:t>và tham gia giải quyết</w:t>
      </w:r>
      <w:r w:rsidR="0008315B" w:rsidRPr="00416991">
        <w:rPr>
          <w:color w:val="000000" w:themeColor="text1"/>
          <w:lang w:val="pt-BR"/>
        </w:rPr>
        <w:t xml:space="preserve"> khiếu nại, tố cáo theo quy định</w:t>
      </w:r>
      <w:r w:rsidRPr="00416991">
        <w:rPr>
          <w:color w:val="000000" w:themeColor="text1"/>
          <w:lang w:val="pt-BR"/>
        </w:rPr>
        <w:t xml:space="preserve">.  </w:t>
      </w:r>
      <w:r w:rsidR="00F47D1C" w:rsidRPr="00416991">
        <w:rPr>
          <w:color w:val="000000" w:themeColor="text1"/>
          <w:lang w:val="pt-BR"/>
        </w:rPr>
        <w:t xml:space="preserve"> </w:t>
      </w:r>
    </w:p>
    <w:p w:rsidR="00B6451D" w:rsidRPr="00416991" w:rsidRDefault="00681893" w:rsidP="00FA0444">
      <w:pPr>
        <w:spacing w:before="120" w:after="120"/>
        <w:ind w:firstLine="707"/>
        <w:jc w:val="both"/>
        <w:rPr>
          <w:b/>
          <w:bCs/>
          <w:color w:val="000000" w:themeColor="text1"/>
          <w:lang w:val="pt-BR"/>
        </w:rPr>
      </w:pPr>
      <w:r w:rsidRPr="00416991">
        <w:rPr>
          <w:b/>
          <w:bCs/>
          <w:color w:val="000000" w:themeColor="text1"/>
          <w:lang w:val="pt-BR"/>
        </w:rPr>
        <w:tab/>
      </w:r>
      <w:r w:rsidR="00B6451D" w:rsidRPr="00416991">
        <w:rPr>
          <w:b/>
          <w:bCs/>
          <w:color w:val="000000" w:themeColor="text1"/>
          <w:lang w:val="pt-BR"/>
        </w:rPr>
        <w:t>2. Kiểm tra công đoàn cùng cấp và cấp dưới khi tổ chức</w:t>
      </w:r>
      <w:r w:rsidR="006C3EE8" w:rsidRPr="00416991">
        <w:rPr>
          <w:b/>
          <w:bCs/>
          <w:color w:val="000000" w:themeColor="text1"/>
          <w:lang w:val="pt-BR"/>
        </w:rPr>
        <w:t xml:space="preserve"> hoặc</w:t>
      </w:r>
      <w:r w:rsidR="00B6451D" w:rsidRPr="00416991">
        <w:rPr>
          <w:b/>
          <w:bCs/>
          <w:color w:val="000000" w:themeColor="text1"/>
          <w:lang w:val="pt-BR"/>
        </w:rPr>
        <w:t xml:space="preserve"> đoàn viên có dấu hiệu vi phạm </w:t>
      </w:r>
      <w:r w:rsidR="009335F8" w:rsidRPr="00416991">
        <w:rPr>
          <w:b/>
          <w:bCs/>
          <w:color w:val="000000" w:themeColor="text1"/>
          <w:lang w:val="pt-BR"/>
        </w:rPr>
        <w:t>Đ</w:t>
      </w:r>
      <w:r w:rsidR="00B6451D" w:rsidRPr="00416991">
        <w:rPr>
          <w:b/>
          <w:bCs/>
          <w:color w:val="000000" w:themeColor="text1"/>
          <w:lang w:val="pt-BR"/>
        </w:rPr>
        <w:t>iều lệ, nghị quyết, chỉ th</w:t>
      </w:r>
      <w:r w:rsidR="007A4E7D" w:rsidRPr="00416991">
        <w:rPr>
          <w:b/>
          <w:bCs/>
          <w:color w:val="000000" w:themeColor="text1"/>
          <w:lang w:val="pt-BR"/>
        </w:rPr>
        <w:t>ị và các quy định của công đoàn</w:t>
      </w:r>
    </w:p>
    <w:p w:rsidR="00133D95" w:rsidRPr="00416991" w:rsidRDefault="009335F8" w:rsidP="00FA0444">
      <w:pPr>
        <w:spacing w:before="120" w:after="120"/>
        <w:ind w:firstLine="707"/>
        <w:jc w:val="both"/>
        <w:rPr>
          <w:b/>
          <w:bCs/>
          <w:color w:val="000000" w:themeColor="text1"/>
          <w:lang w:val="pt-BR"/>
        </w:rPr>
      </w:pPr>
      <w:r w:rsidRPr="00416991">
        <w:rPr>
          <w:color w:val="000000" w:themeColor="text1"/>
          <w:lang w:val="pt-BR"/>
        </w:rPr>
        <w:t>UBKT công đoàn các cấp</w:t>
      </w:r>
      <w:r w:rsidR="006C2592" w:rsidRPr="00416991">
        <w:rPr>
          <w:color w:val="000000" w:themeColor="text1"/>
          <w:lang w:val="pt-BR"/>
        </w:rPr>
        <w:t xml:space="preserve"> luôn quan tâm coi trọng việc kiểm tra công đoàn cùng cấp và cấp dưới khi phát hiện cán bộ, tổ chức</w:t>
      </w:r>
      <w:r w:rsidRPr="00416991">
        <w:rPr>
          <w:color w:val="000000" w:themeColor="text1"/>
          <w:lang w:val="pt-BR"/>
        </w:rPr>
        <w:t xml:space="preserve"> hoặc đoàn viên có dấu hiệu vi phạm Điều lệ, nghị quyết, chỉ thị và các quy định của </w:t>
      </w:r>
      <w:r w:rsidR="006C2592" w:rsidRPr="00416991">
        <w:rPr>
          <w:color w:val="000000" w:themeColor="text1"/>
          <w:lang w:val="pt-BR"/>
        </w:rPr>
        <w:t>c</w:t>
      </w:r>
      <w:r w:rsidRPr="00416991">
        <w:rPr>
          <w:color w:val="000000" w:themeColor="text1"/>
          <w:lang w:val="pt-BR"/>
        </w:rPr>
        <w:t>ông đoàn</w:t>
      </w:r>
      <w:r w:rsidR="00767839" w:rsidRPr="00416991">
        <w:rPr>
          <w:color w:val="000000" w:themeColor="text1"/>
          <w:lang w:val="pt-BR"/>
        </w:rPr>
        <w:t>. Trong năm UBKT Công đoàn các cấp thực hiện được 06 cuộc, trong đó UBKT Công đoàn Công Thương thực hiện 01 cuộc, cấp trên cơ sở 04, công đoàn cơ sở 01</w:t>
      </w:r>
      <w:r w:rsidR="007A09A4" w:rsidRPr="00416991">
        <w:rPr>
          <w:color w:val="000000" w:themeColor="text1"/>
          <w:lang w:val="pt-BR"/>
        </w:rPr>
        <w:t xml:space="preserve">. </w:t>
      </w:r>
      <w:r w:rsidR="006C2592" w:rsidRPr="00416991">
        <w:rPr>
          <w:color w:val="000000" w:themeColor="text1"/>
          <w:lang w:val="pt-BR"/>
        </w:rPr>
        <w:t xml:space="preserve">UBKT Công đoàn Công Thương Việt Nam và UBKT công đoàn các cấp </w:t>
      </w:r>
      <w:r w:rsidR="00271C89" w:rsidRPr="00416991">
        <w:rPr>
          <w:color w:val="000000" w:themeColor="text1"/>
          <w:lang w:val="pt-BR"/>
        </w:rPr>
        <w:t xml:space="preserve">luôn chủ động </w:t>
      </w:r>
      <w:r w:rsidR="006C2592" w:rsidRPr="00416991">
        <w:rPr>
          <w:color w:val="000000" w:themeColor="text1"/>
          <w:lang w:val="pt-BR"/>
        </w:rPr>
        <w:t xml:space="preserve">tổ chức việc </w:t>
      </w:r>
      <w:r w:rsidR="002B2423" w:rsidRPr="00416991">
        <w:rPr>
          <w:color w:val="000000" w:themeColor="text1"/>
          <w:lang w:val="pt-BR"/>
        </w:rPr>
        <w:t>nắm bắt, thu thập, tổng hợp thông tin từ nhiều nguồn trong đó chú ý nguồn thông t</w:t>
      </w:r>
      <w:r w:rsidR="00C52474" w:rsidRPr="00416991">
        <w:rPr>
          <w:color w:val="000000" w:themeColor="text1"/>
          <w:lang w:val="pt-BR"/>
        </w:rPr>
        <w:t>in từ giải quyết khiếu nại, tố cáo</w:t>
      </w:r>
      <w:r w:rsidR="002B2423" w:rsidRPr="00416991">
        <w:rPr>
          <w:color w:val="000000" w:themeColor="text1"/>
          <w:lang w:val="pt-BR"/>
        </w:rPr>
        <w:t xml:space="preserve">, liên quan đến việc </w:t>
      </w:r>
      <w:r w:rsidR="006C2592" w:rsidRPr="00416991">
        <w:rPr>
          <w:color w:val="000000" w:themeColor="text1"/>
          <w:lang w:val="pt-BR"/>
        </w:rPr>
        <w:t xml:space="preserve">cán bộ, đoàn viên </w:t>
      </w:r>
      <w:r w:rsidR="00991BBD" w:rsidRPr="00416991">
        <w:rPr>
          <w:color w:val="000000" w:themeColor="text1"/>
          <w:lang w:val="pt-BR"/>
        </w:rPr>
        <w:t xml:space="preserve">hoặc tổ chức </w:t>
      </w:r>
      <w:r w:rsidR="006C2592" w:rsidRPr="00416991">
        <w:rPr>
          <w:color w:val="000000" w:themeColor="text1"/>
          <w:lang w:val="pt-BR"/>
        </w:rPr>
        <w:t xml:space="preserve">có dấu hiệu vi phạm </w:t>
      </w:r>
      <w:r w:rsidR="002B2423" w:rsidRPr="00416991">
        <w:rPr>
          <w:color w:val="000000" w:themeColor="text1"/>
          <w:lang w:val="pt-BR"/>
        </w:rPr>
        <w:t xml:space="preserve">để </w:t>
      </w:r>
      <w:r w:rsidR="00271C89" w:rsidRPr="00416991">
        <w:rPr>
          <w:color w:val="000000" w:themeColor="text1"/>
          <w:lang w:val="pt-BR"/>
        </w:rPr>
        <w:t xml:space="preserve">chủ động </w:t>
      </w:r>
      <w:r w:rsidR="002B2423" w:rsidRPr="00416991">
        <w:rPr>
          <w:color w:val="000000" w:themeColor="text1"/>
          <w:lang w:val="pt-BR"/>
        </w:rPr>
        <w:t xml:space="preserve">kiểm tra, xác minh và </w:t>
      </w:r>
      <w:r w:rsidR="00271C89" w:rsidRPr="00416991">
        <w:rPr>
          <w:color w:val="000000" w:themeColor="text1"/>
          <w:lang w:val="pt-BR"/>
        </w:rPr>
        <w:t>đề xuất với Thường trực T</w:t>
      </w:r>
      <w:r w:rsidR="00B94BB4" w:rsidRPr="00416991">
        <w:rPr>
          <w:color w:val="000000" w:themeColor="text1"/>
          <w:lang w:val="pt-BR"/>
        </w:rPr>
        <w:t xml:space="preserve">hường vụ Công đoàn </w:t>
      </w:r>
      <w:r w:rsidR="002B2423" w:rsidRPr="00416991">
        <w:rPr>
          <w:color w:val="000000" w:themeColor="text1"/>
          <w:lang w:val="pt-BR"/>
        </w:rPr>
        <w:t xml:space="preserve">các cấp </w:t>
      </w:r>
      <w:r w:rsidR="00B94BB4" w:rsidRPr="00416991">
        <w:rPr>
          <w:color w:val="000000" w:themeColor="text1"/>
          <w:lang w:val="pt-BR"/>
        </w:rPr>
        <w:t xml:space="preserve">giải quyết </w:t>
      </w:r>
      <w:r w:rsidR="002B2423" w:rsidRPr="00416991">
        <w:rPr>
          <w:color w:val="000000" w:themeColor="text1"/>
          <w:lang w:val="pt-BR"/>
        </w:rPr>
        <w:t>theo quy định</w:t>
      </w:r>
      <w:r w:rsidR="00B94BB4" w:rsidRPr="00416991">
        <w:rPr>
          <w:color w:val="000000" w:themeColor="text1"/>
          <w:lang w:val="pt-BR"/>
        </w:rPr>
        <w:t>.</w:t>
      </w:r>
      <w:r w:rsidRPr="00416991">
        <w:rPr>
          <w:color w:val="000000" w:themeColor="text1"/>
          <w:lang w:val="pt-BR"/>
        </w:rPr>
        <w:t xml:space="preserve"> </w:t>
      </w:r>
      <w:r w:rsidR="006D7541" w:rsidRPr="00416991">
        <w:rPr>
          <w:color w:val="000000" w:themeColor="text1"/>
          <w:lang w:val="pt-BR"/>
        </w:rPr>
        <w:t xml:space="preserve">UBKT Công đoàn </w:t>
      </w:r>
      <w:r w:rsidR="00742A1F" w:rsidRPr="00416991">
        <w:rPr>
          <w:color w:val="000000" w:themeColor="text1"/>
          <w:lang w:val="pt-BR"/>
        </w:rPr>
        <w:t>C</w:t>
      </w:r>
      <w:r w:rsidR="006D7541" w:rsidRPr="00416991">
        <w:rPr>
          <w:color w:val="000000" w:themeColor="text1"/>
          <w:lang w:val="pt-BR"/>
        </w:rPr>
        <w:t xml:space="preserve">ông Thương đã tiến hành kiểm tra </w:t>
      </w:r>
      <w:r w:rsidR="008255E9" w:rsidRPr="00416991">
        <w:rPr>
          <w:color w:val="000000" w:themeColor="text1"/>
          <w:lang w:val="pt-BR"/>
        </w:rPr>
        <w:t xml:space="preserve">khi phát hiện vi phạm </w:t>
      </w:r>
      <w:r w:rsidR="006D7541" w:rsidRPr="00416991">
        <w:rPr>
          <w:color w:val="000000" w:themeColor="text1"/>
          <w:lang w:val="pt-BR"/>
        </w:rPr>
        <w:t xml:space="preserve">Điều lệ tại 01 đơn vị. </w:t>
      </w:r>
      <w:r w:rsidR="00742A1F" w:rsidRPr="00416991">
        <w:rPr>
          <w:color w:val="000000" w:themeColor="text1"/>
          <w:lang w:val="pt-BR"/>
        </w:rPr>
        <w:t>Qua việc k</w:t>
      </w:r>
      <w:r w:rsidR="00C52474" w:rsidRPr="00416991">
        <w:rPr>
          <w:color w:val="000000" w:themeColor="text1"/>
          <w:lang w:val="pt-BR"/>
        </w:rPr>
        <w:t xml:space="preserve">iểm tra đã tham gia với đơn vị </w:t>
      </w:r>
      <w:r w:rsidR="00742A1F" w:rsidRPr="00416991">
        <w:rPr>
          <w:color w:val="000000" w:themeColor="text1"/>
          <w:lang w:val="pt-BR"/>
        </w:rPr>
        <w:t>kịp thời rút kinh nghiệ</w:t>
      </w:r>
      <w:r w:rsidR="00C52474" w:rsidRPr="00416991">
        <w:rPr>
          <w:color w:val="000000" w:themeColor="text1"/>
          <w:lang w:val="pt-BR"/>
        </w:rPr>
        <w:t>m</w:t>
      </w:r>
      <w:r w:rsidR="00742A1F" w:rsidRPr="00416991">
        <w:rPr>
          <w:color w:val="000000" w:themeColor="text1"/>
          <w:lang w:val="pt-BR"/>
        </w:rPr>
        <w:t>, khắc phục thiếu sót khuyết điểm để hoạt động đảm bảo Điều lệ và kiến nghị cấp chỉ đạo đơn vị tổ chức đại hội nhiệ</w:t>
      </w:r>
      <w:r w:rsidR="007C67A1" w:rsidRPr="00416991">
        <w:rPr>
          <w:color w:val="000000" w:themeColor="text1"/>
          <w:lang w:val="pt-BR"/>
        </w:rPr>
        <w:t>m</w:t>
      </w:r>
      <w:r w:rsidR="00742A1F" w:rsidRPr="00416991">
        <w:rPr>
          <w:color w:val="000000" w:themeColor="text1"/>
          <w:lang w:val="pt-BR"/>
        </w:rPr>
        <w:t xml:space="preserve"> kỳ. </w:t>
      </w:r>
      <w:r w:rsidR="002B2423" w:rsidRPr="00416991">
        <w:rPr>
          <w:color w:val="000000" w:themeColor="text1"/>
          <w:lang w:val="pt-BR"/>
        </w:rPr>
        <w:t>Sau Đại hội đến nay</w:t>
      </w:r>
      <w:r w:rsidR="005E7934">
        <w:rPr>
          <w:color w:val="000000" w:themeColor="text1"/>
          <w:lang w:val="pt-BR"/>
        </w:rPr>
        <w:t>,</w:t>
      </w:r>
      <w:r w:rsidR="002B2423" w:rsidRPr="00416991">
        <w:rPr>
          <w:color w:val="000000" w:themeColor="text1"/>
          <w:lang w:val="pt-BR"/>
        </w:rPr>
        <w:t xml:space="preserve"> toàn Ngành chưa phát hiện thêm trường hợp tổ chức, cán bộ, đoàn vi</w:t>
      </w:r>
      <w:r w:rsidR="007E50FD" w:rsidRPr="00416991">
        <w:rPr>
          <w:color w:val="000000" w:themeColor="text1"/>
          <w:lang w:val="pt-BR"/>
        </w:rPr>
        <w:t>ê</w:t>
      </w:r>
      <w:r w:rsidR="002B2423" w:rsidRPr="00416991">
        <w:rPr>
          <w:color w:val="000000" w:themeColor="text1"/>
          <w:lang w:val="pt-BR"/>
        </w:rPr>
        <w:t xml:space="preserve">n công đoàn vi phạm Điều lệ, </w:t>
      </w:r>
      <w:r w:rsidR="00435550" w:rsidRPr="00416991">
        <w:rPr>
          <w:color w:val="000000" w:themeColor="text1"/>
          <w:lang w:val="pt-BR"/>
        </w:rPr>
        <w:t>n</w:t>
      </w:r>
      <w:r w:rsidR="002B2423" w:rsidRPr="00416991">
        <w:rPr>
          <w:color w:val="000000" w:themeColor="text1"/>
          <w:lang w:val="pt-BR"/>
        </w:rPr>
        <w:t>ghị quyết, chỉ th</w:t>
      </w:r>
      <w:r w:rsidR="007E50FD" w:rsidRPr="00416991">
        <w:rPr>
          <w:color w:val="000000" w:themeColor="text1"/>
          <w:lang w:val="pt-BR"/>
        </w:rPr>
        <w:t>ị</w:t>
      </w:r>
      <w:r w:rsidR="002B2423" w:rsidRPr="00416991">
        <w:rPr>
          <w:color w:val="000000" w:themeColor="text1"/>
          <w:lang w:val="pt-BR"/>
        </w:rPr>
        <w:t xml:space="preserve"> và các quy định của Công đoàn đến mức phải </w:t>
      </w:r>
      <w:r w:rsidR="006D7541" w:rsidRPr="00416991">
        <w:rPr>
          <w:color w:val="000000" w:themeColor="text1"/>
          <w:lang w:val="pt-BR"/>
        </w:rPr>
        <w:t xml:space="preserve">xử lý, </w:t>
      </w:r>
      <w:r w:rsidR="002B2423" w:rsidRPr="00416991">
        <w:rPr>
          <w:color w:val="000000" w:themeColor="text1"/>
          <w:lang w:val="pt-BR"/>
        </w:rPr>
        <w:t>giải quyết theo quy định</w:t>
      </w:r>
      <w:r w:rsidR="008255E9" w:rsidRPr="00416991">
        <w:rPr>
          <w:color w:val="000000" w:themeColor="text1"/>
          <w:lang w:val="pt-BR"/>
        </w:rPr>
        <w:t xml:space="preserve"> (xem phụ lục số 3)</w:t>
      </w:r>
      <w:r w:rsidR="002B2423" w:rsidRPr="00416991">
        <w:rPr>
          <w:color w:val="000000" w:themeColor="text1"/>
          <w:lang w:val="pt-BR"/>
        </w:rPr>
        <w:t>.</w:t>
      </w:r>
    </w:p>
    <w:p w:rsidR="00E14883" w:rsidRPr="00416991" w:rsidRDefault="00B6451D" w:rsidP="00FA0444">
      <w:pPr>
        <w:spacing w:before="120" w:after="120"/>
        <w:ind w:firstLine="707"/>
        <w:jc w:val="both"/>
        <w:rPr>
          <w:b/>
          <w:bCs/>
          <w:color w:val="000000" w:themeColor="text1"/>
          <w:lang w:val="pt-BR"/>
        </w:rPr>
      </w:pPr>
      <w:r w:rsidRPr="00416991">
        <w:rPr>
          <w:b/>
          <w:bCs/>
          <w:color w:val="000000" w:themeColor="text1"/>
          <w:lang w:val="pt-BR"/>
        </w:rPr>
        <w:t>3</w:t>
      </w:r>
      <w:r w:rsidR="00F5488E" w:rsidRPr="00416991">
        <w:rPr>
          <w:b/>
          <w:bCs/>
          <w:color w:val="000000" w:themeColor="text1"/>
          <w:lang w:val="pt-BR"/>
        </w:rPr>
        <w:t xml:space="preserve">. </w:t>
      </w:r>
      <w:r w:rsidRPr="00416991">
        <w:rPr>
          <w:b/>
          <w:bCs/>
          <w:color w:val="000000" w:themeColor="text1"/>
          <w:lang w:val="pt-BR"/>
        </w:rPr>
        <w:t xml:space="preserve">Kiểm tra </w:t>
      </w:r>
      <w:r w:rsidR="002C434A" w:rsidRPr="00416991">
        <w:rPr>
          <w:b/>
          <w:bCs/>
          <w:color w:val="000000" w:themeColor="text1"/>
          <w:lang w:val="pt-BR"/>
        </w:rPr>
        <w:t xml:space="preserve">việc </w:t>
      </w:r>
      <w:r w:rsidR="00664727" w:rsidRPr="00416991">
        <w:rPr>
          <w:b/>
          <w:bCs/>
          <w:color w:val="000000" w:themeColor="text1"/>
          <w:lang w:val="pt-BR"/>
        </w:rPr>
        <w:t xml:space="preserve">thu, phân phối, </w:t>
      </w:r>
      <w:r w:rsidRPr="00416991">
        <w:rPr>
          <w:b/>
          <w:bCs/>
          <w:color w:val="000000" w:themeColor="text1"/>
          <w:lang w:val="pt-BR"/>
        </w:rPr>
        <w:t>quản lý, sử dụng tài chính, tài sản và hoạt động kinh tế công đoàn cùng cấp và cấp dưới</w:t>
      </w:r>
    </w:p>
    <w:p w:rsidR="00EB6558" w:rsidRPr="00416991" w:rsidRDefault="00991BBD" w:rsidP="00FA0444">
      <w:pPr>
        <w:spacing w:before="120" w:after="120"/>
        <w:ind w:firstLine="707"/>
        <w:jc w:val="both"/>
        <w:rPr>
          <w:color w:val="000000" w:themeColor="text1"/>
          <w:lang w:val="pt-BR"/>
        </w:rPr>
      </w:pPr>
      <w:r w:rsidRPr="00416991">
        <w:rPr>
          <w:color w:val="000000" w:themeColor="text1"/>
          <w:lang w:val="pt-BR"/>
        </w:rPr>
        <w:t>N</w:t>
      </w:r>
      <w:r w:rsidR="00115FA6" w:rsidRPr="00416991">
        <w:rPr>
          <w:color w:val="000000" w:themeColor="text1"/>
          <w:lang w:val="pt-BR"/>
        </w:rPr>
        <w:t>ăm 2013</w:t>
      </w:r>
      <w:r w:rsidR="005B1211" w:rsidRPr="00416991">
        <w:rPr>
          <w:color w:val="000000" w:themeColor="text1"/>
          <w:lang w:val="pt-BR"/>
        </w:rPr>
        <w:t>,</w:t>
      </w:r>
      <w:r w:rsidR="00115FA6" w:rsidRPr="00416991">
        <w:rPr>
          <w:color w:val="000000" w:themeColor="text1"/>
          <w:lang w:val="pt-BR"/>
        </w:rPr>
        <w:t xml:space="preserve"> Tổng Liên đoàn</w:t>
      </w:r>
      <w:r w:rsidRPr="00416991">
        <w:rPr>
          <w:color w:val="000000" w:themeColor="text1"/>
          <w:lang w:val="pt-BR"/>
        </w:rPr>
        <w:t xml:space="preserve"> ban hành các văn bản quy định về thu, phân phối, quản lý tài chính, tài sản và hoạt động kinh tế công đoàn th</w:t>
      </w:r>
      <w:r w:rsidR="0034201A" w:rsidRPr="00416991">
        <w:rPr>
          <w:color w:val="000000" w:themeColor="text1"/>
          <w:lang w:val="pt-BR"/>
        </w:rPr>
        <w:t>e</w:t>
      </w:r>
      <w:r w:rsidRPr="00416991">
        <w:rPr>
          <w:color w:val="000000" w:themeColor="text1"/>
          <w:lang w:val="pt-BR"/>
        </w:rPr>
        <w:t>o quy định của Luật Công đoàn 2012</w:t>
      </w:r>
      <w:r w:rsidR="00115FA6" w:rsidRPr="00416991">
        <w:rPr>
          <w:color w:val="000000" w:themeColor="text1"/>
          <w:lang w:val="pt-BR"/>
        </w:rPr>
        <w:t xml:space="preserve">, </w:t>
      </w:r>
      <w:r w:rsidR="0034201A" w:rsidRPr="00416991">
        <w:rPr>
          <w:color w:val="000000" w:themeColor="text1"/>
          <w:lang w:val="pt-BR"/>
        </w:rPr>
        <w:t>Công đoàn Công Thương Việt Nam tiếp tục hoàn thiện, ban hành quy chế, hướng dẫn ch</w:t>
      </w:r>
      <w:r w:rsidR="007E50FD" w:rsidRPr="00416991">
        <w:rPr>
          <w:color w:val="000000" w:themeColor="text1"/>
          <w:lang w:val="pt-BR"/>
        </w:rPr>
        <w:t>ỉ</w:t>
      </w:r>
      <w:r w:rsidR="0034201A" w:rsidRPr="00416991">
        <w:rPr>
          <w:color w:val="000000" w:themeColor="text1"/>
          <w:lang w:val="pt-BR"/>
        </w:rPr>
        <w:t xml:space="preserve"> đạo các cấp thực hiện công tác thu, phân phối, quản lý, sử d</w:t>
      </w:r>
      <w:r w:rsidR="007E50FD" w:rsidRPr="00416991">
        <w:rPr>
          <w:color w:val="000000" w:themeColor="text1"/>
          <w:lang w:val="pt-BR"/>
        </w:rPr>
        <w:t>ụng</w:t>
      </w:r>
      <w:r w:rsidR="0034201A" w:rsidRPr="00416991">
        <w:rPr>
          <w:color w:val="000000" w:themeColor="text1"/>
          <w:lang w:val="pt-BR"/>
        </w:rPr>
        <w:t xml:space="preserve"> tài chính, tài sản </w:t>
      </w:r>
      <w:r w:rsidR="007C67A1" w:rsidRPr="00416991">
        <w:rPr>
          <w:color w:val="000000" w:themeColor="text1"/>
          <w:lang w:val="pt-BR"/>
        </w:rPr>
        <w:t xml:space="preserve">và hoạt động kinh tế </w:t>
      </w:r>
      <w:r w:rsidR="0034201A" w:rsidRPr="00416991">
        <w:rPr>
          <w:color w:val="000000" w:themeColor="text1"/>
          <w:lang w:val="pt-BR"/>
        </w:rPr>
        <w:t>công đoàn</w:t>
      </w:r>
      <w:r w:rsidR="005B1211" w:rsidRPr="00416991">
        <w:rPr>
          <w:color w:val="000000" w:themeColor="text1"/>
          <w:lang w:val="pt-BR"/>
        </w:rPr>
        <w:t xml:space="preserve">. </w:t>
      </w:r>
      <w:r w:rsidR="00115FA6" w:rsidRPr="00416991">
        <w:rPr>
          <w:color w:val="000000" w:themeColor="text1"/>
          <w:lang w:val="pt-BR"/>
        </w:rPr>
        <w:t xml:space="preserve">UBKT Công đoàn Công Thương Việt Nam </w:t>
      </w:r>
      <w:r w:rsidR="0034201A" w:rsidRPr="00416991">
        <w:rPr>
          <w:color w:val="000000" w:themeColor="text1"/>
          <w:lang w:val="pt-BR"/>
        </w:rPr>
        <w:t xml:space="preserve">xây dựng kế hoạch kiểm tra, </w:t>
      </w:r>
      <w:r w:rsidR="00115FA6" w:rsidRPr="00416991">
        <w:rPr>
          <w:color w:val="000000" w:themeColor="text1"/>
          <w:lang w:val="pt-BR"/>
        </w:rPr>
        <w:t>chỉ đạo UBKT công đoàn trực thuộc chủ động xây dựng kế h</w:t>
      </w:r>
      <w:r w:rsidR="002B3488" w:rsidRPr="00416991">
        <w:rPr>
          <w:color w:val="000000" w:themeColor="text1"/>
          <w:lang w:val="pt-BR"/>
        </w:rPr>
        <w:t xml:space="preserve">oạch </w:t>
      </w:r>
      <w:r w:rsidR="00115FA6" w:rsidRPr="00416991">
        <w:rPr>
          <w:color w:val="000000" w:themeColor="text1"/>
          <w:lang w:val="pt-BR"/>
        </w:rPr>
        <w:t xml:space="preserve">và tiến hành </w:t>
      </w:r>
      <w:r w:rsidRPr="00416991">
        <w:rPr>
          <w:color w:val="000000" w:themeColor="text1"/>
          <w:lang w:val="pt-BR"/>
        </w:rPr>
        <w:t>kiểm tra</w:t>
      </w:r>
      <w:r w:rsidR="0034201A" w:rsidRPr="00416991">
        <w:rPr>
          <w:color w:val="000000" w:themeColor="text1"/>
          <w:lang w:val="pt-BR"/>
        </w:rPr>
        <w:t>. T</w:t>
      </w:r>
      <w:r w:rsidRPr="00416991">
        <w:rPr>
          <w:color w:val="000000" w:themeColor="text1"/>
          <w:lang w:val="pt-BR"/>
        </w:rPr>
        <w:t xml:space="preserve">ăng cường </w:t>
      </w:r>
      <w:r w:rsidR="0034201A" w:rsidRPr="00416991">
        <w:rPr>
          <w:color w:val="000000" w:themeColor="text1"/>
          <w:lang w:val="pt-BR"/>
        </w:rPr>
        <w:t xml:space="preserve">kiểm tra </w:t>
      </w:r>
      <w:r w:rsidR="00F01396" w:rsidRPr="00416991">
        <w:rPr>
          <w:color w:val="000000" w:themeColor="text1"/>
          <w:lang w:val="pt-BR"/>
        </w:rPr>
        <w:t>cùng</w:t>
      </w:r>
      <w:r w:rsidR="0034201A" w:rsidRPr="00416991">
        <w:rPr>
          <w:color w:val="000000" w:themeColor="text1"/>
          <w:lang w:val="pt-BR"/>
        </w:rPr>
        <w:t xml:space="preserve"> cấp </w:t>
      </w:r>
      <w:r w:rsidR="00F648BE" w:rsidRPr="00416991">
        <w:rPr>
          <w:color w:val="000000" w:themeColor="text1"/>
          <w:lang w:val="pt-BR"/>
        </w:rPr>
        <w:t xml:space="preserve">và cấp dưới </w:t>
      </w:r>
      <w:r w:rsidR="00115FA6" w:rsidRPr="00416991">
        <w:rPr>
          <w:color w:val="000000" w:themeColor="text1"/>
          <w:lang w:val="pt-BR"/>
        </w:rPr>
        <w:t xml:space="preserve">về quản lý tài chính, kiểm tra </w:t>
      </w:r>
      <w:r w:rsidRPr="00416991">
        <w:rPr>
          <w:color w:val="000000" w:themeColor="text1"/>
          <w:lang w:val="pt-BR"/>
        </w:rPr>
        <w:t xml:space="preserve">việc </w:t>
      </w:r>
      <w:r w:rsidR="00115FA6" w:rsidRPr="00416991">
        <w:rPr>
          <w:color w:val="000000" w:themeColor="text1"/>
          <w:lang w:val="pt-BR"/>
        </w:rPr>
        <w:t xml:space="preserve">thu, chi kinh phí </w:t>
      </w:r>
      <w:r w:rsidR="002B3488" w:rsidRPr="00416991">
        <w:rPr>
          <w:color w:val="000000" w:themeColor="text1"/>
          <w:lang w:val="pt-BR"/>
        </w:rPr>
        <w:t>Đ</w:t>
      </w:r>
      <w:r w:rsidR="00115FA6" w:rsidRPr="00416991">
        <w:rPr>
          <w:color w:val="000000" w:themeColor="text1"/>
          <w:lang w:val="pt-BR"/>
        </w:rPr>
        <w:t>ại hội đối với đơn vị có tổ chức đại hội nhiệm kỳ.</w:t>
      </w:r>
      <w:r w:rsidR="0034201A" w:rsidRPr="00416991">
        <w:rPr>
          <w:color w:val="000000" w:themeColor="text1"/>
          <w:lang w:val="pt-BR"/>
        </w:rPr>
        <w:t xml:space="preserve"> Coi trọng việc hướng dẫn, phổ biến, </w:t>
      </w:r>
      <w:r w:rsidR="0034201A" w:rsidRPr="00416991">
        <w:rPr>
          <w:color w:val="000000" w:themeColor="text1"/>
          <w:lang w:val="pt-BR"/>
        </w:rPr>
        <w:lastRenderedPageBreak/>
        <w:t>chỉ đạo nghiệp vụ trong giai đoạn đầu nhiệm kỳ</w:t>
      </w:r>
      <w:r w:rsidR="005B1211" w:rsidRPr="00416991">
        <w:rPr>
          <w:color w:val="000000" w:themeColor="text1"/>
          <w:lang w:val="pt-BR"/>
        </w:rPr>
        <w:t>. L</w:t>
      </w:r>
      <w:r w:rsidR="0034201A" w:rsidRPr="00416991">
        <w:rPr>
          <w:color w:val="000000" w:themeColor="text1"/>
          <w:lang w:val="pt-BR"/>
        </w:rPr>
        <w:t>ấy phương châm phòng ngừa</w:t>
      </w:r>
      <w:r w:rsidR="002D0010" w:rsidRPr="00416991">
        <w:rPr>
          <w:color w:val="000000" w:themeColor="text1"/>
          <w:lang w:val="pt-BR"/>
        </w:rPr>
        <w:t>,</w:t>
      </w:r>
      <w:r w:rsidR="00F01396" w:rsidRPr="00416991">
        <w:rPr>
          <w:color w:val="000000" w:themeColor="text1"/>
          <w:lang w:val="pt-BR"/>
        </w:rPr>
        <w:t xml:space="preserve"> </w:t>
      </w:r>
      <w:r w:rsidR="0034201A" w:rsidRPr="00416991">
        <w:rPr>
          <w:color w:val="000000" w:themeColor="text1"/>
          <w:lang w:val="pt-BR"/>
        </w:rPr>
        <w:t>rút kinh nghiệm, khắc phục, sửa chữa</w:t>
      </w:r>
      <w:r w:rsidR="002D0010" w:rsidRPr="00416991">
        <w:rPr>
          <w:color w:val="000000" w:themeColor="text1"/>
          <w:lang w:val="pt-BR"/>
        </w:rPr>
        <w:t xml:space="preserve"> thiếu sót là chính,</w:t>
      </w:r>
      <w:r w:rsidR="0034201A" w:rsidRPr="00416991">
        <w:rPr>
          <w:color w:val="000000" w:themeColor="text1"/>
          <w:lang w:val="pt-BR"/>
        </w:rPr>
        <w:t xml:space="preserve"> </w:t>
      </w:r>
      <w:r w:rsidR="002B3488" w:rsidRPr="00416991">
        <w:rPr>
          <w:color w:val="000000" w:themeColor="text1"/>
          <w:lang w:val="pt-BR"/>
        </w:rPr>
        <w:t>n</w:t>
      </w:r>
      <w:r w:rsidR="00EB6558" w:rsidRPr="00416991">
        <w:rPr>
          <w:color w:val="000000" w:themeColor="text1"/>
          <w:lang w:val="pt-BR"/>
        </w:rPr>
        <w:t>ếu có phát hiện có</w:t>
      </w:r>
      <w:r w:rsidR="0034201A" w:rsidRPr="00416991">
        <w:rPr>
          <w:color w:val="000000" w:themeColor="text1"/>
          <w:lang w:val="pt-BR"/>
        </w:rPr>
        <w:t xml:space="preserve"> vi phạm lớn, nghi</w:t>
      </w:r>
      <w:r w:rsidR="002B3488" w:rsidRPr="00416991">
        <w:rPr>
          <w:color w:val="000000" w:themeColor="text1"/>
          <w:lang w:val="pt-BR"/>
        </w:rPr>
        <w:t>ê</w:t>
      </w:r>
      <w:r w:rsidR="0034201A" w:rsidRPr="00416991">
        <w:rPr>
          <w:color w:val="000000" w:themeColor="text1"/>
          <w:lang w:val="pt-BR"/>
        </w:rPr>
        <w:t>m trọng</w:t>
      </w:r>
      <w:r w:rsidR="00EB6558" w:rsidRPr="00416991">
        <w:rPr>
          <w:color w:val="000000" w:themeColor="text1"/>
          <w:lang w:val="pt-BR"/>
        </w:rPr>
        <w:t xml:space="preserve"> cần đề xuất, kiến nghị xử lý nghiêm túc, đảm bảo pháp luật để </w:t>
      </w:r>
      <w:r w:rsidR="0034201A" w:rsidRPr="00416991">
        <w:rPr>
          <w:color w:val="000000" w:themeColor="text1"/>
          <w:lang w:val="pt-BR"/>
        </w:rPr>
        <w:t>việ</w:t>
      </w:r>
      <w:r w:rsidR="00F648BE" w:rsidRPr="00416991">
        <w:rPr>
          <w:color w:val="000000" w:themeColor="text1"/>
          <w:lang w:val="pt-BR"/>
        </w:rPr>
        <w:t>c</w:t>
      </w:r>
      <w:r w:rsidR="0034201A" w:rsidRPr="00416991">
        <w:rPr>
          <w:color w:val="000000" w:themeColor="text1"/>
          <w:lang w:val="pt-BR"/>
        </w:rPr>
        <w:t xml:space="preserve"> quản lý tài chính đi vào nề nếp, đảm bảo </w:t>
      </w:r>
      <w:r w:rsidR="00EB6558" w:rsidRPr="00416991">
        <w:rPr>
          <w:color w:val="000000" w:themeColor="text1"/>
          <w:lang w:val="pt-BR"/>
        </w:rPr>
        <w:t>quy định.</w:t>
      </w:r>
    </w:p>
    <w:p w:rsidR="00AB1997" w:rsidRPr="00416991" w:rsidRDefault="00EB6558" w:rsidP="00FA0444">
      <w:pPr>
        <w:spacing w:before="120" w:after="120"/>
        <w:ind w:firstLine="707"/>
        <w:jc w:val="both"/>
        <w:rPr>
          <w:color w:val="000000" w:themeColor="text1"/>
          <w:lang w:val="pt-BR"/>
        </w:rPr>
      </w:pPr>
      <w:r w:rsidRPr="00416991">
        <w:rPr>
          <w:color w:val="000000" w:themeColor="text1"/>
          <w:lang w:val="pt-BR"/>
        </w:rPr>
        <w:t xml:space="preserve"> </w:t>
      </w:r>
      <w:r w:rsidR="00115FA6" w:rsidRPr="00416991">
        <w:rPr>
          <w:color w:val="000000" w:themeColor="text1"/>
          <w:lang w:val="pt-BR"/>
        </w:rPr>
        <w:t>Căn cứ kế h</w:t>
      </w:r>
      <w:r w:rsidR="007C67A1" w:rsidRPr="00416991">
        <w:rPr>
          <w:color w:val="000000" w:themeColor="text1"/>
          <w:lang w:val="pt-BR"/>
        </w:rPr>
        <w:t>oạch</w:t>
      </w:r>
      <w:r w:rsidR="00115FA6" w:rsidRPr="00416991">
        <w:rPr>
          <w:color w:val="000000" w:themeColor="text1"/>
          <w:lang w:val="pt-BR"/>
        </w:rPr>
        <w:t xml:space="preserve"> kiểm tra năm 2013, </w:t>
      </w:r>
      <w:r w:rsidRPr="00416991">
        <w:rPr>
          <w:color w:val="000000" w:themeColor="text1"/>
          <w:lang w:val="pt-BR"/>
        </w:rPr>
        <w:t xml:space="preserve">UBKT công đoàn các cấp đã thực hiện tốt công tác kiểm tra, </w:t>
      </w:r>
      <w:r w:rsidR="00115FA6" w:rsidRPr="00416991">
        <w:rPr>
          <w:color w:val="000000" w:themeColor="text1"/>
          <w:lang w:val="pt-BR"/>
        </w:rPr>
        <w:t>UBKT Công đoàn Công Thương Việt Nam đã tiến hành kiểm tra việc thu, phân phối, quản lý, sử dụng tài chính, tài sản và hoạt động kinh tế công đoàn được</w:t>
      </w:r>
      <w:r w:rsidR="00991BBD" w:rsidRPr="00416991">
        <w:rPr>
          <w:color w:val="000000" w:themeColor="text1"/>
          <w:lang w:val="pt-BR"/>
        </w:rPr>
        <w:t xml:space="preserve"> </w:t>
      </w:r>
      <w:r w:rsidR="007A09A4" w:rsidRPr="00416991">
        <w:rPr>
          <w:color w:val="000000" w:themeColor="text1"/>
          <w:lang w:val="pt-BR"/>
        </w:rPr>
        <w:t xml:space="preserve">361 cuộc, trong đó UBKT Công đoàn Công Thương </w:t>
      </w:r>
      <w:r w:rsidR="00115FA6" w:rsidRPr="00416991">
        <w:rPr>
          <w:color w:val="000000" w:themeColor="text1"/>
          <w:lang w:val="pt-BR"/>
        </w:rPr>
        <w:t>1</w:t>
      </w:r>
      <w:r w:rsidR="0053473B" w:rsidRPr="00416991">
        <w:rPr>
          <w:color w:val="000000" w:themeColor="text1"/>
          <w:lang w:val="pt-BR"/>
        </w:rPr>
        <w:t>3</w:t>
      </w:r>
      <w:r w:rsidR="00115FA6" w:rsidRPr="00416991">
        <w:rPr>
          <w:color w:val="000000" w:themeColor="text1"/>
          <w:lang w:val="pt-BR"/>
        </w:rPr>
        <w:t xml:space="preserve"> cuộc </w:t>
      </w:r>
      <w:r w:rsidR="007A09A4" w:rsidRPr="00416991">
        <w:rPr>
          <w:color w:val="000000" w:themeColor="text1"/>
          <w:lang w:val="pt-BR"/>
        </w:rPr>
        <w:t xml:space="preserve">(bao gồm kiểm tra </w:t>
      </w:r>
      <w:r w:rsidR="00115FA6" w:rsidRPr="00416991">
        <w:rPr>
          <w:color w:val="000000" w:themeColor="text1"/>
          <w:lang w:val="pt-BR"/>
        </w:rPr>
        <w:t xml:space="preserve">đồng cấp 01 cuộc, </w:t>
      </w:r>
      <w:r w:rsidR="006D7541" w:rsidRPr="00416991">
        <w:rPr>
          <w:color w:val="000000" w:themeColor="text1"/>
          <w:lang w:val="pt-BR"/>
        </w:rPr>
        <w:t xml:space="preserve">công đoàn cấp trên cơ sở </w:t>
      </w:r>
      <w:r w:rsidR="0053473B" w:rsidRPr="00416991">
        <w:rPr>
          <w:color w:val="000000" w:themeColor="text1"/>
          <w:lang w:val="pt-BR"/>
        </w:rPr>
        <w:t>02</w:t>
      </w:r>
      <w:r w:rsidR="006D7541" w:rsidRPr="00416991">
        <w:rPr>
          <w:color w:val="000000" w:themeColor="text1"/>
          <w:lang w:val="pt-BR"/>
        </w:rPr>
        <w:t xml:space="preserve"> cuộc</w:t>
      </w:r>
      <w:r w:rsidR="007C67A1" w:rsidRPr="00416991">
        <w:rPr>
          <w:color w:val="000000" w:themeColor="text1"/>
          <w:lang w:val="pt-BR"/>
        </w:rPr>
        <w:t xml:space="preserve">, </w:t>
      </w:r>
      <w:r w:rsidR="007A09A4" w:rsidRPr="00416991">
        <w:rPr>
          <w:color w:val="000000" w:themeColor="text1"/>
          <w:lang w:val="pt-BR"/>
        </w:rPr>
        <w:t xml:space="preserve">kiểm tra tại công đoàn cơ sở 10 cuộc), cấp trên cơ sở 227 cuộc, công đoàn cơ sở 121 cuộc. Trong quá trình kiểm tra, </w:t>
      </w:r>
      <w:r w:rsidR="00DB7E6F" w:rsidRPr="00416991">
        <w:rPr>
          <w:color w:val="000000" w:themeColor="text1"/>
          <w:lang w:val="pt-BR"/>
        </w:rPr>
        <w:t xml:space="preserve">UBKT </w:t>
      </w:r>
      <w:r w:rsidR="007A09A4" w:rsidRPr="00416991">
        <w:rPr>
          <w:color w:val="000000" w:themeColor="text1"/>
          <w:lang w:val="pt-BR"/>
        </w:rPr>
        <w:t xml:space="preserve">Công đoàn Công Thương Việt Nam </w:t>
      </w:r>
      <w:r w:rsidR="00DB7E6F" w:rsidRPr="00416991">
        <w:rPr>
          <w:color w:val="000000" w:themeColor="text1"/>
          <w:lang w:val="pt-BR"/>
        </w:rPr>
        <w:t xml:space="preserve">đã tiến hành kiểm quỹ tiền mặt </w:t>
      </w:r>
      <w:r w:rsidR="007A09A4" w:rsidRPr="00416991">
        <w:rPr>
          <w:color w:val="000000" w:themeColor="text1"/>
          <w:lang w:val="pt-BR"/>
        </w:rPr>
        <w:t xml:space="preserve">đột xuất </w:t>
      </w:r>
      <w:r w:rsidR="00DB7E6F" w:rsidRPr="00416991">
        <w:rPr>
          <w:color w:val="000000" w:themeColor="text1"/>
          <w:lang w:val="pt-BR"/>
        </w:rPr>
        <w:t>tại 01 đơn vị</w:t>
      </w:r>
      <w:r w:rsidR="008255E9" w:rsidRPr="00416991">
        <w:rPr>
          <w:color w:val="000000" w:themeColor="text1"/>
          <w:lang w:val="pt-BR"/>
        </w:rPr>
        <w:t xml:space="preserve"> (xem phụ lục số 4)</w:t>
      </w:r>
      <w:r w:rsidR="00664727" w:rsidRPr="00416991">
        <w:rPr>
          <w:color w:val="000000" w:themeColor="text1"/>
          <w:lang w:val="pt-BR"/>
        </w:rPr>
        <w:t xml:space="preserve">. </w:t>
      </w:r>
    </w:p>
    <w:p w:rsidR="006614A2" w:rsidRPr="00416991" w:rsidRDefault="00115FA6" w:rsidP="00FA0444">
      <w:pPr>
        <w:pStyle w:val="BodyTextIndent"/>
        <w:spacing w:before="120" w:after="120"/>
        <w:rPr>
          <w:rFonts w:ascii="Times New Roman" w:hAnsi="Times New Roman"/>
          <w:i w:val="0"/>
          <w:color w:val="000000" w:themeColor="text1"/>
          <w:spacing w:val="0"/>
          <w:lang w:val="pt-BR"/>
        </w:rPr>
      </w:pPr>
      <w:r w:rsidRPr="00416991">
        <w:rPr>
          <w:i w:val="0"/>
          <w:color w:val="000000" w:themeColor="text1"/>
          <w:lang w:val="pt-BR"/>
        </w:rPr>
        <w:t xml:space="preserve"> </w:t>
      </w:r>
      <w:r w:rsidR="00FC3754" w:rsidRPr="00416991">
        <w:rPr>
          <w:i w:val="0"/>
          <w:color w:val="000000" w:themeColor="text1"/>
          <w:lang w:val="pt-BR"/>
        </w:rPr>
        <w:t xml:space="preserve">Qua </w:t>
      </w:r>
      <w:r w:rsidR="006614A2" w:rsidRPr="00416991">
        <w:rPr>
          <w:rFonts w:ascii="Times New Roman" w:hAnsi="Times New Roman"/>
          <w:i w:val="0"/>
          <w:color w:val="000000" w:themeColor="text1"/>
          <w:spacing w:val="0"/>
          <w:lang w:val="pt-BR"/>
        </w:rPr>
        <w:t>kiểm</w:t>
      </w:r>
      <w:r w:rsidR="00F648BE" w:rsidRPr="00416991">
        <w:rPr>
          <w:rFonts w:ascii="Times New Roman" w:hAnsi="Times New Roman"/>
          <w:i w:val="0"/>
          <w:color w:val="000000" w:themeColor="text1"/>
          <w:spacing w:val="0"/>
          <w:lang w:val="pt-BR"/>
        </w:rPr>
        <w:t xml:space="preserve"> tra</w:t>
      </w:r>
      <w:r w:rsidR="00FC3754" w:rsidRPr="00416991">
        <w:rPr>
          <w:rFonts w:ascii="Times New Roman" w:hAnsi="Times New Roman"/>
          <w:i w:val="0"/>
          <w:color w:val="000000" w:themeColor="text1"/>
          <w:spacing w:val="0"/>
          <w:lang w:val="pt-BR"/>
        </w:rPr>
        <w:t>, kết quả cho thấy</w:t>
      </w:r>
      <w:r w:rsidR="006614A2" w:rsidRPr="00416991">
        <w:rPr>
          <w:rFonts w:ascii="Times New Roman" w:hAnsi="Times New Roman"/>
          <w:i w:val="0"/>
          <w:color w:val="000000" w:themeColor="text1"/>
          <w:spacing w:val="0"/>
          <w:lang w:val="pt-BR"/>
        </w:rPr>
        <w:t xml:space="preserve">: </w:t>
      </w:r>
    </w:p>
    <w:p w:rsidR="005218BD" w:rsidRPr="00416991" w:rsidRDefault="005218BD" w:rsidP="00FA0444">
      <w:pPr>
        <w:spacing w:before="120" w:after="120"/>
        <w:ind w:firstLine="720"/>
        <w:jc w:val="both"/>
        <w:rPr>
          <w:color w:val="000000" w:themeColor="text1"/>
          <w:spacing w:val="-2"/>
          <w:lang w:val="pt-BR"/>
        </w:rPr>
      </w:pPr>
      <w:r w:rsidRPr="00416991">
        <w:rPr>
          <w:color w:val="000000" w:themeColor="text1"/>
          <w:spacing w:val="-2"/>
          <w:lang w:val="pt-BR"/>
        </w:rPr>
        <w:t xml:space="preserve">- </w:t>
      </w:r>
      <w:r w:rsidR="00F648BE" w:rsidRPr="00416991">
        <w:rPr>
          <w:color w:val="000000" w:themeColor="text1"/>
          <w:spacing w:val="-2"/>
          <w:lang w:val="pt-BR"/>
        </w:rPr>
        <w:t>Phần lớn c</w:t>
      </w:r>
      <w:r w:rsidR="006A648F" w:rsidRPr="00416991">
        <w:rPr>
          <w:color w:val="000000" w:themeColor="text1"/>
          <w:spacing w:val="-2"/>
          <w:lang w:val="pt-BR"/>
        </w:rPr>
        <w:t xml:space="preserve">ác đơn vị chấp hành tốt các quy định của Nhà nước, của Tổng Liên đoàn Lao động Việt Nam về </w:t>
      </w:r>
      <w:r w:rsidRPr="00416991">
        <w:rPr>
          <w:color w:val="000000" w:themeColor="text1"/>
          <w:spacing w:val="-2"/>
          <w:lang w:val="pt-BR"/>
        </w:rPr>
        <w:t>thu, phân phối</w:t>
      </w:r>
      <w:r w:rsidR="006A648F" w:rsidRPr="00416991">
        <w:rPr>
          <w:color w:val="000000" w:themeColor="text1"/>
          <w:spacing w:val="-2"/>
          <w:lang w:val="pt-BR"/>
        </w:rPr>
        <w:t xml:space="preserve">, quản lý tài chính công đoàn, quản lý, sử </w:t>
      </w:r>
      <w:r w:rsidR="007C67A1" w:rsidRPr="00416991">
        <w:rPr>
          <w:color w:val="000000" w:themeColor="text1"/>
          <w:spacing w:val="-2"/>
          <w:lang w:val="pt-BR"/>
        </w:rPr>
        <w:t>d</w:t>
      </w:r>
      <w:r w:rsidR="006A648F" w:rsidRPr="00416991">
        <w:rPr>
          <w:color w:val="000000" w:themeColor="text1"/>
          <w:spacing w:val="-2"/>
          <w:lang w:val="pt-BR"/>
        </w:rPr>
        <w:t xml:space="preserve">ụng  </w:t>
      </w:r>
      <w:r w:rsidRPr="00416991">
        <w:rPr>
          <w:color w:val="000000" w:themeColor="text1"/>
          <w:spacing w:val="-2"/>
          <w:lang w:val="pt-BR"/>
        </w:rPr>
        <w:t>nguồn kinh phí công đoàn</w:t>
      </w:r>
      <w:r w:rsidR="006A648F" w:rsidRPr="00416991">
        <w:rPr>
          <w:color w:val="000000" w:themeColor="text1"/>
          <w:spacing w:val="-2"/>
          <w:lang w:val="pt-BR"/>
        </w:rPr>
        <w:t xml:space="preserve"> và các nguồn quỹ khác </w:t>
      </w:r>
      <w:r w:rsidR="00C11F67" w:rsidRPr="00416991">
        <w:rPr>
          <w:color w:val="000000" w:themeColor="text1"/>
          <w:spacing w:val="-2"/>
          <w:lang w:val="pt-BR"/>
        </w:rPr>
        <w:t>theo đúng quy định</w:t>
      </w:r>
      <w:r w:rsidRPr="00416991">
        <w:rPr>
          <w:color w:val="000000" w:themeColor="text1"/>
          <w:spacing w:val="-2"/>
          <w:lang w:val="pt-BR"/>
        </w:rPr>
        <w:t xml:space="preserve">, </w:t>
      </w:r>
      <w:r w:rsidR="00C11F67" w:rsidRPr="00416991">
        <w:rPr>
          <w:color w:val="000000" w:themeColor="text1"/>
          <w:spacing w:val="-2"/>
          <w:lang w:val="pt-BR"/>
        </w:rPr>
        <w:t xml:space="preserve">sử dụng nguồn kinh phí một cách hiệu quả, tiết kiệm, ưu tiên cho hoạt động phong trào và trích </w:t>
      </w:r>
      <w:r w:rsidRPr="00416991">
        <w:rPr>
          <w:color w:val="000000" w:themeColor="text1"/>
          <w:spacing w:val="-2"/>
          <w:lang w:val="pt-BR"/>
        </w:rPr>
        <w:t>nộp cấp trên đầy đủ, đúng kế hoạch.</w:t>
      </w:r>
    </w:p>
    <w:p w:rsidR="006614A2" w:rsidRPr="00416991" w:rsidRDefault="006614A2" w:rsidP="00FA0444">
      <w:pPr>
        <w:spacing w:before="120" w:after="120"/>
        <w:ind w:firstLine="720"/>
        <w:jc w:val="both"/>
        <w:rPr>
          <w:color w:val="000000" w:themeColor="text1"/>
          <w:lang w:val="pt-BR"/>
        </w:rPr>
      </w:pPr>
      <w:r w:rsidRPr="00416991">
        <w:rPr>
          <w:color w:val="000000" w:themeColor="text1"/>
          <w:lang w:val="pt-BR"/>
        </w:rPr>
        <w:t xml:space="preserve">- Hoạt động thu, chi tài chính công đoàn phản ảnh tương đối </w:t>
      </w:r>
      <w:r w:rsidR="006A648F" w:rsidRPr="00416991">
        <w:rPr>
          <w:color w:val="000000" w:themeColor="text1"/>
          <w:lang w:val="pt-BR"/>
        </w:rPr>
        <w:t xml:space="preserve">kịp thời, </w:t>
      </w:r>
      <w:r w:rsidRPr="00416991">
        <w:rPr>
          <w:color w:val="000000" w:themeColor="text1"/>
          <w:lang w:val="pt-BR"/>
        </w:rPr>
        <w:t>đầy đủ</w:t>
      </w:r>
      <w:r w:rsidR="006A648F" w:rsidRPr="00416991">
        <w:rPr>
          <w:color w:val="000000" w:themeColor="text1"/>
          <w:lang w:val="pt-BR"/>
        </w:rPr>
        <w:t>, trung thực, khách quan, đảm bảo chế độ.</w:t>
      </w:r>
      <w:r w:rsidRPr="00416991">
        <w:rPr>
          <w:color w:val="000000" w:themeColor="text1"/>
          <w:lang w:val="pt-BR"/>
        </w:rPr>
        <w:t xml:space="preserve"> </w:t>
      </w:r>
    </w:p>
    <w:p w:rsidR="005218BD" w:rsidRPr="00416991" w:rsidRDefault="006614A2" w:rsidP="00FA0444">
      <w:pPr>
        <w:spacing w:before="120" w:after="120"/>
        <w:ind w:firstLine="720"/>
        <w:jc w:val="both"/>
        <w:rPr>
          <w:color w:val="000000" w:themeColor="text1"/>
          <w:lang w:val="pt-BR"/>
        </w:rPr>
      </w:pPr>
      <w:r w:rsidRPr="00416991">
        <w:rPr>
          <w:color w:val="000000" w:themeColor="text1"/>
          <w:lang w:val="pt-BR"/>
        </w:rPr>
        <w:t xml:space="preserve">- Về cơ bản, việc xây dựng </w:t>
      </w:r>
      <w:r w:rsidR="006A648F" w:rsidRPr="00416991">
        <w:rPr>
          <w:color w:val="000000" w:themeColor="text1"/>
          <w:lang w:val="pt-BR"/>
        </w:rPr>
        <w:t>dự toán sát thực tế</w:t>
      </w:r>
      <w:r w:rsidRPr="00416991">
        <w:rPr>
          <w:color w:val="000000" w:themeColor="text1"/>
          <w:lang w:val="pt-BR"/>
        </w:rPr>
        <w:t xml:space="preserve"> và tổ chức thực hiện kế hoạch tài chính năm được triển khai</w:t>
      </w:r>
      <w:r w:rsidR="00DB7E6F" w:rsidRPr="00416991">
        <w:rPr>
          <w:color w:val="000000" w:themeColor="text1"/>
          <w:lang w:val="pt-BR"/>
        </w:rPr>
        <w:t xml:space="preserve"> nghiêm túc.</w:t>
      </w:r>
    </w:p>
    <w:p w:rsidR="006A648F" w:rsidRPr="00416991" w:rsidRDefault="005218BD" w:rsidP="00FA0444">
      <w:pPr>
        <w:spacing w:before="120" w:after="120"/>
        <w:ind w:firstLine="720"/>
        <w:jc w:val="both"/>
        <w:rPr>
          <w:color w:val="000000" w:themeColor="text1"/>
          <w:lang w:val="pt-BR"/>
        </w:rPr>
      </w:pPr>
      <w:r w:rsidRPr="00416991">
        <w:rPr>
          <w:color w:val="000000" w:themeColor="text1"/>
          <w:lang w:val="pt-BR"/>
        </w:rPr>
        <w:t>- Các đơn vị được kiểm tra thực hiện tương đối tốt chế độ k</w:t>
      </w:r>
      <w:r w:rsidR="00DF0783" w:rsidRPr="00416991">
        <w:rPr>
          <w:color w:val="000000" w:themeColor="text1"/>
          <w:lang w:val="pt-BR"/>
        </w:rPr>
        <w:t>ế</w:t>
      </w:r>
      <w:r w:rsidRPr="00416991">
        <w:rPr>
          <w:color w:val="000000" w:themeColor="text1"/>
          <w:lang w:val="pt-BR"/>
        </w:rPr>
        <w:t xml:space="preserve"> toán công đoàn, </w:t>
      </w:r>
      <w:r w:rsidR="006A648F" w:rsidRPr="00416991">
        <w:rPr>
          <w:color w:val="000000" w:themeColor="text1"/>
          <w:lang w:val="pt-BR"/>
        </w:rPr>
        <w:t xml:space="preserve">việc </w:t>
      </w:r>
      <w:r w:rsidRPr="00416991">
        <w:rPr>
          <w:color w:val="000000" w:themeColor="text1"/>
          <w:lang w:val="pt-BR"/>
        </w:rPr>
        <w:t>lập báo cáo dự toán, báo cáo quyết toán, công khai tài chính, hạch toán kế toán, mở đủ các loại sổ sách kế toán, sử dụng mẫu chứng từ, s</w:t>
      </w:r>
      <w:r w:rsidR="00DF0783" w:rsidRPr="00416991">
        <w:rPr>
          <w:color w:val="000000" w:themeColor="text1"/>
          <w:lang w:val="pt-BR"/>
        </w:rPr>
        <w:t>ổ</w:t>
      </w:r>
      <w:r w:rsidRPr="00416991">
        <w:rPr>
          <w:color w:val="000000" w:themeColor="text1"/>
          <w:lang w:val="pt-BR"/>
        </w:rPr>
        <w:t xml:space="preserve"> sách, báo cáo thống nh</w:t>
      </w:r>
      <w:r w:rsidR="00DF0783" w:rsidRPr="00416991">
        <w:rPr>
          <w:color w:val="000000" w:themeColor="text1"/>
          <w:lang w:val="pt-BR"/>
        </w:rPr>
        <w:t>ất</w:t>
      </w:r>
      <w:r w:rsidRPr="00416991">
        <w:rPr>
          <w:color w:val="000000" w:themeColor="text1"/>
          <w:lang w:val="pt-BR"/>
        </w:rPr>
        <w:t xml:space="preserve"> và lưu </w:t>
      </w:r>
      <w:r w:rsidR="00DF0783" w:rsidRPr="00416991">
        <w:rPr>
          <w:color w:val="000000" w:themeColor="text1"/>
          <w:lang w:val="pt-BR"/>
        </w:rPr>
        <w:t xml:space="preserve">giữ </w:t>
      </w:r>
      <w:r w:rsidR="00DB7E6F" w:rsidRPr="00416991">
        <w:rPr>
          <w:color w:val="000000" w:themeColor="text1"/>
          <w:lang w:val="pt-BR"/>
        </w:rPr>
        <w:t>theo quy định.</w:t>
      </w:r>
      <w:r w:rsidRPr="00416991">
        <w:rPr>
          <w:color w:val="000000" w:themeColor="text1"/>
          <w:lang w:val="pt-BR"/>
        </w:rPr>
        <w:t xml:space="preserve">  </w:t>
      </w:r>
    </w:p>
    <w:p w:rsidR="006614A2" w:rsidRPr="00416991" w:rsidRDefault="006614A2" w:rsidP="00FA0444">
      <w:pPr>
        <w:spacing w:before="120" w:after="120"/>
        <w:ind w:firstLine="720"/>
        <w:jc w:val="both"/>
        <w:rPr>
          <w:color w:val="000000" w:themeColor="text1"/>
          <w:lang w:val="pt-BR"/>
        </w:rPr>
      </w:pPr>
      <w:r w:rsidRPr="00416991">
        <w:rPr>
          <w:color w:val="000000" w:themeColor="text1"/>
          <w:lang w:val="pt-BR"/>
        </w:rPr>
        <w:t xml:space="preserve">- </w:t>
      </w:r>
      <w:r w:rsidR="00C11F67" w:rsidRPr="00416991">
        <w:rPr>
          <w:color w:val="000000" w:themeColor="text1"/>
          <w:lang w:val="pt-BR"/>
        </w:rPr>
        <w:t>Đến nay</w:t>
      </w:r>
      <w:r w:rsidR="00BF36AA" w:rsidRPr="00416991">
        <w:rPr>
          <w:color w:val="000000" w:themeColor="text1"/>
          <w:lang w:val="pt-BR"/>
        </w:rPr>
        <w:t>,</w:t>
      </w:r>
      <w:r w:rsidR="00C11F67" w:rsidRPr="00416991">
        <w:rPr>
          <w:color w:val="000000" w:themeColor="text1"/>
          <w:lang w:val="pt-BR"/>
        </w:rPr>
        <w:t xml:space="preserve"> toàn Ngành c</w:t>
      </w:r>
      <w:r w:rsidRPr="00416991">
        <w:rPr>
          <w:color w:val="000000" w:themeColor="text1"/>
          <w:lang w:val="pt-BR"/>
        </w:rPr>
        <w:t xml:space="preserve">hưa phát hiện </w:t>
      </w:r>
      <w:r w:rsidR="00C11F67" w:rsidRPr="00416991">
        <w:rPr>
          <w:color w:val="000000" w:themeColor="text1"/>
          <w:lang w:val="pt-BR"/>
        </w:rPr>
        <w:t xml:space="preserve">có </w:t>
      </w:r>
      <w:r w:rsidRPr="00416991">
        <w:rPr>
          <w:color w:val="000000" w:themeColor="text1"/>
          <w:lang w:val="pt-BR"/>
        </w:rPr>
        <w:t xml:space="preserve">những biểu hiện vi phạm lớn về nguyên tắc quản lý, sử dụng tài chính </w:t>
      </w:r>
      <w:r w:rsidR="00C11F67" w:rsidRPr="00416991">
        <w:rPr>
          <w:color w:val="000000" w:themeColor="text1"/>
          <w:lang w:val="pt-BR"/>
        </w:rPr>
        <w:t>lãng phí</w:t>
      </w:r>
      <w:r w:rsidR="00BF36AA" w:rsidRPr="00416991">
        <w:rPr>
          <w:color w:val="000000" w:themeColor="text1"/>
          <w:lang w:val="pt-BR"/>
        </w:rPr>
        <w:t xml:space="preserve"> gây</w:t>
      </w:r>
      <w:r w:rsidR="00C11F67" w:rsidRPr="00416991">
        <w:rPr>
          <w:color w:val="000000" w:themeColor="text1"/>
          <w:lang w:val="pt-BR"/>
        </w:rPr>
        <w:t xml:space="preserve"> thất thoát, tham nhũng hoặc chi sai chế</w:t>
      </w:r>
      <w:r w:rsidR="00DF0783" w:rsidRPr="00416991">
        <w:rPr>
          <w:color w:val="000000" w:themeColor="text1"/>
          <w:lang w:val="pt-BR"/>
        </w:rPr>
        <w:t xml:space="preserve"> độ</w:t>
      </w:r>
      <w:r w:rsidR="00C11F67" w:rsidRPr="00416991">
        <w:rPr>
          <w:color w:val="000000" w:themeColor="text1"/>
          <w:lang w:val="pt-BR"/>
        </w:rPr>
        <w:t xml:space="preserve">. </w:t>
      </w:r>
    </w:p>
    <w:p w:rsidR="006614A2" w:rsidRPr="00416991" w:rsidRDefault="006614A2" w:rsidP="00FA0444">
      <w:pPr>
        <w:pStyle w:val="BodyTextIndent"/>
        <w:spacing w:before="120" w:after="120"/>
        <w:rPr>
          <w:rFonts w:ascii="Times New Roman" w:hAnsi="Times New Roman"/>
          <w:i w:val="0"/>
          <w:color w:val="000000" w:themeColor="text1"/>
          <w:spacing w:val="0"/>
          <w:lang w:val="pt-BR"/>
        </w:rPr>
      </w:pPr>
      <w:r w:rsidRPr="00416991">
        <w:rPr>
          <w:rFonts w:ascii="Times New Roman" w:hAnsi="Times New Roman"/>
          <w:i w:val="0"/>
          <w:color w:val="000000" w:themeColor="text1"/>
          <w:spacing w:val="0"/>
          <w:lang w:val="pt-BR"/>
        </w:rPr>
        <w:t xml:space="preserve">Tuy nhiên, </w:t>
      </w:r>
      <w:r w:rsidR="00C11F67" w:rsidRPr="00416991">
        <w:rPr>
          <w:rFonts w:ascii="Times New Roman" w:hAnsi="Times New Roman"/>
          <w:i w:val="0"/>
          <w:color w:val="000000" w:themeColor="text1"/>
          <w:spacing w:val="0"/>
          <w:lang w:val="pt-BR"/>
        </w:rPr>
        <w:t xml:space="preserve">còn </w:t>
      </w:r>
      <w:r w:rsidRPr="00416991">
        <w:rPr>
          <w:rFonts w:ascii="Times New Roman" w:hAnsi="Times New Roman"/>
          <w:i w:val="0"/>
          <w:color w:val="000000" w:themeColor="text1"/>
          <w:spacing w:val="0"/>
          <w:lang w:val="pt-BR"/>
        </w:rPr>
        <w:t xml:space="preserve">một số </w:t>
      </w:r>
      <w:r w:rsidR="007C54D2" w:rsidRPr="00416991">
        <w:rPr>
          <w:rFonts w:ascii="Times New Roman" w:hAnsi="Times New Roman"/>
          <w:i w:val="0"/>
          <w:color w:val="000000" w:themeColor="text1"/>
          <w:spacing w:val="0"/>
          <w:lang w:val="pt-BR"/>
        </w:rPr>
        <w:t xml:space="preserve">tồn tại </w:t>
      </w:r>
      <w:r w:rsidRPr="00416991">
        <w:rPr>
          <w:rFonts w:ascii="Times New Roman" w:hAnsi="Times New Roman"/>
          <w:i w:val="0"/>
          <w:color w:val="000000" w:themeColor="text1"/>
          <w:spacing w:val="0"/>
          <w:lang w:val="pt-BR"/>
        </w:rPr>
        <w:t xml:space="preserve">về công tác quản lý và sử dụng </w:t>
      </w:r>
      <w:r w:rsidR="00B142F1" w:rsidRPr="00416991">
        <w:rPr>
          <w:rFonts w:ascii="Times New Roman" w:hAnsi="Times New Roman"/>
          <w:i w:val="0"/>
          <w:color w:val="000000" w:themeColor="text1"/>
          <w:spacing w:val="0"/>
          <w:lang w:val="pt-BR"/>
        </w:rPr>
        <w:t xml:space="preserve">tài chính </w:t>
      </w:r>
      <w:r w:rsidRPr="00416991">
        <w:rPr>
          <w:rFonts w:ascii="Times New Roman" w:hAnsi="Times New Roman"/>
          <w:i w:val="0"/>
          <w:color w:val="000000" w:themeColor="text1"/>
          <w:spacing w:val="0"/>
          <w:lang w:val="pt-BR"/>
        </w:rPr>
        <w:t xml:space="preserve">công đoàn </w:t>
      </w:r>
      <w:r w:rsidR="00C11F67" w:rsidRPr="00416991">
        <w:rPr>
          <w:rFonts w:ascii="Times New Roman" w:hAnsi="Times New Roman"/>
          <w:i w:val="0"/>
          <w:color w:val="000000" w:themeColor="text1"/>
          <w:spacing w:val="0"/>
          <w:lang w:val="pt-BR"/>
        </w:rPr>
        <w:t xml:space="preserve">cần được khắc phục </w:t>
      </w:r>
      <w:r w:rsidRPr="00416991">
        <w:rPr>
          <w:rFonts w:ascii="Times New Roman" w:hAnsi="Times New Roman"/>
          <w:i w:val="0"/>
          <w:color w:val="000000" w:themeColor="text1"/>
          <w:spacing w:val="0"/>
          <w:lang w:val="pt-BR"/>
        </w:rPr>
        <w:t>đó là:</w:t>
      </w:r>
    </w:p>
    <w:p w:rsidR="00F648BE" w:rsidRPr="00416991" w:rsidRDefault="00F648BE" w:rsidP="00FA0444">
      <w:pPr>
        <w:spacing w:before="120" w:after="120"/>
        <w:ind w:firstLine="720"/>
        <w:jc w:val="both"/>
        <w:rPr>
          <w:color w:val="000000" w:themeColor="text1"/>
          <w:lang w:val="pt-BR"/>
        </w:rPr>
      </w:pPr>
      <w:r w:rsidRPr="00416991">
        <w:rPr>
          <w:color w:val="000000" w:themeColor="text1"/>
          <w:lang w:val="pt-BR"/>
        </w:rPr>
        <w:t>- Công tác tổ chức bộ máy tài chính, kế toán, thực hiện các nghiệp vụ kế toán công đoàn ở một số công đoàn cơ sở còn có những thiếu sót cần phải khắc phục như chưa tổ chức tốt bộ máy quản lý tài chính kế toán, việc chính thức phân công, bố trí cán bộ làm công tác kế toán, thủ quỹ như quy định.</w:t>
      </w:r>
    </w:p>
    <w:p w:rsidR="006614A2" w:rsidRPr="00416991" w:rsidRDefault="006614A2" w:rsidP="00FA0444">
      <w:pPr>
        <w:pStyle w:val="BodyTextIndent"/>
        <w:spacing w:before="120" w:after="120"/>
        <w:rPr>
          <w:rFonts w:ascii="Times New Roman" w:hAnsi="Times New Roman"/>
          <w:i w:val="0"/>
          <w:color w:val="000000" w:themeColor="text1"/>
          <w:spacing w:val="0"/>
          <w:lang w:val="pt-BR"/>
        </w:rPr>
      </w:pPr>
      <w:r w:rsidRPr="00416991">
        <w:rPr>
          <w:rFonts w:ascii="Times New Roman" w:hAnsi="Times New Roman"/>
          <w:i w:val="0"/>
          <w:color w:val="000000" w:themeColor="text1"/>
          <w:spacing w:val="0"/>
          <w:lang w:val="pt-BR"/>
        </w:rPr>
        <w:t>- Tại một số đơn vị, công tác quản lý tài chính</w:t>
      </w:r>
      <w:r w:rsidR="007C54D2" w:rsidRPr="00416991">
        <w:rPr>
          <w:rFonts w:ascii="Times New Roman" w:hAnsi="Times New Roman"/>
          <w:i w:val="0"/>
          <w:color w:val="000000" w:themeColor="text1"/>
          <w:spacing w:val="0"/>
          <w:lang w:val="pt-BR"/>
        </w:rPr>
        <w:t xml:space="preserve">, kế toán </w:t>
      </w:r>
      <w:r w:rsidRPr="00416991">
        <w:rPr>
          <w:rFonts w:ascii="Times New Roman" w:hAnsi="Times New Roman"/>
          <w:i w:val="0"/>
          <w:color w:val="000000" w:themeColor="text1"/>
          <w:spacing w:val="0"/>
          <w:lang w:val="pt-BR"/>
        </w:rPr>
        <w:t xml:space="preserve">công đoàn </w:t>
      </w:r>
      <w:r w:rsidR="007C54D2" w:rsidRPr="00416991">
        <w:rPr>
          <w:rFonts w:ascii="Times New Roman" w:hAnsi="Times New Roman"/>
          <w:i w:val="0"/>
          <w:color w:val="000000" w:themeColor="text1"/>
          <w:spacing w:val="0"/>
          <w:lang w:val="pt-BR"/>
        </w:rPr>
        <w:t xml:space="preserve">chưa </w:t>
      </w:r>
      <w:r w:rsidR="00A00839" w:rsidRPr="00416991">
        <w:rPr>
          <w:rFonts w:ascii="Times New Roman" w:hAnsi="Times New Roman"/>
          <w:i w:val="0"/>
          <w:color w:val="000000" w:themeColor="text1"/>
          <w:spacing w:val="0"/>
          <w:lang w:val="pt-BR"/>
        </w:rPr>
        <w:t xml:space="preserve">được </w:t>
      </w:r>
      <w:r w:rsidR="00B41F97" w:rsidRPr="00416991">
        <w:rPr>
          <w:rFonts w:ascii="Times New Roman" w:hAnsi="Times New Roman"/>
          <w:i w:val="0"/>
          <w:color w:val="000000" w:themeColor="text1"/>
          <w:spacing w:val="0"/>
          <w:lang w:val="pt-BR"/>
        </w:rPr>
        <w:t xml:space="preserve">tự </w:t>
      </w:r>
      <w:r w:rsidR="007C54D2" w:rsidRPr="00416991">
        <w:rPr>
          <w:rFonts w:ascii="Times New Roman" w:hAnsi="Times New Roman"/>
          <w:i w:val="0"/>
          <w:color w:val="000000" w:themeColor="text1"/>
          <w:spacing w:val="0"/>
          <w:lang w:val="pt-BR"/>
        </w:rPr>
        <w:t xml:space="preserve">chủ; </w:t>
      </w:r>
      <w:r w:rsidR="00C11F67" w:rsidRPr="00416991">
        <w:rPr>
          <w:rFonts w:ascii="Times New Roman" w:hAnsi="Times New Roman"/>
          <w:i w:val="0"/>
          <w:color w:val="000000" w:themeColor="text1"/>
          <w:spacing w:val="0"/>
          <w:lang w:val="pt-BR"/>
        </w:rPr>
        <w:t xml:space="preserve">công tác quản lý, hạch toán, theo dõi, đối chiếu </w:t>
      </w:r>
      <w:r w:rsidR="007C54D2" w:rsidRPr="00416991">
        <w:rPr>
          <w:rFonts w:ascii="Times New Roman" w:hAnsi="Times New Roman"/>
          <w:i w:val="0"/>
          <w:color w:val="000000" w:themeColor="text1"/>
          <w:spacing w:val="0"/>
          <w:lang w:val="pt-BR"/>
        </w:rPr>
        <w:t>nguồn kinh phí và chứng từ</w:t>
      </w:r>
      <w:r w:rsidR="007E0C1F" w:rsidRPr="00416991">
        <w:rPr>
          <w:rFonts w:ascii="Times New Roman" w:hAnsi="Times New Roman"/>
          <w:i w:val="0"/>
          <w:color w:val="000000" w:themeColor="text1"/>
          <w:spacing w:val="0"/>
          <w:lang w:val="pt-BR"/>
        </w:rPr>
        <w:t>,</w:t>
      </w:r>
      <w:r w:rsidR="007C54D2" w:rsidRPr="00416991">
        <w:rPr>
          <w:rFonts w:ascii="Times New Roman" w:hAnsi="Times New Roman"/>
          <w:i w:val="0"/>
          <w:color w:val="000000" w:themeColor="text1"/>
          <w:spacing w:val="0"/>
          <w:lang w:val="pt-BR"/>
        </w:rPr>
        <w:t xml:space="preserve"> s</w:t>
      </w:r>
      <w:r w:rsidR="007E0C1F" w:rsidRPr="00416991">
        <w:rPr>
          <w:rFonts w:ascii="Times New Roman" w:hAnsi="Times New Roman"/>
          <w:i w:val="0"/>
          <w:color w:val="000000" w:themeColor="text1"/>
          <w:spacing w:val="0"/>
          <w:lang w:val="pt-BR"/>
        </w:rPr>
        <w:t>ổ</w:t>
      </w:r>
      <w:r w:rsidR="007C54D2" w:rsidRPr="00416991">
        <w:rPr>
          <w:rFonts w:ascii="Times New Roman" w:hAnsi="Times New Roman"/>
          <w:i w:val="0"/>
          <w:color w:val="000000" w:themeColor="text1"/>
          <w:spacing w:val="0"/>
          <w:lang w:val="pt-BR"/>
        </w:rPr>
        <w:t xml:space="preserve"> sách </w:t>
      </w:r>
      <w:r w:rsidR="00C11F67" w:rsidRPr="00416991">
        <w:rPr>
          <w:rFonts w:ascii="Times New Roman" w:hAnsi="Times New Roman"/>
          <w:i w:val="0"/>
          <w:color w:val="000000" w:themeColor="text1"/>
          <w:spacing w:val="0"/>
          <w:lang w:val="pt-BR"/>
        </w:rPr>
        <w:t>k</w:t>
      </w:r>
      <w:r w:rsidR="00BF36AA" w:rsidRPr="00416991">
        <w:rPr>
          <w:rFonts w:ascii="Times New Roman" w:hAnsi="Times New Roman"/>
          <w:i w:val="0"/>
          <w:color w:val="000000" w:themeColor="text1"/>
          <w:spacing w:val="0"/>
          <w:lang w:val="pt-BR"/>
        </w:rPr>
        <w:t>ế</w:t>
      </w:r>
      <w:r w:rsidR="00C11F67" w:rsidRPr="00416991">
        <w:rPr>
          <w:rFonts w:ascii="Times New Roman" w:hAnsi="Times New Roman"/>
          <w:i w:val="0"/>
          <w:color w:val="000000" w:themeColor="text1"/>
          <w:spacing w:val="0"/>
          <w:lang w:val="pt-BR"/>
        </w:rPr>
        <w:t xml:space="preserve"> toán </w:t>
      </w:r>
      <w:r w:rsidRPr="00416991">
        <w:rPr>
          <w:rFonts w:ascii="Times New Roman" w:hAnsi="Times New Roman"/>
          <w:i w:val="0"/>
          <w:color w:val="000000" w:themeColor="text1"/>
          <w:spacing w:val="0"/>
          <w:lang w:val="pt-BR"/>
        </w:rPr>
        <w:t xml:space="preserve">do chuyên môn trực tiếp quản lý, </w:t>
      </w:r>
      <w:r w:rsidR="007C54D2" w:rsidRPr="00416991">
        <w:rPr>
          <w:rFonts w:ascii="Times New Roman" w:hAnsi="Times New Roman"/>
          <w:i w:val="0"/>
          <w:color w:val="000000" w:themeColor="text1"/>
          <w:spacing w:val="0"/>
          <w:lang w:val="pt-BR"/>
        </w:rPr>
        <w:t xml:space="preserve">do đó </w:t>
      </w:r>
      <w:r w:rsidRPr="00416991">
        <w:rPr>
          <w:rFonts w:ascii="Times New Roman" w:hAnsi="Times New Roman"/>
          <w:i w:val="0"/>
          <w:color w:val="000000" w:themeColor="text1"/>
          <w:spacing w:val="0"/>
          <w:lang w:val="pt-BR"/>
        </w:rPr>
        <w:t xml:space="preserve">hoạt động tài chính công đoàn </w:t>
      </w:r>
      <w:r w:rsidR="00A00839" w:rsidRPr="00416991">
        <w:rPr>
          <w:rFonts w:ascii="Times New Roman" w:hAnsi="Times New Roman"/>
          <w:i w:val="0"/>
          <w:color w:val="000000" w:themeColor="text1"/>
          <w:spacing w:val="0"/>
          <w:lang w:val="pt-BR"/>
        </w:rPr>
        <w:t xml:space="preserve">còn </w:t>
      </w:r>
      <w:r w:rsidR="00BF36AA" w:rsidRPr="00416991">
        <w:rPr>
          <w:rFonts w:ascii="Times New Roman" w:hAnsi="Times New Roman"/>
          <w:i w:val="0"/>
          <w:color w:val="000000" w:themeColor="text1"/>
          <w:spacing w:val="0"/>
          <w:lang w:val="pt-BR"/>
        </w:rPr>
        <w:t xml:space="preserve">phụ </w:t>
      </w:r>
      <w:r w:rsidR="007C54D2" w:rsidRPr="00416991">
        <w:rPr>
          <w:rFonts w:ascii="Times New Roman" w:hAnsi="Times New Roman"/>
          <w:i w:val="0"/>
          <w:color w:val="000000" w:themeColor="text1"/>
          <w:spacing w:val="0"/>
          <w:lang w:val="pt-BR"/>
        </w:rPr>
        <w:t>thuộc, không rõ ràng, tách bạch, không chủ động trong chi tiêu,</w:t>
      </w:r>
      <w:r w:rsidRPr="00416991">
        <w:rPr>
          <w:rFonts w:ascii="Times New Roman" w:hAnsi="Times New Roman"/>
          <w:i w:val="0"/>
          <w:color w:val="000000" w:themeColor="text1"/>
          <w:spacing w:val="0"/>
          <w:lang w:val="pt-BR"/>
        </w:rPr>
        <w:t xml:space="preserve"> công đoàn không quản lý được nguồn th</w:t>
      </w:r>
      <w:r w:rsidR="007C5CD6" w:rsidRPr="00416991">
        <w:rPr>
          <w:rFonts w:ascii="Times New Roman" w:hAnsi="Times New Roman"/>
          <w:i w:val="0"/>
          <w:color w:val="000000" w:themeColor="text1"/>
          <w:spacing w:val="0"/>
          <w:lang w:val="pt-BR"/>
        </w:rPr>
        <w:t>u và kết dư ngân sách công đoàn. Một số khoản chi không đúng với quy định hiện nay của Tổng Liên đoàn, việc tập hợp, phản ánh hồ sơ, chứng từ chi chưa được đảm bảo</w:t>
      </w:r>
      <w:r w:rsidR="00DF0783" w:rsidRPr="00416991">
        <w:rPr>
          <w:rFonts w:ascii="Times New Roman" w:hAnsi="Times New Roman"/>
          <w:i w:val="0"/>
          <w:color w:val="000000" w:themeColor="text1"/>
          <w:spacing w:val="0"/>
          <w:lang w:val="pt-BR"/>
        </w:rPr>
        <w:t>.</w:t>
      </w:r>
    </w:p>
    <w:p w:rsidR="006614A2" w:rsidRPr="00416991" w:rsidRDefault="006614A2" w:rsidP="00FA0444">
      <w:pPr>
        <w:pStyle w:val="BodyTextIndent"/>
        <w:spacing w:before="120" w:after="120"/>
        <w:rPr>
          <w:rFonts w:ascii="Times New Roman" w:hAnsi="Times New Roman"/>
          <w:i w:val="0"/>
          <w:color w:val="000000" w:themeColor="text1"/>
          <w:spacing w:val="0"/>
          <w:lang w:val="pt-BR"/>
        </w:rPr>
      </w:pPr>
      <w:r w:rsidRPr="00416991">
        <w:rPr>
          <w:rFonts w:ascii="Times New Roman" w:hAnsi="Times New Roman"/>
          <w:i w:val="0"/>
          <w:color w:val="000000" w:themeColor="text1"/>
          <w:spacing w:val="0"/>
          <w:lang w:val="pt-BR"/>
        </w:rPr>
        <w:lastRenderedPageBreak/>
        <w:t>- Tại một số đơn vị</w:t>
      </w:r>
      <w:r w:rsidR="007C54D2" w:rsidRPr="00416991">
        <w:rPr>
          <w:rFonts w:ascii="Times New Roman" w:hAnsi="Times New Roman"/>
          <w:i w:val="0"/>
          <w:color w:val="000000" w:themeColor="text1"/>
          <w:spacing w:val="0"/>
          <w:lang w:val="pt-BR"/>
        </w:rPr>
        <w:t xml:space="preserve"> chưa thực hi</w:t>
      </w:r>
      <w:r w:rsidR="00F648BE" w:rsidRPr="00416991">
        <w:rPr>
          <w:rFonts w:ascii="Times New Roman" w:hAnsi="Times New Roman"/>
          <w:i w:val="0"/>
          <w:color w:val="000000" w:themeColor="text1"/>
          <w:spacing w:val="0"/>
          <w:lang w:val="pt-BR"/>
        </w:rPr>
        <w:t>ệ</w:t>
      </w:r>
      <w:r w:rsidR="007C54D2" w:rsidRPr="00416991">
        <w:rPr>
          <w:rFonts w:ascii="Times New Roman" w:hAnsi="Times New Roman"/>
          <w:i w:val="0"/>
          <w:color w:val="000000" w:themeColor="text1"/>
          <w:spacing w:val="0"/>
          <w:lang w:val="pt-BR"/>
        </w:rPr>
        <w:t>n tốt quy định về quản lý tài chính</w:t>
      </w:r>
      <w:r w:rsidRPr="00416991">
        <w:rPr>
          <w:rFonts w:ascii="Times New Roman" w:hAnsi="Times New Roman"/>
          <w:i w:val="0"/>
          <w:color w:val="000000" w:themeColor="text1"/>
          <w:spacing w:val="0"/>
          <w:lang w:val="pt-BR"/>
        </w:rPr>
        <w:t xml:space="preserve">, </w:t>
      </w:r>
      <w:r w:rsidR="007C54D2" w:rsidRPr="00416991">
        <w:rPr>
          <w:rFonts w:ascii="Times New Roman" w:hAnsi="Times New Roman"/>
          <w:i w:val="0"/>
          <w:color w:val="000000" w:themeColor="text1"/>
          <w:spacing w:val="0"/>
          <w:lang w:val="pt-BR"/>
        </w:rPr>
        <w:t xml:space="preserve">chưa </w:t>
      </w:r>
      <w:r w:rsidRPr="00416991">
        <w:rPr>
          <w:rFonts w:ascii="Times New Roman" w:hAnsi="Times New Roman"/>
          <w:i w:val="0"/>
          <w:color w:val="000000" w:themeColor="text1"/>
          <w:spacing w:val="0"/>
          <w:lang w:val="pt-BR"/>
        </w:rPr>
        <w:t>xây dựng</w:t>
      </w:r>
      <w:r w:rsidR="007C54D2" w:rsidRPr="00416991">
        <w:rPr>
          <w:rFonts w:ascii="Times New Roman" w:hAnsi="Times New Roman"/>
          <w:i w:val="0"/>
          <w:color w:val="000000" w:themeColor="text1"/>
          <w:spacing w:val="0"/>
          <w:lang w:val="pt-BR"/>
        </w:rPr>
        <w:t xml:space="preserve"> quy chế chi tiêu nội bộ hoặc </w:t>
      </w:r>
      <w:r w:rsidR="00C11F67" w:rsidRPr="00416991">
        <w:rPr>
          <w:rFonts w:ascii="Times New Roman" w:hAnsi="Times New Roman"/>
          <w:i w:val="0"/>
          <w:color w:val="000000" w:themeColor="text1"/>
          <w:spacing w:val="0"/>
          <w:lang w:val="pt-BR"/>
        </w:rPr>
        <w:t xml:space="preserve">có xây dựng quy chế </w:t>
      </w:r>
      <w:r w:rsidR="007C54D2" w:rsidRPr="00416991">
        <w:rPr>
          <w:rFonts w:ascii="Times New Roman" w:hAnsi="Times New Roman"/>
          <w:i w:val="0"/>
          <w:color w:val="000000" w:themeColor="text1"/>
          <w:spacing w:val="0"/>
          <w:lang w:val="pt-BR"/>
        </w:rPr>
        <w:t>nhưng mới chỉ là hình thức</w:t>
      </w:r>
      <w:r w:rsidRPr="00416991">
        <w:rPr>
          <w:rFonts w:ascii="Times New Roman" w:hAnsi="Times New Roman"/>
          <w:i w:val="0"/>
          <w:color w:val="000000" w:themeColor="text1"/>
          <w:spacing w:val="0"/>
          <w:lang w:val="pt-BR"/>
        </w:rPr>
        <w:t>,</w:t>
      </w:r>
      <w:r w:rsidR="007C54D2" w:rsidRPr="00416991">
        <w:rPr>
          <w:rFonts w:ascii="Times New Roman" w:hAnsi="Times New Roman"/>
          <w:i w:val="0"/>
          <w:color w:val="000000" w:themeColor="text1"/>
          <w:spacing w:val="0"/>
          <w:lang w:val="pt-BR"/>
        </w:rPr>
        <w:t xml:space="preserve"> nội dung chưa được cập nhật theo quy định hiện hành</w:t>
      </w:r>
      <w:r w:rsidR="00C064BF" w:rsidRPr="00416991">
        <w:rPr>
          <w:rFonts w:ascii="Times New Roman" w:hAnsi="Times New Roman"/>
          <w:i w:val="0"/>
          <w:color w:val="000000" w:themeColor="text1"/>
          <w:spacing w:val="0"/>
          <w:lang w:val="pt-BR"/>
        </w:rPr>
        <w:t xml:space="preserve">, </w:t>
      </w:r>
      <w:r w:rsidR="002E4B80" w:rsidRPr="00416991">
        <w:rPr>
          <w:rFonts w:ascii="Times New Roman" w:hAnsi="Times New Roman"/>
          <w:i w:val="0"/>
          <w:color w:val="000000" w:themeColor="text1"/>
          <w:spacing w:val="0"/>
          <w:lang w:val="pt-BR"/>
        </w:rPr>
        <w:t xml:space="preserve">không phù hợp với quy định của Nhà nước và Tổng Liên đoàn. </w:t>
      </w:r>
      <w:r w:rsidR="00F648BE" w:rsidRPr="00416991">
        <w:rPr>
          <w:rFonts w:ascii="Times New Roman" w:hAnsi="Times New Roman"/>
          <w:i w:val="0"/>
          <w:color w:val="000000" w:themeColor="text1"/>
          <w:spacing w:val="0"/>
          <w:lang w:val="pt-BR"/>
        </w:rPr>
        <w:t>V</w:t>
      </w:r>
      <w:r w:rsidR="00B41F97" w:rsidRPr="00416991">
        <w:rPr>
          <w:rFonts w:ascii="Times New Roman" w:hAnsi="Times New Roman"/>
          <w:i w:val="0"/>
          <w:color w:val="000000" w:themeColor="text1"/>
          <w:spacing w:val="0"/>
          <w:lang w:val="pt-BR"/>
        </w:rPr>
        <w:t xml:space="preserve">iệc </w:t>
      </w:r>
      <w:r w:rsidRPr="00416991">
        <w:rPr>
          <w:rFonts w:ascii="Times New Roman" w:hAnsi="Times New Roman"/>
          <w:i w:val="0"/>
          <w:color w:val="000000" w:themeColor="text1"/>
          <w:spacing w:val="0"/>
          <w:lang w:val="pt-BR"/>
        </w:rPr>
        <w:t xml:space="preserve">công khai tài chính ở một số đơn vị chưa </w:t>
      </w:r>
      <w:r w:rsidR="00C064BF" w:rsidRPr="00416991">
        <w:rPr>
          <w:rFonts w:ascii="Times New Roman" w:hAnsi="Times New Roman"/>
          <w:i w:val="0"/>
          <w:color w:val="000000" w:themeColor="text1"/>
          <w:spacing w:val="0"/>
          <w:lang w:val="pt-BR"/>
        </w:rPr>
        <w:t xml:space="preserve">thực hiện </w:t>
      </w:r>
      <w:r w:rsidRPr="00416991">
        <w:rPr>
          <w:rFonts w:ascii="Times New Roman" w:hAnsi="Times New Roman"/>
          <w:i w:val="0"/>
          <w:color w:val="000000" w:themeColor="text1"/>
          <w:spacing w:val="0"/>
          <w:lang w:val="pt-BR"/>
        </w:rPr>
        <w:t xml:space="preserve">hoặc thực hiện </w:t>
      </w:r>
      <w:r w:rsidR="00C064BF" w:rsidRPr="00416991">
        <w:rPr>
          <w:rFonts w:ascii="Times New Roman" w:hAnsi="Times New Roman"/>
          <w:i w:val="0"/>
          <w:color w:val="000000" w:themeColor="text1"/>
          <w:spacing w:val="0"/>
          <w:lang w:val="pt-BR"/>
        </w:rPr>
        <w:t xml:space="preserve">không </w:t>
      </w:r>
      <w:r w:rsidR="002E4B80" w:rsidRPr="00416991">
        <w:rPr>
          <w:rFonts w:ascii="Times New Roman" w:hAnsi="Times New Roman"/>
          <w:i w:val="0"/>
          <w:color w:val="000000" w:themeColor="text1"/>
          <w:spacing w:val="0"/>
          <w:lang w:val="pt-BR"/>
        </w:rPr>
        <w:t xml:space="preserve">kịp thời, </w:t>
      </w:r>
      <w:r w:rsidR="00C064BF" w:rsidRPr="00416991">
        <w:rPr>
          <w:rFonts w:ascii="Times New Roman" w:hAnsi="Times New Roman"/>
          <w:i w:val="0"/>
          <w:color w:val="000000" w:themeColor="text1"/>
          <w:spacing w:val="0"/>
          <w:lang w:val="pt-BR"/>
        </w:rPr>
        <w:t>đảm bảo quy định.</w:t>
      </w:r>
    </w:p>
    <w:p w:rsidR="006614A2" w:rsidRPr="00416991" w:rsidRDefault="00F27A82" w:rsidP="00FA0444">
      <w:pPr>
        <w:pStyle w:val="BodyTextIndent"/>
        <w:spacing w:before="120" w:after="120"/>
        <w:rPr>
          <w:rFonts w:ascii="Times New Roman" w:hAnsi="Times New Roman"/>
          <w:i w:val="0"/>
          <w:color w:val="000000" w:themeColor="text1"/>
          <w:spacing w:val="0"/>
          <w:szCs w:val="28"/>
          <w:lang w:val="pt-BR"/>
        </w:rPr>
      </w:pPr>
      <w:r w:rsidRPr="00416991">
        <w:rPr>
          <w:rFonts w:ascii="Times New Roman" w:hAnsi="Times New Roman"/>
          <w:i w:val="0"/>
          <w:color w:val="000000" w:themeColor="text1"/>
          <w:spacing w:val="0"/>
          <w:szCs w:val="28"/>
          <w:lang w:val="pt-BR"/>
        </w:rPr>
        <w:t xml:space="preserve">- </w:t>
      </w:r>
      <w:r w:rsidR="002E4B80" w:rsidRPr="00416991">
        <w:rPr>
          <w:rFonts w:ascii="Times New Roman" w:hAnsi="Times New Roman"/>
          <w:i w:val="0"/>
          <w:color w:val="000000" w:themeColor="text1"/>
          <w:spacing w:val="0"/>
          <w:szCs w:val="28"/>
          <w:lang w:val="pt-BR"/>
        </w:rPr>
        <w:t xml:space="preserve">Việc đối chiếu, xác nhận lao động, quỹ lương làm căn cứ để </w:t>
      </w:r>
      <w:r w:rsidR="00C064BF" w:rsidRPr="00416991">
        <w:rPr>
          <w:rFonts w:ascii="Times New Roman" w:hAnsi="Times New Roman"/>
          <w:i w:val="0"/>
          <w:color w:val="000000" w:themeColor="text1"/>
          <w:spacing w:val="0"/>
          <w:szCs w:val="28"/>
          <w:lang w:val="pt-BR"/>
        </w:rPr>
        <w:t xml:space="preserve">xác định </w:t>
      </w:r>
      <w:r w:rsidR="002E4B80" w:rsidRPr="00416991">
        <w:rPr>
          <w:rFonts w:ascii="Times New Roman" w:hAnsi="Times New Roman"/>
          <w:i w:val="0"/>
          <w:color w:val="000000" w:themeColor="text1"/>
          <w:spacing w:val="0"/>
          <w:szCs w:val="28"/>
          <w:lang w:val="pt-BR"/>
        </w:rPr>
        <w:t xml:space="preserve">việc tính, trích chuyển </w:t>
      </w:r>
      <w:r w:rsidR="00C064BF" w:rsidRPr="00416991">
        <w:rPr>
          <w:rFonts w:ascii="Times New Roman" w:hAnsi="Times New Roman"/>
          <w:i w:val="0"/>
          <w:color w:val="000000" w:themeColor="text1"/>
          <w:spacing w:val="0"/>
          <w:szCs w:val="28"/>
          <w:lang w:val="pt-BR"/>
        </w:rPr>
        <w:t xml:space="preserve">kinh phí </w:t>
      </w:r>
      <w:r w:rsidR="002E4B80" w:rsidRPr="00416991">
        <w:rPr>
          <w:rFonts w:ascii="Times New Roman" w:hAnsi="Times New Roman"/>
          <w:i w:val="0"/>
          <w:color w:val="000000" w:themeColor="text1"/>
          <w:spacing w:val="0"/>
          <w:szCs w:val="28"/>
          <w:lang w:val="pt-BR"/>
        </w:rPr>
        <w:t>và đối chiếu kinh</w:t>
      </w:r>
      <w:r w:rsidR="00DF0783" w:rsidRPr="00416991">
        <w:rPr>
          <w:rFonts w:ascii="Times New Roman" w:hAnsi="Times New Roman"/>
          <w:i w:val="0"/>
          <w:color w:val="000000" w:themeColor="text1"/>
          <w:spacing w:val="0"/>
          <w:szCs w:val="28"/>
          <w:lang w:val="pt-BR"/>
        </w:rPr>
        <w:t xml:space="preserve"> phí công đoàn chưa được làm thường</w:t>
      </w:r>
      <w:r w:rsidR="002E4B80" w:rsidRPr="00416991">
        <w:rPr>
          <w:rFonts w:ascii="Times New Roman" w:hAnsi="Times New Roman"/>
          <w:i w:val="0"/>
          <w:color w:val="000000" w:themeColor="text1"/>
          <w:spacing w:val="0"/>
          <w:szCs w:val="28"/>
          <w:lang w:val="pt-BR"/>
        </w:rPr>
        <w:t xml:space="preserve"> xuyên, chưa rõ ràng, </w:t>
      </w:r>
      <w:r w:rsidR="006614A2" w:rsidRPr="00416991">
        <w:rPr>
          <w:rFonts w:ascii="Times New Roman" w:hAnsi="Times New Roman"/>
          <w:i w:val="0"/>
          <w:color w:val="000000" w:themeColor="text1"/>
          <w:spacing w:val="0"/>
          <w:szCs w:val="28"/>
          <w:lang w:val="pt-BR"/>
        </w:rPr>
        <w:t xml:space="preserve">một số đơn vị </w:t>
      </w:r>
      <w:r w:rsidR="002E4B80" w:rsidRPr="00416991">
        <w:rPr>
          <w:rFonts w:ascii="Times New Roman" w:hAnsi="Times New Roman"/>
          <w:i w:val="0"/>
          <w:color w:val="000000" w:themeColor="text1"/>
          <w:spacing w:val="0"/>
          <w:szCs w:val="28"/>
          <w:lang w:val="pt-BR"/>
        </w:rPr>
        <w:t xml:space="preserve">Công đoàn </w:t>
      </w:r>
      <w:r w:rsidR="006614A2" w:rsidRPr="00416991">
        <w:rPr>
          <w:rFonts w:ascii="Times New Roman" w:hAnsi="Times New Roman"/>
          <w:i w:val="0"/>
          <w:color w:val="000000" w:themeColor="text1"/>
          <w:spacing w:val="0"/>
          <w:szCs w:val="28"/>
          <w:lang w:val="pt-BR"/>
        </w:rPr>
        <w:t xml:space="preserve">không chủ động </w:t>
      </w:r>
      <w:r w:rsidR="002E4B80" w:rsidRPr="00416991">
        <w:rPr>
          <w:rFonts w:ascii="Times New Roman" w:hAnsi="Times New Roman"/>
          <w:i w:val="0"/>
          <w:color w:val="000000" w:themeColor="text1"/>
          <w:spacing w:val="0"/>
          <w:szCs w:val="28"/>
          <w:lang w:val="pt-BR"/>
        </w:rPr>
        <w:t xml:space="preserve">phối hợp, </w:t>
      </w:r>
      <w:r w:rsidR="00C064BF" w:rsidRPr="00416991">
        <w:rPr>
          <w:rFonts w:ascii="Times New Roman" w:hAnsi="Times New Roman"/>
          <w:i w:val="0"/>
          <w:color w:val="000000" w:themeColor="text1"/>
          <w:spacing w:val="0"/>
          <w:szCs w:val="28"/>
          <w:lang w:val="pt-BR"/>
        </w:rPr>
        <w:t>đối chiếu</w:t>
      </w:r>
      <w:r w:rsidR="002E4B80" w:rsidRPr="00416991">
        <w:rPr>
          <w:rFonts w:ascii="Times New Roman" w:hAnsi="Times New Roman"/>
          <w:i w:val="0"/>
          <w:color w:val="000000" w:themeColor="text1"/>
          <w:spacing w:val="0"/>
          <w:szCs w:val="28"/>
          <w:lang w:val="pt-BR"/>
        </w:rPr>
        <w:t xml:space="preserve"> với cơ quan chuyên môn về </w:t>
      </w:r>
      <w:r w:rsidR="006614A2" w:rsidRPr="00416991">
        <w:rPr>
          <w:rFonts w:ascii="Times New Roman" w:hAnsi="Times New Roman"/>
          <w:i w:val="0"/>
          <w:color w:val="000000" w:themeColor="text1"/>
          <w:spacing w:val="0"/>
          <w:szCs w:val="28"/>
          <w:lang w:val="pt-BR"/>
        </w:rPr>
        <w:t xml:space="preserve">nguồn thu </w:t>
      </w:r>
      <w:r w:rsidR="00C064BF" w:rsidRPr="00416991">
        <w:rPr>
          <w:rFonts w:ascii="Times New Roman" w:hAnsi="Times New Roman"/>
          <w:i w:val="0"/>
          <w:color w:val="000000" w:themeColor="text1"/>
          <w:spacing w:val="0"/>
          <w:szCs w:val="28"/>
          <w:lang w:val="pt-BR"/>
        </w:rPr>
        <w:t xml:space="preserve">kinh phí </w:t>
      </w:r>
      <w:r w:rsidR="006614A2" w:rsidRPr="00416991">
        <w:rPr>
          <w:rFonts w:ascii="Times New Roman" w:hAnsi="Times New Roman"/>
          <w:i w:val="0"/>
          <w:color w:val="000000" w:themeColor="text1"/>
          <w:spacing w:val="0"/>
          <w:szCs w:val="28"/>
          <w:lang w:val="pt-BR"/>
        </w:rPr>
        <w:t>công đoàn</w:t>
      </w:r>
      <w:r w:rsidR="00DF0783" w:rsidRPr="00416991">
        <w:rPr>
          <w:rFonts w:ascii="Times New Roman" w:hAnsi="Times New Roman"/>
          <w:i w:val="0"/>
          <w:color w:val="000000" w:themeColor="text1"/>
          <w:spacing w:val="0"/>
          <w:szCs w:val="28"/>
          <w:lang w:val="pt-BR"/>
        </w:rPr>
        <w:t>.</w:t>
      </w:r>
      <w:r w:rsidR="006614A2" w:rsidRPr="00416991">
        <w:rPr>
          <w:rFonts w:ascii="Times New Roman" w:hAnsi="Times New Roman"/>
          <w:i w:val="0"/>
          <w:color w:val="000000" w:themeColor="text1"/>
          <w:spacing w:val="0"/>
          <w:szCs w:val="28"/>
          <w:lang w:val="pt-BR"/>
        </w:rPr>
        <w:t xml:space="preserve"> </w:t>
      </w:r>
    </w:p>
    <w:p w:rsidR="00115FA6" w:rsidRPr="00416991" w:rsidRDefault="002E4B80" w:rsidP="00FA0444">
      <w:pPr>
        <w:pStyle w:val="BodyTextIndent2"/>
        <w:spacing w:before="120" w:after="120"/>
        <w:rPr>
          <w:color w:val="000000" w:themeColor="text1"/>
          <w:lang w:val="pt-BR"/>
        </w:rPr>
      </w:pPr>
      <w:r w:rsidRPr="00416991">
        <w:rPr>
          <w:rFonts w:ascii="Times New Roman" w:hAnsi="Times New Roman"/>
          <w:color w:val="000000" w:themeColor="text1"/>
          <w:szCs w:val="28"/>
          <w:lang w:val="pt-BR"/>
        </w:rPr>
        <w:t xml:space="preserve">- </w:t>
      </w:r>
      <w:r w:rsidR="00BF36AA" w:rsidRPr="00416991">
        <w:rPr>
          <w:rFonts w:ascii="Times New Roman" w:hAnsi="Times New Roman"/>
          <w:color w:val="000000" w:themeColor="text1"/>
          <w:szCs w:val="28"/>
          <w:lang w:val="pt-BR"/>
        </w:rPr>
        <w:t xml:space="preserve">Mặc dù </w:t>
      </w:r>
      <w:r w:rsidR="005167AE" w:rsidRPr="00416991">
        <w:rPr>
          <w:color w:val="000000" w:themeColor="text1"/>
          <w:lang w:val="pt-BR"/>
        </w:rPr>
        <w:t>BCH, BTV</w:t>
      </w:r>
      <w:r w:rsidR="005167AE" w:rsidRPr="00416991">
        <w:rPr>
          <w:rFonts w:ascii="Times New Roman" w:hAnsi="Times New Roman"/>
          <w:color w:val="000000" w:themeColor="text1"/>
          <w:szCs w:val="28"/>
          <w:lang w:val="pt-BR"/>
        </w:rPr>
        <w:t xml:space="preserve"> </w:t>
      </w:r>
      <w:r w:rsidRPr="00416991">
        <w:rPr>
          <w:rFonts w:ascii="Times New Roman" w:hAnsi="Times New Roman"/>
          <w:color w:val="000000" w:themeColor="text1"/>
          <w:szCs w:val="28"/>
          <w:lang w:val="pt-BR"/>
        </w:rPr>
        <w:t xml:space="preserve">công đoàn các đơn vị đã có quan tâm, chỉ đạo hoạt động UBKT công đoàn cùng cấp về kiểm tra việc thu, phân phối, quản lý, sử dụng tài chính, tài sản và hoạt động kinh tế công đoàn, nhưng việc phát huy vai trò, trách nhiệm của UBKT trong việc tham mưu, đề xuất thông qua công tác kiểm tra chưa </w:t>
      </w:r>
      <w:r w:rsidR="00BF36AA" w:rsidRPr="00416991">
        <w:rPr>
          <w:rFonts w:ascii="Times New Roman" w:hAnsi="Times New Roman"/>
          <w:color w:val="000000" w:themeColor="text1"/>
          <w:szCs w:val="28"/>
          <w:lang w:val="pt-BR"/>
        </w:rPr>
        <w:t xml:space="preserve">được </w:t>
      </w:r>
      <w:r w:rsidRPr="00416991">
        <w:rPr>
          <w:rFonts w:ascii="Times New Roman" w:hAnsi="Times New Roman"/>
          <w:color w:val="000000" w:themeColor="text1"/>
          <w:szCs w:val="28"/>
          <w:lang w:val="pt-BR"/>
        </w:rPr>
        <w:t xml:space="preserve">nhiều, những tồn tại chậm được điều chỉnh, nhất là việc hoàn thiện </w:t>
      </w:r>
      <w:r w:rsidR="005A78CA" w:rsidRPr="00416991">
        <w:rPr>
          <w:rFonts w:ascii="Times New Roman" w:hAnsi="Times New Roman"/>
          <w:color w:val="000000" w:themeColor="text1"/>
          <w:szCs w:val="28"/>
          <w:lang w:val="pt-BR"/>
        </w:rPr>
        <w:t xml:space="preserve">quy chế </w:t>
      </w:r>
      <w:r w:rsidR="007E0C1F" w:rsidRPr="00416991">
        <w:rPr>
          <w:rFonts w:ascii="Times New Roman" w:hAnsi="Times New Roman"/>
          <w:color w:val="000000" w:themeColor="text1"/>
          <w:szCs w:val="28"/>
          <w:lang w:val="pt-BR"/>
        </w:rPr>
        <w:t xml:space="preserve">chi tiêu nội bộ </w:t>
      </w:r>
      <w:r w:rsidRPr="00416991">
        <w:rPr>
          <w:rFonts w:ascii="Times New Roman" w:hAnsi="Times New Roman"/>
          <w:color w:val="000000" w:themeColor="text1"/>
          <w:szCs w:val="28"/>
          <w:lang w:val="pt-BR"/>
        </w:rPr>
        <w:t>tại công đoàn cơ sở</w:t>
      </w:r>
      <w:r w:rsidR="00DF0783" w:rsidRPr="00416991">
        <w:rPr>
          <w:rFonts w:ascii="Times New Roman" w:hAnsi="Times New Roman"/>
          <w:color w:val="000000" w:themeColor="text1"/>
          <w:szCs w:val="28"/>
          <w:lang w:val="pt-BR"/>
        </w:rPr>
        <w:t>.</w:t>
      </w:r>
      <w:r w:rsidR="00115FA6" w:rsidRPr="00416991">
        <w:rPr>
          <w:color w:val="000000" w:themeColor="text1"/>
          <w:lang w:val="pt-BR"/>
        </w:rPr>
        <w:t xml:space="preserve">    </w:t>
      </w:r>
    </w:p>
    <w:p w:rsidR="00F36D3F" w:rsidRPr="00416991" w:rsidRDefault="00AB1997" w:rsidP="00FA0444">
      <w:pPr>
        <w:spacing w:before="120" w:after="120"/>
        <w:ind w:firstLine="707"/>
        <w:jc w:val="both"/>
        <w:rPr>
          <w:bCs/>
          <w:color w:val="000000" w:themeColor="text1"/>
          <w:lang w:val="pt-BR"/>
        </w:rPr>
      </w:pPr>
      <w:r w:rsidRPr="00416991">
        <w:rPr>
          <w:color w:val="000000" w:themeColor="text1"/>
          <w:lang w:val="pt-BR"/>
        </w:rPr>
        <w:t>Nhìn chung</w:t>
      </w:r>
      <w:r w:rsidR="00B64C69" w:rsidRPr="00416991">
        <w:rPr>
          <w:color w:val="000000" w:themeColor="text1"/>
          <w:lang w:val="pt-BR"/>
        </w:rPr>
        <w:t>,</w:t>
      </w:r>
      <w:r w:rsidRPr="00416991">
        <w:rPr>
          <w:color w:val="000000" w:themeColor="text1"/>
          <w:lang w:val="pt-BR"/>
        </w:rPr>
        <w:t xml:space="preserve"> trong năm c</w:t>
      </w:r>
      <w:r w:rsidR="002C434A" w:rsidRPr="00416991">
        <w:rPr>
          <w:color w:val="000000" w:themeColor="text1"/>
          <w:lang w:val="pt-BR"/>
        </w:rPr>
        <w:t xml:space="preserve">ác cấp công đoàn trong Ngành đều tập trung cho </w:t>
      </w:r>
      <w:r w:rsidR="00A00839" w:rsidRPr="00416991">
        <w:rPr>
          <w:color w:val="000000" w:themeColor="text1"/>
          <w:lang w:val="pt-BR"/>
        </w:rPr>
        <w:t>việc tổ chức đ</w:t>
      </w:r>
      <w:r w:rsidR="002C434A" w:rsidRPr="00416991">
        <w:rPr>
          <w:color w:val="000000" w:themeColor="text1"/>
          <w:lang w:val="pt-BR"/>
        </w:rPr>
        <w:t>ại hội hoặc hội ngh</w:t>
      </w:r>
      <w:r w:rsidR="007B1194" w:rsidRPr="00416991">
        <w:rPr>
          <w:color w:val="000000" w:themeColor="text1"/>
          <w:lang w:val="pt-BR"/>
        </w:rPr>
        <w:t xml:space="preserve">ị </w:t>
      </w:r>
      <w:r w:rsidR="00390BCD" w:rsidRPr="00416991">
        <w:rPr>
          <w:color w:val="000000" w:themeColor="text1"/>
          <w:lang w:val="pt-BR"/>
        </w:rPr>
        <w:t xml:space="preserve">đại biểu </w:t>
      </w:r>
      <w:r w:rsidR="002C434A" w:rsidRPr="00416991">
        <w:rPr>
          <w:color w:val="000000" w:themeColor="text1"/>
          <w:lang w:val="pt-BR"/>
        </w:rPr>
        <w:t>v</w:t>
      </w:r>
      <w:r w:rsidR="001A79F3" w:rsidRPr="00416991">
        <w:rPr>
          <w:color w:val="000000" w:themeColor="text1"/>
          <w:lang w:val="pt-BR"/>
        </w:rPr>
        <w:t xml:space="preserve">ì </w:t>
      </w:r>
      <w:r w:rsidR="002C434A" w:rsidRPr="00416991">
        <w:rPr>
          <w:color w:val="000000" w:themeColor="text1"/>
          <w:lang w:val="pt-BR"/>
        </w:rPr>
        <w:t>vậy công tác kiểm tra việc</w:t>
      </w:r>
      <w:r w:rsidR="001A79F3" w:rsidRPr="00416991">
        <w:rPr>
          <w:color w:val="000000" w:themeColor="text1"/>
          <w:lang w:val="pt-BR"/>
        </w:rPr>
        <w:t xml:space="preserve"> </w:t>
      </w:r>
      <w:r w:rsidR="001A79F3" w:rsidRPr="00416991">
        <w:rPr>
          <w:bCs/>
          <w:color w:val="000000" w:themeColor="text1"/>
          <w:lang w:val="pt-BR"/>
        </w:rPr>
        <w:t xml:space="preserve">quản lý, sử dụng tài chính, tài sản và hoạt động kinh tế công đoàn </w:t>
      </w:r>
      <w:r w:rsidR="008A5E45" w:rsidRPr="00416991">
        <w:rPr>
          <w:bCs/>
          <w:color w:val="000000" w:themeColor="text1"/>
          <w:lang w:val="pt-BR"/>
        </w:rPr>
        <w:t xml:space="preserve">chưa thực hiện được nhiều. </w:t>
      </w:r>
    </w:p>
    <w:p w:rsidR="00D40987" w:rsidRPr="00416991" w:rsidRDefault="00AB1997" w:rsidP="00FA0444">
      <w:pPr>
        <w:spacing w:before="120" w:after="120"/>
        <w:ind w:firstLine="707"/>
        <w:jc w:val="both"/>
        <w:rPr>
          <w:bCs/>
          <w:color w:val="000000" w:themeColor="text1"/>
          <w:lang w:val="pt-BR"/>
        </w:rPr>
      </w:pPr>
      <w:r w:rsidRPr="00416991">
        <w:rPr>
          <w:bCs/>
          <w:color w:val="000000" w:themeColor="text1"/>
          <w:lang w:val="pt-BR"/>
        </w:rPr>
        <w:t xml:space="preserve">UBKT </w:t>
      </w:r>
      <w:r w:rsidR="00167A19" w:rsidRPr="00416991">
        <w:rPr>
          <w:bCs/>
          <w:color w:val="000000" w:themeColor="text1"/>
          <w:lang w:val="pt-BR"/>
        </w:rPr>
        <w:t>c</w:t>
      </w:r>
      <w:r w:rsidRPr="00416991">
        <w:rPr>
          <w:bCs/>
          <w:color w:val="000000" w:themeColor="text1"/>
          <w:lang w:val="pt-BR"/>
        </w:rPr>
        <w:t>ông đoàn các cấp đã chú tr</w:t>
      </w:r>
      <w:r w:rsidR="00F648BE" w:rsidRPr="00416991">
        <w:rPr>
          <w:bCs/>
          <w:color w:val="000000" w:themeColor="text1"/>
          <w:lang w:val="pt-BR"/>
        </w:rPr>
        <w:t>ọ</w:t>
      </w:r>
      <w:r w:rsidRPr="00416991">
        <w:rPr>
          <w:bCs/>
          <w:color w:val="000000" w:themeColor="text1"/>
          <w:lang w:val="pt-BR"/>
        </w:rPr>
        <w:t xml:space="preserve">ng đến công tác kiểm tra </w:t>
      </w:r>
      <w:r w:rsidR="00B74463" w:rsidRPr="00416991">
        <w:rPr>
          <w:bCs/>
          <w:color w:val="000000" w:themeColor="text1"/>
          <w:lang w:val="pt-BR"/>
        </w:rPr>
        <w:t xml:space="preserve">việc thu, phân phối, quản lý </w:t>
      </w:r>
      <w:r w:rsidRPr="00416991">
        <w:rPr>
          <w:bCs/>
          <w:color w:val="000000" w:themeColor="text1"/>
          <w:lang w:val="pt-BR"/>
        </w:rPr>
        <w:t xml:space="preserve">tài </w:t>
      </w:r>
      <w:r w:rsidR="007C5CD6" w:rsidRPr="00416991">
        <w:rPr>
          <w:bCs/>
          <w:color w:val="000000" w:themeColor="text1"/>
          <w:lang w:val="pt-BR"/>
        </w:rPr>
        <w:t>c</w:t>
      </w:r>
      <w:r w:rsidRPr="00416991">
        <w:rPr>
          <w:bCs/>
          <w:color w:val="000000" w:themeColor="text1"/>
          <w:lang w:val="pt-BR"/>
        </w:rPr>
        <w:t>hí</w:t>
      </w:r>
      <w:r w:rsidR="00F648BE" w:rsidRPr="00416991">
        <w:rPr>
          <w:bCs/>
          <w:color w:val="000000" w:themeColor="text1"/>
          <w:lang w:val="pt-BR"/>
        </w:rPr>
        <w:t>n</w:t>
      </w:r>
      <w:r w:rsidRPr="00416991">
        <w:rPr>
          <w:bCs/>
          <w:color w:val="000000" w:themeColor="text1"/>
          <w:lang w:val="pt-BR"/>
        </w:rPr>
        <w:t>h</w:t>
      </w:r>
      <w:r w:rsidR="00B74463" w:rsidRPr="00416991">
        <w:rPr>
          <w:bCs/>
          <w:color w:val="000000" w:themeColor="text1"/>
          <w:lang w:val="pt-BR"/>
        </w:rPr>
        <w:t xml:space="preserve"> tài sản và hoạt động kinh tế công đoàn</w:t>
      </w:r>
      <w:r w:rsidRPr="00416991">
        <w:rPr>
          <w:bCs/>
          <w:color w:val="000000" w:themeColor="text1"/>
          <w:lang w:val="pt-BR"/>
        </w:rPr>
        <w:t xml:space="preserve">, </w:t>
      </w:r>
      <w:r w:rsidR="00B74463" w:rsidRPr="00416991">
        <w:rPr>
          <w:bCs/>
          <w:color w:val="000000" w:themeColor="text1"/>
          <w:lang w:val="pt-BR"/>
        </w:rPr>
        <w:t>kiểm tra việc thu chi kinh phí đại hội công đoàn các cấp. N</w:t>
      </w:r>
      <w:r w:rsidRPr="00416991">
        <w:rPr>
          <w:bCs/>
          <w:color w:val="000000" w:themeColor="text1"/>
          <w:lang w:val="pt-BR"/>
        </w:rPr>
        <w:t>hìn chung các đ</w:t>
      </w:r>
      <w:r w:rsidR="00F648BE" w:rsidRPr="00416991">
        <w:rPr>
          <w:bCs/>
          <w:color w:val="000000" w:themeColor="text1"/>
          <w:lang w:val="pt-BR"/>
        </w:rPr>
        <w:t>ơn</w:t>
      </w:r>
      <w:r w:rsidRPr="00416991">
        <w:rPr>
          <w:bCs/>
          <w:color w:val="000000" w:themeColor="text1"/>
          <w:lang w:val="pt-BR"/>
        </w:rPr>
        <w:t xml:space="preserve"> vị đã thực hiện tương đối tốt công tác quản lý tài chính theo quy định, </w:t>
      </w:r>
      <w:r w:rsidR="008A5E45" w:rsidRPr="00416991">
        <w:rPr>
          <w:bCs/>
          <w:color w:val="000000" w:themeColor="text1"/>
          <w:lang w:val="pt-BR"/>
        </w:rPr>
        <w:t>các cấp công đoàn đã quan tâm đến công tác quản lý sử dụng tài chính, tài sản công đoàn đảm bảo chế độ, hiệu quả</w:t>
      </w:r>
      <w:r w:rsidR="00FA19C8" w:rsidRPr="00416991">
        <w:rPr>
          <w:bCs/>
          <w:color w:val="000000" w:themeColor="text1"/>
          <w:lang w:val="pt-BR"/>
        </w:rPr>
        <w:t xml:space="preserve">, </w:t>
      </w:r>
      <w:r w:rsidR="008A5E45" w:rsidRPr="00416991">
        <w:rPr>
          <w:bCs/>
          <w:color w:val="000000" w:themeColor="text1"/>
          <w:lang w:val="pt-BR"/>
        </w:rPr>
        <w:t>thiết thực và tiết kiệm trong đó có việc đảm bảo các điều kiện vật chất, góp phần cho đại hội công đoàn các cấp thành công</w:t>
      </w:r>
      <w:r w:rsidR="00DF0783" w:rsidRPr="00416991">
        <w:rPr>
          <w:bCs/>
          <w:color w:val="000000" w:themeColor="text1"/>
          <w:lang w:val="pt-BR"/>
        </w:rPr>
        <w:t>.</w:t>
      </w:r>
    </w:p>
    <w:p w:rsidR="00E14883" w:rsidRPr="00416991" w:rsidRDefault="00816A66" w:rsidP="00FA0444">
      <w:pPr>
        <w:tabs>
          <w:tab w:val="left" w:pos="707"/>
        </w:tabs>
        <w:spacing w:before="120" w:after="120"/>
        <w:jc w:val="both"/>
        <w:rPr>
          <w:b/>
          <w:bCs/>
          <w:color w:val="000000" w:themeColor="text1"/>
          <w:lang w:val="pt-BR"/>
        </w:rPr>
      </w:pPr>
      <w:r w:rsidRPr="00416991">
        <w:rPr>
          <w:b/>
          <w:bCs/>
          <w:color w:val="000000" w:themeColor="text1"/>
          <w:lang w:val="pt-BR"/>
        </w:rPr>
        <w:tab/>
      </w:r>
      <w:r w:rsidR="00271F9E" w:rsidRPr="00416991">
        <w:rPr>
          <w:b/>
          <w:bCs/>
          <w:color w:val="000000" w:themeColor="text1"/>
          <w:lang w:val="pt-BR"/>
        </w:rPr>
        <w:t xml:space="preserve">4. </w:t>
      </w:r>
      <w:r w:rsidR="00E14883" w:rsidRPr="00416991">
        <w:rPr>
          <w:b/>
          <w:bCs/>
          <w:color w:val="000000" w:themeColor="text1"/>
          <w:lang w:val="pt-BR"/>
        </w:rPr>
        <w:t xml:space="preserve">Giúp BCH, BTV </w:t>
      </w:r>
      <w:r w:rsidR="00271F9E" w:rsidRPr="00416991">
        <w:rPr>
          <w:b/>
          <w:bCs/>
          <w:color w:val="000000" w:themeColor="text1"/>
          <w:lang w:val="pt-BR"/>
        </w:rPr>
        <w:t xml:space="preserve">giải quyết và </w:t>
      </w:r>
      <w:r w:rsidR="00E14883" w:rsidRPr="00416991">
        <w:rPr>
          <w:b/>
          <w:bCs/>
          <w:color w:val="000000" w:themeColor="text1"/>
          <w:lang w:val="pt-BR"/>
        </w:rPr>
        <w:t>tham g</w:t>
      </w:r>
      <w:r w:rsidR="007A4E7D" w:rsidRPr="00416991">
        <w:rPr>
          <w:b/>
          <w:bCs/>
          <w:color w:val="000000" w:themeColor="text1"/>
          <w:lang w:val="pt-BR"/>
        </w:rPr>
        <w:t>ia giải quyết khiếu nại, tố cáo</w:t>
      </w:r>
    </w:p>
    <w:p w:rsidR="00231891" w:rsidRPr="00416991" w:rsidRDefault="00D70129" w:rsidP="00FA0444">
      <w:pPr>
        <w:spacing w:before="120" w:after="120"/>
        <w:ind w:firstLine="707"/>
        <w:jc w:val="both"/>
        <w:rPr>
          <w:color w:val="000000" w:themeColor="text1"/>
          <w:lang w:val="pt-BR"/>
        </w:rPr>
      </w:pPr>
      <w:r w:rsidRPr="00416991">
        <w:rPr>
          <w:color w:val="000000" w:themeColor="text1"/>
          <w:lang w:val="pt-BR"/>
        </w:rPr>
        <w:t>Đ</w:t>
      </w:r>
      <w:r w:rsidR="002412BB" w:rsidRPr="00416991">
        <w:rPr>
          <w:color w:val="000000" w:themeColor="text1"/>
          <w:lang w:val="pt-BR"/>
        </w:rPr>
        <w:t xml:space="preserve">ến thời điểm </w:t>
      </w:r>
      <w:r w:rsidRPr="00416991">
        <w:rPr>
          <w:color w:val="000000" w:themeColor="text1"/>
          <w:lang w:val="pt-BR"/>
        </w:rPr>
        <w:t>3</w:t>
      </w:r>
      <w:r w:rsidR="0079310A" w:rsidRPr="00416991">
        <w:rPr>
          <w:color w:val="000000" w:themeColor="text1"/>
          <w:lang w:val="pt-BR"/>
        </w:rPr>
        <w:t>1</w:t>
      </w:r>
      <w:r w:rsidRPr="00416991">
        <w:rPr>
          <w:color w:val="000000" w:themeColor="text1"/>
          <w:lang w:val="pt-BR"/>
        </w:rPr>
        <w:t xml:space="preserve"> tháng </w:t>
      </w:r>
      <w:r w:rsidR="00AB1997" w:rsidRPr="00416991">
        <w:rPr>
          <w:color w:val="000000" w:themeColor="text1"/>
          <w:lang w:val="pt-BR"/>
        </w:rPr>
        <w:t>1</w:t>
      </w:r>
      <w:r w:rsidR="0079310A" w:rsidRPr="00416991">
        <w:rPr>
          <w:color w:val="000000" w:themeColor="text1"/>
          <w:lang w:val="pt-BR"/>
        </w:rPr>
        <w:t>2</w:t>
      </w:r>
      <w:r w:rsidRPr="00416991">
        <w:rPr>
          <w:color w:val="000000" w:themeColor="text1"/>
          <w:lang w:val="pt-BR"/>
        </w:rPr>
        <w:t xml:space="preserve"> năm 2013</w:t>
      </w:r>
      <w:r w:rsidR="002412BB" w:rsidRPr="00416991">
        <w:rPr>
          <w:color w:val="000000" w:themeColor="text1"/>
          <w:lang w:val="pt-BR"/>
        </w:rPr>
        <w:t xml:space="preserve">, </w:t>
      </w:r>
      <w:r w:rsidR="00E33966" w:rsidRPr="00416991">
        <w:rPr>
          <w:color w:val="000000" w:themeColor="text1"/>
          <w:lang w:val="pt-BR"/>
        </w:rPr>
        <w:t xml:space="preserve">UBKT công đoàn các cấp </w:t>
      </w:r>
      <w:r w:rsidR="00B73D4F" w:rsidRPr="00416991">
        <w:rPr>
          <w:color w:val="000000" w:themeColor="text1"/>
          <w:lang w:val="pt-BR"/>
        </w:rPr>
        <w:t>nhận được</w:t>
      </w:r>
      <w:r w:rsidR="007A09A4" w:rsidRPr="00416991">
        <w:rPr>
          <w:color w:val="000000" w:themeColor="text1"/>
          <w:lang w:val="pt-BR"/>
        </w:rPr>
        <w:t xml:space="preserve"> 74 khiếu nại, tố cáo</w:t>
      </w:r>
      <w:r w:rsidR="00231891" w:rsidRPr="00416991">
        <w:rPr>
          <w:color w:val="000000" w:themeColor="text1"/>
          <w:lang w:val="pt-BR"/>
        </w:rPr>
        <w:t xml:space="preserve">, trong đó tại </w:t>
      </w:r>
      <w:r w:rsidR="007A09A4" w:rsidRPr="00416991">
        <w:rPr>
          <w:color w:val="000000" w:themeColor="text1"/>
          <w:lang w:val="pt-BR"/>
        </w:rPr>
        <w:t xml:space="preserve">Công đoàn Công Thương Việt Nam </w:t>
      </w:r>
      <w:r w:rsidR="00231891" w:rsidRPr="00416991">
        <w:rPr>
          <w:color w:val="000000" w:themeColor="text1"/>
          <w:lang w:val="pt-BR"/>
        </w:rPr>
        <w:t>32, cấp trên cơ sở 29, cấp cơ s</w:t>
      </w:r>
      <w:r w:rsidR="00151299" w:rsidRPr="00416991">
        <w:rPr>
          <w:color w:val="000000" w:themeColor="text1"/>
          <w:lang w:val="pt-BR"/>
        </w:rPr>
        <w:t>ở</w:t>
      </w:r>
      <w:r w:rsidR="00231891" w:rsidRPr="00416991">
        <w:rPr>
          <w:color w:val="000000" w:themeColor="text1"/>
          <w:lang w:val="pt-BR"/>
        </w:rPr>
        <w:t xml:space="preserve"> 13 (</w:t>
      </w:r>
      <w:r w:rsidR="00D47379" w:rsidRPr="00416991">
        <w:rPr>
          <w:color w:val="000000" w:themeColor="text1"/>
          <w:lang w:val="pt-BR"/>
        </w:rPr>
        <w:t>xem phụ lục số 5)</w:t>
      </w:r>
      <w:r w:rsidR="00231891" w:rsidRPr="00416991">
        <w:rPr>
          <w:color w:val="000000" w:themeColor="text1"/>
          <w:lang w:val="pt-BR"/>
        </w:rPr>
        <w:t xml:space="preserve">. </w:t>
      </w:r>
    </w:p>
    <w:p w:rsidR="00231891" w:rsidRPr="00416991" w:rsidRDefault="00231891" w:rsidP="00FA0444">
      <w:pPr>
        <w:spacing w:before="120" w:after="120"/>
        <w:ind w:firstLine="707"/>
        <w:jc w:val="both"/>
        <w:rPr>
          <w:color w:val="000000" w:themeColor="text1"/>
          <w:lang w:val="pt-BR"/>
        </w:rPr>
      </w:pPr>
      <w:r w:rsidRPr="00416991">
        <w:rPr>
          <w:color w:val="000000" w:themeColor="text1"/>
          <w:lang w:val="pt-BR"/>
        </w:rPr>
        <w:t>Các cấp công đoàn đã tổ chức tốt việc tiếp cán bộ, đoàn viên công đoàn và người lao động đến khiếu nại, tố cáo, phản ánh và kiến nghị. Các cấp công đoàn đã tiếp 20</w:t>
      </w:r>
      <w:r w:rsidR="00322CD8" w:rsidRPr="00416991">
        <w:rPr>
          <w:color w:val="000000" w:themeColor="text1"/>
          <w:lang w:val="pt-BR"/>
        </w:rPr>
        <w:t>3</w:t>
      </w:r>
      <w:r w:rsidRPr="00416991">
        <w:rPr>
          <w:color w:val="000000" w:themeColor="text1"/>
          <w:lang w:val="pt-BR"/>
        </w:rPr>
        <w:t xml:space="preserve"> lượt người, t</w:t>
      </w:r>
      <w:r w:rsidR="00E61A45" w:rsidRPr="00416991">
        <w:rPr>
          <w:color w:val="000000" w:themeColor="text1"/>
          <w:lang w:val="pt-BR"/>
        </w:rPr>
        <w:t>rong đó</w:t>
      </w:r>
      <w:r w:rsidR="00DD2BD8" w:rsidRPr="00416991">
        <w:rPr>
          <w:color w:val="000000" w:themeColor="text1"/>
          <w:lang w:val="pt-BR"/>
        </w:rPr>
        <w:t xml:space="preserve"> Công đoàn Công Thương Việt Nam tiếp 0</w:t>
      </w:r>
      <w:r w:rsidR="00322CD8" w:rsidRPr="00416991">
        <w:rPr>
          <w:color w:val="000000" w:themeColor="text1"/>
          <w:lang w:val="pt-BR"/>
        </w:rPr>
        <w:t>7;</w:t>
      </w:r>
      <w:r w:rsidRPr="00416991">
        <w:rPr>
          <w:color w:val="000000" w:themeColor="text1"/>
          <w:lang w:val="pt-BR"/>
        </w:rPr>
        <w:t xml:space="preserve"> công đoàn cấp trên cơ sở 165, công đoàn cơ sở 31.</w:t>
      </w:r>
      <w:r w:rsidR="00DD2BD8" w:rsidRPr="00416991">
        <w:rPr>
          <w:color w:val="000000" w:themeColor="text1"/>
          <w:lang w:val="pt-BR"/>
        </w:rPr>
        <w:t xml:space="preserve"> </w:t>
      </w:r>
    </w:p>
    <w:p w:rsidR="00231891" w:rsidRPr="00416991" w:rsidRDefault="00DD2BD8" w:rsidP="00FA0444">
      <w:pPr>
        <w:spacing w:before="120" w:after="120"/>
        <w:ind w:firstLine="707"/>
        <w:jc w:val="both"/>
        <w:rPr>
          <w:color w:val="000000" w:themeColor="text1"/>
          <w:lang w:val="pt-BR"/>
        </w:rPr>
      </w:pPr>
      <w:r w:rsidRPr="00416991">
        <w:rPr>
          <w:color w:val="000000" w:themeColor="text1"/>
          <w:lang w:val="pt-BR"/>
        </w:rPr>
        <w:t>C</w:t>
      </w:r>
      <w:r w:rsidR="002412BB" w:rsidRPr="00416991">
        <w:rPr>
          <w:color w:val="000000" w:themeColor="text1"/>
          <w:lang w:val="pt-BR"/>
        </w:rPr>
        <w:t xml:space="preserve">ác </w:t>
      </w:r>
      <w:r w:rsidR="007C5CD6" w:rsidRPr="00416991">
        <w:rPr>
          <w:color w:val="000000" w:themeColor="text1"/>
          <w:lang w:val="pt-BR"/>
        </w:rPr>
        <w:t xml:space="preserve">khiếu nại, tố cáo, </w:t>
      </w:r>
      <w:r w:rsidR="00AB1997" w:rsidRPr="00416991">
        <w:rPr>
          <w:color w:val="000000" w:themeColor="text1"/>
          <w:lang w:val="pt-BR"/>
        </w:rPr>
        <w:t xml:space="preserve">phản ánh, kiến nghị </w:t>
      </w:r>
      <w:r w:rsidR="00231891" w:rsidRPr="00416991">
        <w:rPr>
          <w:color w:val="000000" w:themeColor="text1"/>
          <w:lang w:val="pt-BR"/>
        </w:rPr>
        <w:t xml:space="preserve"> </w:t>
      </w:r>
      <w:r w:rsidR="002412BB" w:rsidRPr="00416991">
        <w:rPr>
          <w:color w:val="000000" w:themeColor="text1"/>
          <w:lang w:val="pt-BR"/>
        </w:rPr>
        <w:t>đề</w:t>
      </w:r>
      <w:r w:rsidR="00D400E6" w:rsidRPr="00416991">
        <w:rPr>
          <w:color w:val="000000" w:themeColor="text1"/>
          <w:lang w:val="pt-BR"/>
        </w:rPr>
        <w:t>u</w:t>
      </w:r>
      <w:r w:rsidR="002412BB" w:rsidRPr="00416991">
        <w:rPr>
          <w:color w:val="000000" w:themeColor="text1"/>
          <w:lang w:val="pt-BR"/>
        </w:rPr>
        <w:t xml:space="preserve"> </w:t>
      </w:r>
      <w:r w:rsidR="00AB1997" w:rsidRPr="00416991">
        <w:rPr>
          <w:color w:val="000000" w:themeColor="text1"/>
          <w:lang w:val="pt-BR"/>
        </w:rPr>
        <w:t>thuộc quyền và trách nhiệ</w:t>
      </w:r>
      <w:r w:rsidR="007C5CD6" w:rsidRPr="00416991">
        <w:rPr>
          <w:color w:val="000000" w:themeColor="text1"/>
          <w:lang w:val="pt-BR"/>
        </w:rPr>
        <w:t>m</w:t>
      </w:r>
      <w:r w:rsidR="00AB1997" w:rsidRPr="00416991">
        <w:rPr>
          <w:color w:val="000000" w:themeColor="text1"/>
          <w:lang w:val="pt-BR"/>
        </w:rPr>
        <w:t xml:space="preserve"> của các cơ quan nhà nước,</w:t>
      </w:r>
      <w:r w:rsidR="0079310A" w:rsidRPr="00416991">
        <w:rPr>
          <w:color w:val="000000" w:themeColor="text1"/>
          <w:lang w:val="pt-BR"/>
        </w:rPr>
        <w:t xml:space="preserve"> doanh nghiệp, </w:t>
      </w:r>
      <w:r w:rsidR="00AB1997" w:rsidRPr="00416991">
        <w:rPr>
          <w:color w:val="000000" w:themeColor="text1"/>
          <w:lang w:val="pt-BR"/>
        </w:rPr>
        <w:t xml:space="preserve">chưa có đơn thư </w:t>
      </w:r>
      <w:r w:rsidR="002412BB" w:rsidRPr="00416991">
        <w:rPr>
          <w:color w:val="000000" w:themeColor="text1"/>
          <w:lang w:val="pt-BR"/>
        </w:rPr>
        <w:t xml:space="preserve">thuộc thẩm quyền giải quyết </w:t>
      </w:r>
      <w:r w:rsidR="00FD40D6" w:rsidRPr="00416991">
        <w:rPr>
          <w:color w:val="000000" w:themeColor="text1"/>
          <w:lang w:val="pt-BR"/>
        </w:rPr>
        <w:t>của</w:t>
      </w:r>
      <w:r w:rsidR="002412BB" w:rsidRPr="00416991">
        <w:rPr>
          <w:color w:val="000000" w:themeColor="text1"/>
          <w:lang w:val="pt-BR"/>
        </w:rPr>
        <w:t xml:space="preserve"> </w:t>
      </w:r>
      <w:r w:rsidR="00390BCD" w:rsidRPr="00416991">
        <w:rPr>
          <w:color w:val="000000" w:themeColor="text1"/>
          <w:lang w:val="pt-BR"/>
        </w:rPr>
        <w:t xml:space="preserve">công đoàn. </w:t>
      </w:r>
      <w:r w:rsidR="00AB1997" w:rsidRPr="00416991">
        <w:rPr>
          <w:color w:val="000000" w:themeColor="text1"/>
          <w:lang w:val="pt-BR"/>
        </w:rPr>
        <w:t xml:space="preserve">Tuy nhiên các nội dung đều thuộc </w:t>
      </w:r>
      <w:r w:rsidR="000917D5" w:rsidRPr="00416991">
        <w:rPr>
          <w:color w:val="000000" w:themeColor="text1"/>
          <w:lang w:val="pt-BR"/>
        </w:rPr>
        <w:t xml:space="preserve">quyền </w:t>
      </w:r>
      <w:r w:rsidR="00AB1997" w:rsidRPr="00416991">
        <w:rPr>
          <w:color w:val="000000" w:themeColor="text1"/>
          <w:lang w:val="pt-BR"/>
        </w:rPr>
        <w:t xml:space="preserve">tham gia giải quyết của công đoàn các cấp, </w:t>
      </w:r>
      <w:r w:rsidR="002412BB" w:rsidRPr="00416991">
        <w:rPr>
          <w:color w:val="000000" w:themeColor="text1"/>
          <w:lang w:val="pt-BR"/>
        </w:rPr>
        <w:t xml:space="preserve">UBKT </w:t>
      </w:r>
      <w:r w:rsidR="00AB1997" w:rsidRPr="00416991">
        <w:rPr>
          <w:color w:val="000000" w:themeColor="text1"/>
          <w:lang w:val="pt-BR"/>
        </w:rPr>
        <w:t>trực ti</w:t>
      </w:r>
      <w:r w:rsidR="000917D5" w:rsidRPr="00416991">
        <w:rPr>
          <w:color w:val="000000" w:themeColor="text1"/>
          <w:lang w:val="pt-BR"/>
        </w:rPr>
        <w:t>ếp</w:t>
      </w:r>
      <w:r w:rsidR="00AB1997" w:rsidRPr="00416991">
        <w:rPr>
          <w:color w:val="000000" w:themeColor="text1"/>
          <w:lang w:val="pt-BR"/>
        </w:rPr>
        <w:t xml:space="preserve"> tham gia </w:t>
      </w:r>
      <w:r w:rsidR="000917D5" w:rsidRPr="00416991">
        <w:rPr>
          <w:color w:val="000000" w:themeColor="text1"/>
          <w:lang w:val="pt-BR"/>
        </w:rPr>
        <w:t xml:space="preserve">giải quyết </w:t>
      </w:r>
      <w:r w:rsidR="00AB1997" w:rsidRPr="00416991">
        <w:rPr>
          <w:color w:val="000000" w:themeColor="text1"/>
          <w:lang w:val="pt-BR"/>
        </w:rPr>
        <w:t xml:space="preserve">một số đơn thư và </w:t>
      </w:r>
      <w:r w:rsidR="002412BB" w:rsidRPr="00416991">
        <w:rPr>
          <w:color w:val="000000" w:themeColor="text1"/>
          <w:lang w:val="pt-BR"/>
        </w:rPr>
        <w:t xml:space="preserve">đã có văn bản chuyển đơn đến cơ quan có thẩm quyền giải quyết, </w:t>
      </w:r>
      <w:r w:rsidR="00AB1997" w:rsidRPr="00416991">
        <w:rPr>
          <w:color w:val="000000" w:themeColor="text1"/>
          <w:lang w:val="pt-BR"/>
        </w:rPr>
        <w:t xml:space="preserve">có văn bản </w:t>
      </w:r>
      <w:r w:rsidR="002412BB" w:rsidRPr="00416991">
        <w:rPr>
          <w:color w:val="000000" w:themeColor="text1"/>
          <w:lang w:val="pt-BR"/>
        </w:rPr>
        <w:t>trả lời</w:t>
      </w:r>
      <w:r w:rsidR="00CB1AB5" w:rsidRPr="00416991">
        <w:rPr>
          <w:color w:val="000000" w:themeColor="text1"/>
          <w:lang w:val="pt-BR"/>
        </w:rPr>
        <w:t>,</w:t>
      </w:r>
      <w:r w:rsidR="002412BB" w:rsidRPr="00416991">
        <w:rPr>
          <w:color w:val="000000" w:themeColor="text1"/>
          <w:lang w:val="pt-BR"/>
        </w:rPr>
        <w:t xml:space="preserve"> hướng dẫn người có đơn </w:t>
      </w:r>
      <w:r w:rsidR="00CB1AB5" w:rsidRPr="00416991">
        <w:rPr>
          <w:color w:val="000000" w:themeColor="text1"/>
          <w:lang w:val="pt-BR"/>
        </w:rPr>
        <w:t xml:space="preserve">và </w:t>
      </w:r>
      <w:r w:rsidR="002412BB" w:rsidRPr="00416991">
        <w:rPr>
          <w:color w:val="000000" w:themeColor="text1"/>
          <w:lang w:val="pt-BR"/>
        </w:rPr>
        <w:t>chỉ đạo công đoàn cấp dưới giải quyết và tham gia giải quyết theo quy định</w:t>
      </w:r>
      <w:r w:rsidR="00231891" w:rsidRPr="00416991">
        <w:rPr>
          <w:color w:val="000000" w:themeColor="text1"/>
          <w:lang w:val="pt-BR"/>
        </w:rPr>
        <w:t>, UBKT các cấp đã hướng dẫn cán bộ, đoàn viên công đoàn và người lao động thực hiện quyền và trách nhiệm của người khiếu nại, tố cáo theo quy định của pháp luật.</w:t>
      </w:r>
    </w:p>
    <w:p w:rsidR="00E14883" w:rsidRPr="00416991" w:rsidRDefault="006C4C03" w:rsidP="00FA0444">
      <w:pPr>
        <w:spacing w:before="120" w:after="120"/>
        <w:ind w:firstLine="707"/>
        <w:jc w:val="both"/>
        <w:rPr>
          <w:color w:val="000000" w:themeColor="text1"/>
          <w:lang w:val="pt-BR"/>
        </w:rPr>
      </w:pPr>
      <w:r w:rsidRPr="00416991">
        <w:rPr>
          <w:color w:val="000000" w:themeColor="text1"/>
          <w:lang w:val="pt-BR"/>
        </w:rPr>
        <w:lastRenderedPageBreak/>
        <w:t>Nội dung c</w:t>
      </w:r>
      <w:r w:rsidR="00842A8A" w:rsidRPr="00416991">
        <w:rPr>
          <w:color w:val="000000" w:themeColor="text1"/>
          <w:lang w:val="pt-BR"/>
        </w:rPr>
        <w:t xml:space="preserve">ác </w:t>
      </w:r>
      <w:r w:rsidR="00E14883" w:rsidRPr="00416991">
        <w:rPr>
          <w:color w:val="000000" w:themeColor="text1"/>
          <w:lang w:val="pt-BR"/>
        </w:rPr>
        <w:t>khiếu nại, tố cáo</w:t>
      </w:r>
      <w:r w:rsidRPr="00416991">
        <w:rPr>
          <w:color w:val="000000" w:themeColor="text1"/>
          <w:lang w:val="pt-BR"/>
        </w:rPr>
        <w:t xml:space="preserve">, phản ảnh </w:t>
      </w:r>
      <w:r w:rsidR="00E14883" w:rsidRPr="00416991">
        <w:rPr>
          <w:color w:val="000000" w:themeColor="text1"/>
          <w:lang w:val="pt-BR"/>
        </w:rPr>
        <w:t xml:space="preserve">của </w:t>
      </w:r>
      <w:r w:rsidR="00842A8A" w:rsidRPr="00416991">
        <w:rPr>
          <w:color w:val="000000" w:themeColor="text1"/>
          <w:lang w:val="pt-BR"/>
        </w:rPr>
        <w:t xml:space="preserve">cán bộ, đoàn viên công đoàn và người lao động chủ yếu </w:t>
      </w:r>
      <w:r w:rsidR="00E14883" w:rsidRPr="00416991">
        <w:rPr>
          <w:color w:val="000000" w:themeColor="text1"/>
          <w:lang w:val="pt-BR"/>
        </w:rPr>
        <w:t xml:space="preserve">liên quan đến </w:t>
      </w:r>
      <w:r w:rsidR="00BC1F45" w:rsidRPr="00416991">
        <w:rPr>
          <w:color w:val="000000" w:themeColor="text1"/>
          <w:lang w:val="pt-BR"/>
        </w:rPr>
        <w:t xml:space="preserve">giải quyết </w:t>
      </w:r>
      <w:r w:rsidR="00E14883" w:rsidRPr="00416991">
        <w:rPr>
          <w:color w:val="000000" w:themeColor="text1"/>
          <w:lang w:val="pt-BR"/>
        </w:rPr>
        <w:t xml:space="preserve">các </w:t>
      </w:r>
      <w:r w:rsidR="00842A8A" w:rsidRPr="00416991">
        <w:rPr>
          <w:color w:val="000000" w:themeColor="text1"/>
          <w:lang w:val="pt-BR"/>
        </w:rPr>
        <w:t xml:space="preserve">quyền lợi, </w:t>
      </w:r>
      <w:r w:rsidR="00E14883" w:rsidRPr="00416991">
        <w:rPr>
          <w:color w:val="000000" w:themeColor="text1"/>
          <w:lang w:val="pt-BR"/>
        </w:rPr>
        <w:t xml:space="preserve">chế độ </w:t>
      </w:r>
      <w:r w:rsidR="00842A8A" w:rsidRPr="00416991">
        <w:rPr>
          <w:color w:val="000000" w:themeColor="text1"/>
          <w:lang w:val="pt-BR"/>
        </w:rPr>
        <w:t xml:space="preserve">của người lao động như: </w:t>
      </w:r>
      <w:r w:rsidR="00E14883" w:rsidRPr="00416991">
        <w:rPr>
          <w:color w:val="000000" w:themeColor="text1"/>
          <w:lang w:val="pt-BR"/>
        </w:rPr>
        <w:t xml:space="preserve">trợ cấp, </w:t>
      </w:r>
      <w:r w:rsidR="008C2CC5" w:rsidRPr="00416991">
        <w:rPr>
          <w:color w:val="000000" w:themeColor="text1"/>
          <w:lang w:val="pt-BR"/>
        </w:rPr>
        <w:t xml:space="preserve">trả lương, </w:t>
      </w:r>
      <w:r w:rsidR="00E14883" w:rsidRPr="00416991">
        <w:rPr>
          <w:color w:val="000000" w:themeColor="text1"/>
          <w:lang w:val="pt-BR"/>
        </w:rPr>
        <w:t>trả sổ BHXH,</w:t>
      </w:r>
      <w:r w:rsidR="00842A8A" w:rsidRPr="00416991">
        <w:rPr>
          <w:color w:val="000000" w:themeColor="text1"/>
          <w:lang w:val="pt-BR"/>
        </w:rPr>
        <w:t xml:space="preserve"> </w:t>
      </w:r>
      <w:r w:rsidR="00E14883" w:rsidRPr="00416991">
        <w:rPr>
          <w:color w:val="000000" w:themeColor="text1"/>
          <w:lang w:val="pt-BR"/>
        </w:rPr>
        <w:t xml:space="preserve">v.v. </w:t>
      </w:r>
      <w:r w:rsidR="000209EA" w:rsidRPr="00416991">
        <w:rPr>
          <w:color w:val="000000" w:themeColor="text1"/>
          <w:lang w:val="pt-BR"/>
        </w:rPr>
        <w:t xml:space="preserve">Một số đơn phản ánh những vấn đề về </w:t>
      </w:r>
      <w:r w:rsidR="00EA3ED6" w:rsidRPr="00416991">
        <w:rPr>
          <w:color w:val="000000" w:themeColor="text1"/>
          <w:lang w:val="pt-BR"/>
        </w:rPr>
        <w:t xml:space="preserve">việc </w:t>
      </w:r>
      <w:r w:rsidR="000209EA" w:rsidRPr="00416991">
        <w:rPr>
          <w:color w:val="000000" w:themeColor="text1"/>
          <w:lang w:val="pt-BR"/>
        </w:rPr>
        <w:t>chấp hành Điều lệ Công đoàn</w:t>
      </w:r>
      <w:r w:rsidR="002C2093" w:rsidRPr="00416991">
        <w:rPr>
          <w:color w:val="000000" w:themeColor="text1"/>
          <w:lang w:val="pt-BR"/>
        </w:rPr>
        <w:t xml:space="preserve"> Việt Nam. </w:t>
      </w:r>
      <w:r w:rsidR="005167AE" w:rsidRPr="00416991">
        <w:rPr>
          <w:color w:val="000000" w:themeColor="text1"/>
          <w:lang w:val="pt-BR"/>
        </w:rPr>
        <w:t>UBKT</w:t>
      </w:r>
      <w:r w:rsidR="002C2093" w:rsidRPr="00416991">
        <w:rPr>
          <w:color w:val="000000" w:themeColor="text1"/>
          <w:lang w:val="pt-BR"/>
        </w:rPr>
        <w:t xml:space="preserve"> công đoàn đã chủ động tham mưu giúp </w:t>
      </w:r>
      <w:r w:rsidR="005167AE" w:rsidRPr="00416991">
        <w:rPr>
          <w:color w:val="000000" w:themeColor="text1"/>
          <w:lang w:val="pt-BR"/>
        </w:rPr>
        <w:t xml:space="preserve">BCH, BTV </w:t>
      </w:r>
      <w:r w:rsidR="00940D65" w:rsidRPr="00416991">
        <w:rPr>
          <w:color w:val="000000" w:themeColor="text1"/>
          <w:lang w:val="pt-BR"/>
        </w:rPr>
        <w:t>Công đoàn Công Thương Việt Nam</w:t>
      </w:r>
      <w:r w:rsidR="000917D5" w:rsidRPr="00416991">
        <w:rPr>
          <w:color w:val="000000" w:themeColor="text1"/>
          <w:lang w:val="pt-BR"/>
        </w:rPr>
        <w:t xml:space="preserve"> </w:t>
      </w:r>
      <w:r w:rsidR="002C2093" w:rsidRPr="00416991">
        <w:rPr>
          <w:color w:val="000000" w:themeColor="text1"/>
          <w:lang w:val="pt-BR"/>
        </w:rPr>
        <w:t>kiểm tra, xác minh và tham gia giải quyết</w:t>
      </w:r>
      <w:r w:rsidR="00390BCD" w:rsidRPr="00416991">
        <w:rPr>
          <w:color w:val="000000" w:themeColor="text1"/>
          <w:lang w:val="pt-BR"/>
        </w:rPr>
        <w:t xml:space="preserve">, </w:t>
      </w:r>
      <w:r w:rsidRPr="00416991">
        <w:rPr>
          <w:color w:val="000000" w:themeColor="text1"/>
          <w:lang w:val="pt-BR"/>
        </w:rPr>
        <w:t xml:space="preserve">chỉ đạo, hướng dẫn các đơn vị </w:t>
      </w:r>
      <w:r w:rsidR="007A4E7D" w:rsidRPr="00416991">
        <w:rPr>
          <w:color w:val="000000" w:themeColor="text1"/>
          <w:lang w:val="pt-BR"/>
        </w:rPr>
        <w:t xml:space="preserve">nơi có phát sinh đơn giải quyết và tham gia giải quyết </w:t>
      </w:r>
      <w:r w:rsidR="002C2093" w:rsidRPr="00416991">
        <w:rPr>
          <w:color w:val="000000" w:themeColor="text1"/>
          <w:lang w:val="pt-BR"/>
        </w:rPr>
        <w:t>theo quy định</w:t>
      </w:r>
      <w:r w:rsidR="007A4E7D" w:rsidRPr="00416991">
        <w:rPr>
          <w:color w:val="000000" w:themeColor="text1"/>
          <w:lang w:val="pt-BR"/>
        </w:rPr>
        <w:t xml:space="preserve"> hiện hành</w:t>
      </w:r>
      <w:r w:rsidR="002C2093" w:rsidRPr="00416991">
        <w:rPr>
          <w:color w:val="000000" w:themeColor="text1"/>
          <w:lang w:val="pt-BR"/>
        </w:rPr>
        <w:t>.</w:t>
      </w:r>
    </w:p>
    <w:p w:rsidR="00EA17CC" w:rsidRPr="00416991" w:rsidRDefault="00EA17CC" w:rsidP="00FA0444">
      <w:pPr>
        <w:spacing w:before="120" w:after="120"/>
        <w:ind w:firstLine="707"/>
        <w:jc w:val="both"/>
        <w:rPr>
          <w:color w:val="000000" w:themeColor="text1"/>
          <w:lang w:val="pt-BR"/>
        </w:rPr>
      </w:pPr>
      <w:r w:rsidRPr="00416991">
        <w:rPr>
          <w:color w:val="000000" w:themeColor="text1"/>
          <w:lang w:val="pt-BR"/>
        </w:rPr>
        <w:t xml:space="preserve">UBKT chủ động tích cực </w:t>
      </w:r>
      <w:r w:rsidR="00756EB5" w:rsidRPr="00416991">
        <w:rPr>
          <w:color w:val="000000" w:themeColor="text1"/>
          <w:lang w:val="pt-BR"/>
        </w:rPr>
        <w:t>t</w:t>
      </w:r>
      <w:r w:rsidRPr="00416991">
        <w:rPr>
          <w:color w:val="000000" w:themeColor="text1"/>
          <w:lang w:val="pt-BR"/>
        </w:rPr>
        <w:t xml:space="preserve">ham mưu, giúp </w:t>
      </w:r>
      <w:r w:rsidR="005167AE" w:rsidRPr="00416991">
        <w:rPr>
          <w:color w:val="000000" w:themeColor="text1"/>
          <w:lang w:val="pt-BR"/>
        </w:rPr>
        <w:t xml:space="preserve">BCH, BTV </w:t>
      </w:r>
      <w:r w:rsidRPr="00416991">
        <w:rPr>
          <w:color w:val="000000" w:themeColor="text1"/>
          <w:lang w:val="pt-BR"/>
        </w:rPr>
        <w:t>trong việc giải quyết khiếu nại</w:t>
      </w:r>
      <w:r w:rsidR="00756EB5" w:rsidRPr="00416991">
        <w:rPr>
          <w:color w:val="000000" w:themeColor="text1"/>
          <w:lang w:val="pt-BR"/>
        </w:rPr>
        <w:t>,</w:t>
      </w:r>
      <w:r w:rsidRPr="00416991">
        <w:rPr>
          <w:color w:val="000000" w:themeColor="text1"/>
          <w:lang w:val="pt-BR"/>
        </w:rPr>
        <w:t xml:space="preserve"> tố cáo như phối hợp chặt chẽ, thường xuyên với Bộ Công Thương, các ban, đơn vị trực thuộc Công đoàn Công Thương Việt Nam giải quyết và tham gia giải quyết các khiếu nại, tố cáo</w:t>
      </w:r>
      <w:r w:rsidR="00FC3754" w:rsidRPr="00416991">
        <w:rPr>
          <w:color w:val="000000" w:themeColor="text1"/>
          <w:lang w:val="pt-BR"/>
        </w:rPr>
        <w:t xml:space="preserve"> như</w:t>
      </w:r>
      <w:r w:rsidRPr="00416991">
        <w:rPr>
          <w:color w:val="000000" w:themeColor="text1"/>
          <w:lang w:val="pt-BR"/>
        </w:rPr>
        <w:t xml:space="preserve"> cử đại diện của UBKT phối hợp với Bộ Công Thương tham gia t</w:t>
      </w:r>
      <w:r w:rsidR="00756EB5" w:rsidRPr="00416991">
        <w:rPr>
          <w:color w:val="000000" w:themeColor="text1"/>
          <w:lang w:val="pt-BR"/>
        </w:rPr>
        <w:t>ổ</w:t>
      </w:r>
      <w:r w:rsidRPr="00416991">
        <w:rPr>
          <w:color w:val="000000" w:themeColor="text1"/>
          <w:lang w:val="pt-BR"/>
        </w:rPr>
        <w:t xml:space="preserve"> xác minh </w:t>
      </w:r>
      <w:r w:rsidR="00A00839" w:rsidRPr="00416991">
        <w:rPr>
          <w:color w:val="000000" w:themeColor="text1"/>
          <w:lang w:val="pt-BR"/>
        </w:rPr>
        <w:t xml:space="preserve">khiếu nại, </w:t>
      </w:r>
      <w:r w:rsidRPr="00416991">
        <w:rPr>
          <w:color w:val="000000" w:themeColor="text1"/>
          <w:lang w:val="pt-BR"/>
        </w:rPr>
        <w:t xml:space="preserve">tố cáo phát sinh trong Bộ Công Thương, </w:t>
      </w:r>
      <w:r w:rsidR="00756EB5" w:rsidRPr="00416991">
        <w:rPr>
          <w:color w:val="000000" w:themeColor="text1"/>
          <w:lang w:val="pt-BR"/>
        </w:rPr>
        <w:t>p</w:t>
      </w:r>
      <w:r w:rsidRPr="00416991">
        <w:rPr>
          <w:color w:val="000000" w:themeColor="text1"/>
          <w:lang w:val="pt-BR"/>
        </w:rPr>
        <w:t xml:space="preserve">hối hợp các ban trao đổi, bàn biện pháp, chỉ đạo đôn </w:t>
      </w:r>
      <w:r w:rsidR="008734C0" w:rsidRPr="00416991">
        <w:rPr>
          <w:color w:val="000000" w:themeColor="text1"/>
          <w:lang w:val="pt-BR"/>
        </w:rPr>
        <w:t>đ</w:t>
      </w:r>
      <w:r w:rsidRPr="00416991">
        <w:rPr>
          <w:color w:val="000000" w:themeColor="text1"/>
          <w:lang w:val="pt-BR"/>
        </w:rPr>
        <w:t xml:space="preserve">ốc, nhắc nhở, theo </w:t>
      </w:r>
      <w:r w:rsidR="00756EB5" w:rsidRPr="00416991">
        <w:rPr>
          <w:color w:val="000000" w:themeColor="text1"/>
          <w:lang w:val="pt-BR"/>
        </w:rPr>
        <w:t>d</w:t>
      </w:r>
      <w:r w:rsidRPr="00416991">
        <w:rPr>
          <w:color w:val="000000" w:themeColor="text1"/>
          <w:lang w:val="pt-BR"/>
        </w:rPr>
        <w:t>õi và giám sát việc giải quyết khiếu nại, đặc biệt tại đơn vị có khiếu nại tồn đọng, kéo dài chưa được giải quyết.</w:t>
      </w:r>
    </w:p>
    <w:p w:rsidR="00AB1997" w:rsidRPr="00416991" w:rsidRDefault="00AB1997" w:rsidP="00FA0444">
      <w:pPr>
        <w:spacing w:before="120" w:after="120"/>
        <w:ind w:firstLine="707"/>
        <w:jc w:val="both"/>
        <w:rPr>
          <w:color w:val="000000" w:themeColor="text1"/>
          <w:lang w:val="pt-BR"/>
        </w:rPr>
      </w:pPr>
      <w:r w:rsidRPr="00416991">
        <w:rPr>
          <w:color w:val="000000" w:themeColor="text1"/>
          <w:lang w:val="pt-BR"/>
        </w:rPr>
        <w:t>Trong quá trình giải quyết và tham gia giải quyết khiếu nại, tố cáo, phản ánh, kiến nghị, đề xuất của các đơn vị, của công đoàn các cấp và người lao động</w:t>
      </w:r>
      <w:r w:rsidR="007924DD" w:rsidRPr="00416991">
        <w:rPr>
          <w:color w:val="000000" w:themeColor="text1"/>
          <w:lang w:val="pt-BR"/>
        </w:rPr>
        <w:t xml:space="preserve"> đối với sự việc phức t</w:t>
      </w:r>
      <w:r w:rsidR="00A711AF" w:rsidRPr="00416991">
        <w:rPr>
          <w:color w:val="000000" w:themeColor="text1"/>
          <w:lang w:val="pt-BR"/>
        </w:rPr>
        <w:t>ạp, kéo dài thời gian mà chưa được</w:t>
      </w:r>
      <w:r w:rsidR="007924DD" w:rsidRPr="00416991">
        <w:rPr>
          <w:color w:val="000000" w:themeColor="text1"/>
          <w:lang w:val="pt-BR"/>
        </w:rPr>
        <w:t xml:space="preserve"> cấp có thẩm quyền giải quyết</w:t>
      </w:r>
      <w:r w:rsidR="000B5E0E" w:rsidRPr="00416991">
        <w:rPr>
          <w:color w:val="000000" w:themeColor="text1"/>
          <w:lang w:val="pt-BR"/>
        </w:rPr>
        <w:t xml:space="preserve">, </w:t>
      </w:r>
      <w:r w:rsidRPr="00416991">
        <w:rPr>
          <w:color w:val="000000" w:themeColor="text1"/>
          <w:lang w:val="pt-BR"/>
        </w:rPr>
        <w:t xml:space="preserve">UBKT </w:t>
      </w:r>
      <w:r w:rsidR="007924DD" w:rsidRPr="00416991">
        <w:rPr>
          <w:color w:val="000000" w:themeColor="text1"/>
          <w:lang w:val="pt-BR"/>
        </w:rPr>
        <w:t xml:space="preserve">kiên trì, </w:t>
      </w:r>
      <w:r w:rsidR="0019513B" w:rsidRPr="00416991">
        <w:rPr>
          <w:color w:val="000000" w:themeColor="text1"/>
          <w:lang w:val="pt-BR"/>
        </w:rPr>
        <w:t xml:space="preserve">thường xuyên </w:t>
      </w:r>
      <w:r w:rsidR="000B5E0E" w:rsidRPr="00416991">
        <w:rPr>
          <w:color w:val="000000" w:themeColor="text1"/>
          <w:lang w:val="pt-BR"/>
        </w:rPr>
        <w:t>bám sát, nắm bắt</w:t>
      </w:r>
      <w:r w:rsidR="0019513B" w:rsidRPr="00416991">
        <w:rPr>
          <w:color w:val="000000" w:themeColor="text1"/>
          <w:lang w:val="pt-BR"/>
        </w:rPr>
        <w:t xml:space="preserve"> và trao đổi thông tin về tình hình giải quyết đơn thư tại các đơn vị, địa phương để </w:t>
      </w:r>
      <w:r w:rsidR="007924DD" w:rsidRPr="00416991">
        <w:rPr>
          <w:color w:val="000000" w:themeColor="text1"/>
          <w:lang w:val="pt-BR"/>
        </w:rPr>
        <w:t xml:space="preserve">tác động, </w:t>
      </w:r>
      <w:r w:rsidR="0019513B" w:rsidRPr="00416991">
        <w:rPr>
          <w:color w:val="000000" w:themeColor="text1"/>
          <w:lang w:val="pt-BR"/>
        </w:rPr>
        <w:t>hướng dẫn, chỉ đạo việc giải quyết khiếu nại</w:t>
      </w:r>
      <w:r w:rsidR="00A711AF" w:rsidRPr="00416991">
        <w:rPr>
          <w:color w:val="000000" w:themeColor="text1"/>
          <w:lang w:val="pt-BR"/>
        </w:rPr>
        <w:t>,</w:t>
      </w:r>
      <w:r w:rsidR="0019513B" w:rsidRPr="00416991">
        <w:rPr>
          <w:color w:val="000000" w:themeColor="text1"/>
          <w:lang w:val="pt-BR"/>
        </w:rPr>
        <w:t xml:space="preserve"> tố cáo. </w:t>
      </w:r>
      <w:r w:rsidR="00A96F7E" w:rsidRPr="00416991">
        <w:rPr>
          <w:color w:val="000000" w:themeColor="text1"/>
          <w:lang w:val="pt-BR"/>
        </w:rPr>
        <w:t xml:space="preserve">UBKT chủ trì, </w:t>
      </w:r>
      <w:r w:rsidR="00827F4E" w:rsidRPr="00416991">
        <w:rPr>
          <w:color w:val="000000" w:themeColor="text1"/>
          <w:lang w:val="pt-BR"/>
        </w:rPr>
        <w:t xml:space="preserve">phối hợp chặt chẽ, thường xuyên với các ban </w:t>
      </w:r>
      <w:r w:rsidR="000B5E0E" w:rsidRPr="00416991">
        <w:rPr>
          <w:color w:val="000000" w:themeColor="text1"/>
          <w:lang w:val="pt-BR"/>
        </w:rPr>
        <w:t xml:space="preserve">liên quan của </w:t>
      </w:r>
      <w:r w:rsidR="00827F4E" w:rsidRPr="00416991">
        <w:rPr>
          <w:color w:val="000000" w:themeColor="text1"/>
          <w:lang w:val="pt-BR"/>
        </w:rPr>
        <w:t>Công đoàn Công Thương Việt Nam trong việc giải quyết và tham gia giải quyết các khiếu nại tố cáo</w:t>
      </w:r>
      <w:r w:rsidR="00A96F7E" w:rsidRPr="00416991">
        <w:rPr>
          <w:color w:val="000000" w:themeColor="text1"/>
          <w:lang w:val="pt-BR"/>
        </w:rPr>
        <w:t>. C</w:t>
      </w:r>
      <w:r w:rsidRPr="00416991">
        <w:rPr>
          <w:color w:val="000000" w:themeColor="text1"/>
          <w:lang w:val="pt-BR"/>
        </w:rPr>
        <w:t xml:space="preserve">ăn cứ </w:t>
      </w:r>
      <w:r w:rsidR="0019513B" w:rsidRPr="00416991">
        <w:rPr>
          <w:color w:val="000000" w:themeColor="text1"/>
          <w:lang w:val="pt-BR"/>
        </w:rPr>
        <w:t>t</w:t>
      </w:r>
      <w:r w:rsidRPr="00416991">
        <w:rPr>
          <w:color w:val="000000" w:themeColor="text1"/>
          <w:lang w:val="pt-BR"/>
        </w:rPr>
        <w:t>ình hình th</w:t>
      </w:r>
      <w:r w:rsidR="00A00839" w:rsidRPr="00416991">
        <w:rPr>
          <w:color w:val="000000" w:themeColor="text1"/>
          <w:lang w:val="pt-BR"/>
        </w:rPr>
        <w:t>ự</w:t>
      </w:r>
      <w:r w:rsidRPr="00416991">
        <w:rPr>
          <w:color w:val="000000" w:themeColor="text1"/>
          <w:lang w:val="pt-BR"/>
        </w:rPr>
        <w:t xml:space="preserve">c tế </w:t>
      </w:r>
      <w:r w:rsidR="000917D5" w:rsidRPr="00416991">
        <w:rPr>
          <w:color w:val="000000" w:themeColor="text1"/>
          <w:lang w:val="pt-BR"/>
        </w:rPr>
        <w:t xml:space="preserve">về </w:t>
      </w:r>
      <w:r w:rsidRPr="00416991">
        <w:rPr>
          <w:color w:val="000000" w:themeColor="text1"/>
          <w:lang w:val="pt-BR"/>
        </w:rPr>
        <w:t xml:space="preserve">điều kiện </w:t>
      </w:r>
      <w:r w:rsidR="000B5E0E" w:rsidRPr="00416991">
        <w:rPr>
          <w:color w:val="000000" w:themeColor="text1"/>
          <w:lang w:val="pt-BR"/>
        </w:rPr>
        <w:t>cho</w:t>
      </w:r>
      <w:r w:rsidRPr="00416991">
        <w:rPr>
          <w:color w:val="000000" w:themeColor="text1"/>
          <w:lang w:val="pt-BR"/>
        </w:rPr>
        <w:t xml:space="preserve"> người lao động và đoàn viên công đoàn </w:t>
      </w:r>
      <w:r w:rsidR="000917D5" w:rsidRPr="00416991">
        <w:rPr>
          <w:color w:val="000000" w:themeColor="text1"/>
          <w:lang w:val="pt-BR"/>
        </w:rPr>
        <w:t xml:space="preserve">đã </w:t>
      </w:r>
      <w:r w:rsidR="00A711AF" w:rsidRPr="00416991">
        <w:rPr>
          <w:color w:val="000000" w:themeColor="text1"/>
          <w:lang w:val="pt-BR"/>
        </w:rPr>
        <w:t>chủ động đề</w:t>
      </w:r>
      <w:r w:rsidRPr="00416991">
        <w:rPr>
          <w:color w:val="000000" w:themeColor="text1"/>
          <w:lang w:val="pt-BR"/>
        </w:rPr>
        <w:t xml:space="preserve"> xuất với các cấp lãnh đạo kết hợp việc giải quyết khiếu nại tố cáo với việc động viê</w:t>
      </w:r>
      <w:r w:rsidR="00A711AF" w:rsidRPr="00416991">
        <w:rPr>
          <w:color w:val="000000" w:themeColor="text1"/>
          <w:lang w:val="pt-BR"/>
        </w:rPr>
        <w:t>n</w:t>
      </w:r>
      <w:r w:rsidRPr="00416991">
        <w:rPr>
          <w:color w:val="000000" w:themeColor="text1"/>
          <w:lang w:val="pt-BR"/>
        </w:rPr>
        <w:t>,</w:t>
      </w:r>
      <w:r w:rsidR="00A73A28" w:rsidRPr="00416991">
        <w:rPr>
          <w:color w:val="000000" w:themeColor="text1"/>
          <w:lang w:val="pt-BR"/>
        </w:rPr>
        <w:t xml:space="preserve"> thương lượng, đối thoại, hòa giải</w:t>
      </w:r>
      <w:r w:rsidRPr="00416991">
        <w:rPr>
          <w:color w:val="000000" w:themeColor="text1"/>
          <w:lang w:val="pt-BR"/>
        </w:rPr>
        <w:t xml:space="preserve"> giải quyết khó khăn trước m</w:t>
      </w:r>
      <w:r w:rsidR="00F36D3F" w:rsidRPr="00416991">
        <w:rPr>
          <w:color w:val="000000" w:themeColor="text1"/>
          <w:lang w:val="pt-BR"/>
        </w:rPr>
        <w:t>ắt của</w:t>
      </w:r>
      <w:r w:rsidRPr="00416991">
        <w:rPr>
          <w:color w:val="000000" w:themeColor="text1"/>
          <w:lang w:val="pt-BR"/>
        </w:rPr>
        <w:t xml:space="preserve"> người lao động và đoàn viên công đoàn, vì vậy cũng góp phần ổn đ</w:t>
      </w:r>
      <w:r w:rsidR="00E23060" w:rsidRPr="00416991">
        <w:rPr>
          <w:color w:val="000000" w:themeColor="text1"/>
          <w:lang w:val="pt-BR"/>
        </w:rPr>
        <w:t>ị</w:t>
      </w:r>
      <w:r w:rsidRPr="00416991">
        <w:rPr>
          <w:color w:val="000000" w:themeColor="text1"/>
          <w:lang w:val="pt-BR"/>
        </w:rPr>
        <w:t xml:space="preserve">nh </w:t>
      </w:r>
      <w:r w:rsidR="005E7934">
        <w:rPr>
          <w:color w:val="000000" w:themeColor="text1"/>
          <w:lang w:val="pt-BR"/>
        </w:rPr>
        <w:t>đời sống của người lao độ</w:t>
      </w:r>
      <w:r w:rsidR="00AF17A8" w:rsidRPr="00416991">
        <w:rPr>
          <w:color w:val="000000" w:themeColor="text1"/>
          <w:lang w:val="pt-BR"/>
        </w:rPr>
        <w:t xml:space="preserve">ng, của đơn vị, gián tiếp </w:t>
      </w:r>
      <w:r w:rsidR="000917D5" w:rsidRPr="00416991">
        <w:rPr>
          <w:color w:val="000000" w:themeColor="text1"/>
          <w:lang w:val="pt-BR"/>
        </w:rPr>
        <w:t xml:space="preserve">hạn chế </w:t>
      </w:r>
      <w:r w:rsidR="00AF17A8" w:rsidRPr="00416991">
        <w:rPr>
          <w:color w:val="000000" w:themeColor="text1"/>
          <w:lang w:val="pt-BR"/>
        </w:rPr>
        <w:t xml:space="preserve">phát sinh đơn khiếu nại, tố cáo vượt cấp và đặc biệt </w:t>
      </w:r>
      <w:r w:rsidR="00EA17CC" w:rsidRPr="00416991">
        <w:rPr>
          <w:color w:val="000000" w:themeColor="text1"/>
          <w:lang w:val="pt-BR"/>
        </w:rPr>
        <w:t xml:space="preserve">hạn chế </w:t>
      </w:r>
      <w:r w:rsidR="00AF17A8" w:rsidRPr="00416991">
        <w:rPr>
          <w:color w:val="000000" w:themeColor="text1"/>
          <w:lang w:val="pt-BR"/>
        </w:rPr>
        <w:t>tình trạng đơn thư phát sinh kéo dài</w:t>
      </w:r>
      <w:r w:rsidR="00A711AF" w:rsidRPr="00416991">
        <w:rPr>
          <w:color w:val="000000" w:themeColor="text1"/>
          <w:lang w:val="pt-BR"/>
        </w:rPr>
        <w:t>.</w:t>
      </w:r>
      <w:r w:rsidRPr="00416991">
        <w:rPr>
          <w:color w:val="000000" w:themeColor="text1"/>
          <w:lang w:val="pt-BR"/>
        </w:rPr>
        <w:t xml:space="preserve"> </w:t>
      </w:r>
    </w:p>
    <w:p w:rsidR="008123A9" w:rsidRPr="00416991" w:rsidRDefault="00812956" w:rsidP="004E73E5">
      <w:pPr>
        <w:spacing w:before="120" w:after="120"/>
        <w:ind w:firstLine="707"/>
        <w:jc w:val="both"/>
        <w:rPr>
          <w:color w:val="000000" w:themeColor="text1"/>
          <w:lang w:val="pt-BR"/>
        </w:rPr>
      </w:pPr>
      <w:r w:rsidRPr="00416991">
        <w:rPr>
          <w:color w:val="000000" w:themeColor="text1"/>
          <w:lang w:val="pt-BR"/>
        </w:rPr>
        <w:t>Đ</w:t>
      </w:r>
      <w:r w:rsidR="00827F4E" w:rsidRPr="00416991">
        <w:rPr>
          <w:color w:val="000000" w:themeColor="text1"/>
          <w:lang w:val="pt-BR"/>
        </w:rPr>
        <w:t xml:space="preserve">ến nay </w:t>
      </w:r>
      <w:r w:rsidR="00053D3E" w:rsidRPr="00416991">
        <w:rPr>
          <w:color w:val="000000" w:themeColor="text1"/>
          <w:lang w:val="pt-BR"/>
        </w:rPr>
        <w:t xml:space="preserve">tại Công đoàn Công Thương Việt Nam </w:t>
      </w:r>
      <w:r w:rsidR="00A00839" w:rsidRPr="00416991">
        <w:rPr>
          <w:color w:val="000000" w:themeColor="text1"/>
          <w:lang w:val="pt-BR"/>
        </w:rPr>
        <w:t xml:space="preserve">còn 04 khiếu nại </w:t>
      </w:r>
      <w:r w:rsidRPr="00416991">
        <w:rPr>
          <w:color w:val="000000" w:themeColor="text1"/>
          <w:lang w:val="pt-BR"/>
        </w:rPr>
        <w:t xml:space="preserve">của người lao động chưa được giải quyết mặc dù </w:t>
      </w:r>
      <w:r w:rsidR="00827F4E" w:rsidRPr="00416991">
        <w:rPr>
          <w:color w:val="000000" w:themeColor="text1"/>
          <w:lang w:val="pt-BR"/>
        </w:rPr>
        <w:t xml:space="preserve">Công đoàn Công Thương Việt Nam </w:t>
      </w:r>
      <w:r w:rsidRPr="00416991">
        <w:rPr>
          <w:color w:val="000000" w:themeColor="text1"/>
          <w:lang w:val="pt-BR"/>
        </w:rPr>
        <w:t xml:space="preserve">và </w:t>
      </w:r>
      <w:r w:rsidR="00537FF6" w:rsidRPr="00416991">
        <w:rPr>
          <w:color w:val="000000" w:themeColor="text1"/>
          <w:lang w:val="pt-BR"/>
        </w:rPr>
        <w:t>người lao động đã</w:t>
      </w:r>
      <w:r w:rsidR="00827F4E" w:rsidRPr="00416991">
        <w:rPr>
          <w:color w:val="000000" w:themeColor="text1"/>
          <w:lang w:val="pt-BR"/>
        </w:rPr>
        <w:t xml:space="preserve"> thực hiện đầy đủ các công việc theo quy định, </w:t>
      </w:r>
      <w:r w:rsidRPr="00416991">
        <w:rPr>
          <w:color w:val="000000" w:themeColor="text1"/>
          <w:lang w:val="pt-BR"/>
        </w:rPr>
        <w:t xml:space="preserve">nguyên nhân là do </w:t>
      </w:r>
      <w:r w:rsidR="00BF36AA" w:rsidRPr="00416991">
        <w:rPr>
          <w:color w:val="000000" w:themeColor="text1"/>
          <w:lang w:val="pt-BR"/>
        </w:rPr>
        <w:t>BCH</w:t>
      </w:r>
      <w:r w:rsidR="00827F4E" w:rsidRPr="00416991">
        <w:rPr>
          <w:color w:val="000000" w:themeColor="text1"/>
          <w:lang w:val="pt-BR"/>
        </w:rPr>
        <w:t xml:space="preserve"> </w:t>
      </w:r>
      <w:r w:rsidR="00537FF6" w:rsidRPr="00416991">
        <w:rPr>
          <w:color w:val="000000" w:themeColor="text1"/>
          <w:lang w:val="pt-BR"/>
        </w:rPr>
        <w:t xml:space="preserve">công đoàn </w:t>
      </w:r>
      <w:r w:rsidR="00583DE8" w:rsidRPr="00416991">
        <w:rPr>
          <w:color w:val="000000" w:themeColor="text1"/>
          <w:lang w:val="pt-BR"/>
        </w:rPr>
        <w:t xml:space="preserve">chưa quan tâm thể hiện </w:t>
      </w:r>
      <w:r w:rsidR="00E23060" w:rsidRPr="00416991">
        <w:rPr>
          <w:color w:val="000000" w:themeColor="text1"/>
          <w:lang w:val="pt-BR"/>
        </w:rPr>
        <w:t>đúng v</w:t>
      </w:r>
      <w:r w:rsidR="0050295C" w:rsidRPr="00416991">
        <w:rPr>
          <w:color w:val="000000" w:themeColor="text1"/>
          <w:lang w:val="pt-BR"/>
        </w:rPr>
        <w:t>a</w:t>
      </w:r>
      <w:r w:rsidR="00BC608C" w:rsidRPr="00416991">
        <w:rPr>
          <w:color w:val="000000" w:themeColor="text1"/>
          <w:lang w:val="pt-BR"/>
        </w:rPr>
        <w:t>i</w:t>
      </w:r>
      <w:r w:rsidR="00583DE8" w:rsidRPr="00416991">
        <w:rPr>
          <w:color w:val="000000" w:themeColor="text1"/>
          <w:lang w:val="pt-BR"/>
        </w:rPr>
        <w:t xml:space="preserve"> trò</w:t>
      </w:r>
      <w:r w:rsidR="00E23060" w:rsidRPr="00416991">
        <w:rPr>
          <w:color w:val="000000" w:themeColor="text1"/>
          <w:lang w:val="pt-BR"/>
        </w:rPr>
        <w:t xml:space="preserve">, trách nhiệm </w:t>
      </w:r>
      <w:r w:rsidR="00827F4E" w:rsidRPr="00416991">
        <w:rPr>
          <w:color w:val="000000" w:themeColor="text1"/>
          <w:lang w:val="pt-BR"/>
        </w:rPr>
        <w:t xml:space="preserve">của người đại diện bảo vệ người lao động, không chấp hành </w:t>
      </w:r>
      <w:r w:rsidR="00E23060" w:rsidRPr="00416991">
        <w:rPr>
          <w:color w:val="000000" w:themeColor="text1"/>
          <w:lang w:val="pt-BR"/>
        </w:rPr>
        <w:t>sự c</w:t>
      </w:r>
      <w:r w:rsidR="00A711AF" w:rsidRPr="00416991">
        <w:rPr>
          <w:color w:val="000000" w:themeColor="text1"/>
          <w:lang w:val="pt-BR"/>
        </w:rPr>
        <w:t>hỉ đạo, yêu</w:t>
      </w:r>
      <w:r w:rsidR="00E23060" w:rsidRPr="00416991">
        <w:rPr>
          <w:color w:val="000000" w:themeColor="text1"/>
          <w:lang w:val="pt-BR"/>
        </w:rPr>
        <w:t xml:space="preserve"> cầu của </w:t>
      </w:r>
      <w:r w:rsidRPr="00416991">
        <w:rPr>
          <w:color w:val="000000" w:themeColor="text1"/>
          <w:lang w:val="pt-BR"/>
        </w:rPr>
        <w:t xml:space="preserve">Công đoàn Công Thương </w:t>
      </w:r>
      <w:r w:rsidR="00055C76" w:rsidRPr="00416991">
        <w:rPr>
          <w:color w:val="000000" w:themeColor="text1"/>
          <w:lang w:val="pt-BR"/>
        </w:rPr>
        <w:t xml:space="preserve">Việt Nam </w:t>
      </w:r>
      <w:r w:rsidR="00E23060" w:rsidRPr="00416991">
        <w:rPr>
          <w:color w:val="000000" w:themeColor="text1"/>
          <w:lang w:val="pt-BR"/>
        </w:rPr>
        <w:t>về giải quyết và tham gi</w:t>
      </w:r>
      <w:r w:rsidR="00A711AF" w:rsidRPr="00416991">
        <w:rPr>
          <w:color w:val="000000" w:themeColor="text1"/>
          <w:lang w:val="pt-BR"/>
        </w:rPr>
        <w:t>a</w:t>
      </w:r>
      <w:r w:rsidR="00E23060" w:rsidRPr="00416991">
        <w:rPr>
          <w:color w:val="000000" w:themeColor="text1"/>
          <w:lang w:val="pt-BR"/>
        </w:rPr>
        <w:t xml:space="preserve"> giải quyết khiếu nại </w:t>
      </w:r>
      <w:r w:rsidR="00827F4E" w:rsidRPr="00416991">
        <w:rPr>
          <w:color w:val="000000" w:themeColor="text1"/>
          <w:lang w:val="pt-BR"/>
        </w:rPr>
        <w:t xml:space="preserve">theo </w:t>
      </w:r>
      <w:r w:rsidRPr="00416991">
        <w:rPr>
          <w:color w:val="000000" w:themeColor="text1"/>
          <w:lang w:val="pt-BR"/>
        </w:rPr>
        <w:t>quy định</w:t>
      </w:r>
      <w:r w:rsidR="00537FF6" w:rsidRPr="00416991">
        <w:rPr>
          <w:color w:val="000000" w:themeColor="text1"/>
          <w:lang w:val="pt-BR"/>
        </w:rPr>
        <w:t>. M</w:t>
      </w:r>
      <w:r w:rsidRPr="00416991">
        <w:rPr>
          <w:color w:val="000000" w:themeColor="text1"/>
          <w:lang w:val="pt-BR"/>
        </w:rPr>
        <w:t xml:space="preserve">ặt khác cơ quan có thẩm quyền đã cố tình </w:t>
      </w:r>
      <w:r w:rsidR="00537FF6" w:rsidRPr="00416991">
        <w:rPr>
          <w:color w:val="000000" w:themeColor="text1"/>
          <w:lang w:val="pt-BR"/>
        </w:rPr>
        <w:t xml:space="preserve">trốn tránh trách nhiệm hoặc ép người lao động phải viết cam kết với nội dung không liên quan đến khiếu nại mới giải quyết nên đã kéo dài thời gian và </w:t>
      </w:r>
      <w:r w:rsidR="00827F4E" w:rsidRPr="00416991">
        <w:rPr>
          <w:color w:val="000000" w:themeColor="text1"/>
          <w:lang w:val="pt-BR"/>
        </w:rPr>
        <w:t xml:space="preserve">làm ảnh hưởng </w:t>
      </w:r>
      <w:r w:rsidR="00E23060" w:rsidRPr="00416991">
        <w:rPr>
          <w:color w:val="000000" w:themeColor="text1"/>
          <w:lang w:val="pt-BR"/>
        </w:rPr>
        <w:t xml:space="preserve">trực tiếp </w:t>
      </w:r>
      <w:r w:rsidR="00827F4E" w:rsidRPr="00416991">
        <w:rPr>
          <w:color w:val="000000" w:themeColor="text1"/>
          <w:lang w:val="pt-BR"/>
        </w:rPr>
        <w:t>đến quyền, lợi ích và lòng tin của người lao động</w:t>
      </w:r>
      <w:r w:rsidR="00E23060" w:rsidRPr="00416991">
        <w:rPr>
          <w:color w:val="000000" w:themeColor="text1"/>
          <w:lang w:val="pt-BR"/>
        </w:rPr>
        <w:t>, làm cho quan hệ lao động thêm ph</w:t>
      </w:r>
      <w:r w:rsidR="00055C76" w:rsidRPr="00416991">
        <w:rPr>
          <w:color w:val="000000" w:themeColor="text1"/>
          <w:lang w:val="pt-BR"/>
        </w:rPr>
        <w:t>ứ</w:t>
      </w:r>
      <w:r w:rsidR="00E23060" w:rsidRPr="00416991">
        <w:rPr>
          <w:color w:val="000000" w:themeColor="text1"/>
          <w:lang w:val="pt-BR"/>
        </w:rPr>
        <w:t xml:space="preserve">c tạp điển hình là Công đoàn </w:t>
      </w:r>
      <w:r w:rsidR="00A711AF" w:rsidRPr="00416991">
        <w:rPr>
          <w:color w:val="000000" w:themeColor="text1"/>
          <w:lang w:val="pt-BR"/>
        </w:rPr>
        <w:t xml:space="preserve">Công ty CP </w:t>
      </w:r>
      <w:r w:rsidR="00E23060" w:rsidRPr="00416991">
        <w:rPr>
          <w:color w:val="000000" w:themeColor="text1"/>
          <w:lang w:val="pt-BR"/>
        </w:rPr>
        <w:t xml:space="preserve">Intimex </w:t>
      </w:r>
      <w:r w:rsidR="00A711AF" w:rsidRPr="00416991">
        <w:rPr>
          <w:color w:val="000000" w:themeColor="text1"/>
          <w:lang w:val="pt-BR"/>
        </w:rPr>
        <w:t>Việt Nam</w:t>
      </w:r>
      <w:r w:rsidR="004E73E5">
        <w:rPr>
          <w:color w:val="000000" w:themeColor="text1"/>
          <w:lang w:val="pt-BR"/>
        </w:rPr>
        <w:t>.</w:t>
      </w:r>
      <w:r w:rsidR="008123A9" w:rsidRPr="00416991">
        <w:rPr>
          <w:color w:val="000000" w:themeColor="text1"/>
          <w:lang w:val="pt-BR"/>
        </w:rPr>
        <w:t xml:space="preserve"> </w:t>
      </w:r>
    </w:p>
    <w:p w:rsidR="004E73E5" w:rsidRDefault="00681893" w:rsidP="004E73E5">
      <w:pPr>
        <w:tabs>
          <w:tab w:val="left" w:pos="707"/>
        </w:tabs>
        <w:spacing w:before="240" w:after="240"/>
        <w:jc w:val="both"/>
        <w:rPr>
          <w:b/>
          <w:bCs/>
          <w:color w:val="000000" w:themeColor="text1"/>
          <w:lang w:val="pt-BR"/>
        </w:rPr>
      </w:pPr>
      <w:r w:rsidRPr="00416991">
        <w:rPr>
          <w:b/>
          <w:bCs/>
          <w:color w:val="000000" w:themeColor="text1"/>
          <w:lang w:val="pt-BR"/>
        </w:rPr>
        <w:tab/>
      </w:r>
      <w:r w:rsidR="00284DDB" w:rsidRPr="00416991">
        <w:rPr>
          <w:b/>
          <w:bCs/>
          <w:color w:val="000000" w:themeColor="text1"/>
          <w:lang w:val="pt-BR"/>
        </w:rPr>
        <w:t xml:space="preserve">5. </w:t>
      </w:r>
      <w:r w:rsidR="006C3EE8" w:rsidRPr="00416991">
        <w:rPr>
          <w:b/>
          <w:bCs/>
          <w:color w:val="000000" w:themeColor="text1"/>
          <w:lang w:val="pt-BR"/>
        </w:rPr>
        <w:t xml:space="preserve">Công tác </w:t>
      </w:r>
      <w:r w:rsidR="00E14883" w:rsidRPr="00416991">
        <w:rPr>
          <w:b/>
          <w:bCs/>
          <w:color w:val="000000" w:themeColor="text1"/>
          <w:lang w:val="pt-BR"/>
        </w:rPr>
        <w:t>bồi dưỡng</w:t>
      </w:r>
      <w:r w:rsidR="002C2093" w:rsidRPr="00416991">
        <w:rPr>
          <w:b/>
          <w:bCs/>
          <w:color w:val="000000" w:themeColor="text1"/>
          <w:lang w:val="pt-BR"/>
        </w:rPr>
        <w:t>, hướng dẫn nghiệp</w:t>
      </w:r>
      <w:r w:rsidR="007A4E7D" w:rsidRPr="00416991">
        <w:rPr>
          <w:b/>
          <w:bCs/>
          <w:color w:val="000000" w:themeColor="text1"/>
          <w:lang w:val="pt-BR"/>
        </w:rPr>
        <w:t xml:space="preserve"> vụ kiểm tra</w:t>
      </w:r>
    </w:p>
    <w:p w:rsidR="00A45261" w:rsidRPr="00416991" w:rsidRDefault="004E73E5" w:rsidP="004E73E5">
      <w:pPr>
        <w:tabs>
          <w:tab w:val="left" w:pos="707"/>
        </w:tabs>
        <w:jc w:val="both"/>
        <w:rPr>
          <w:color w:val="000000" w:themeColor="text1"/>
          <w:lang w:val="pt-BR"/>
        </w:rPr>
      </w:pPr>
      <w:r>
        <w:rPr>
          <w:b/>
          <w:bCs/>
          <w:color w:val="000000" w:themeColor="text1"/>
          <w:lang w:val="pt-BR"/>
        </w:rPr>
        <w:tab/>
      </w:r>
      <w:r w:rsidR="00AF17A8" w:rsidRPr="00416991">
        <w:rPr>
          <w:color w:val="000000" w:themeColor="text1"/>
          <w:lang w:val="pt-BR"/>
        </w:rPr>
        <w:t>Ngay từ đầu năm, được sự quan tâm của các cấp lãnh đạo</w:t>
      </w:r>
      <w:r w:rsidR="00531651" w:rsidRPr="00416991">
        <w:rPr>
          <w:color w:val="000000" w:themeColor="text1"/>
          <w:lang w:val="pt-BR"/>
        </w:rPr>
        <w:t xml:space="preserve">, sự nhận thức đúng đắn của các cấp công đoàn </w:t>
      </w:r>
      <w:r w:rsidR="00BF3BCB" w:rsidRPr="00416991">
        <w:rPr>
          <w:color w:val="000000" w:themeColor="text1"/>
          <w:lang w:val="pt-BR"/>
        </w:rPr>
        <w:t xml:space="preserve">và yêu cầu </w:t>
      </w:r>
      <w:r w:rsidR="00A45261" w:rsidRPr="00416991">
        <w:rPr>
          <w:color w:val="000000" w:themeColor="text1"/>
          <w:lang w:val="pt-BR"/>
        </w:rPr>
        <w:t xml:space="preserve">thực tế </w:t>
      </w:r>
      <w:r w:rsidR="00531651" w:rsidRPr="00416991">
        <w:rPr>
          <w:color w:val="000000" w:themeColor="text1"/>
          <w:lang w:val="pt-BR"/>
        </w:rPr>
        <w:t xml:space="preserve">hoạt động, </w:t>
      </w:r>
      <w:r w:rsidR="00A45261" w:rsidRPr="00416991">
        <w:rPr>
          <w:color w:val="000000" w:themeColor="text1"/>
          <w:lang w:val="pt-BR"/>
        </w:rPr>
        <w:t xml:space="preserve">UBKT đã chủ động, tham mưu, đề xuất với các cấp lãnh đạo về chương trình, kế hoạch, nội dung, </w:t>
      </w:r>
      <w:r w:rsidR="00A45261" w:rsidRPr="00416991">
        <w:rPr>
          <w:color w:val="000000" w:themeColor="text1"/>
          <w:lang w:val="pt-BR"/>
        </w:rPr>
        <w:lastRenderedPageBreak/>
        <w:t xml:space="preserve">phương pháp, thành phần, đối tượng và tiến hành tổ chức tốt các hội nghị tập huấn, </w:t>
      </w:r>
      <w:r w:rsidR="00AF17A8" w:rsidRPr="00416991">
        <w:rPr>
          <w:color w:val="000000" w:themeColor="text1"/>
          <w:lang w:val="pt-BR"/>
        </w:rPr>
        <w:t>bồi dưỡng, nghiệp vụ hoạt động UBKT công đoàn các cấp</w:t>
      </w:r>
      <w:r w:rsidR="001C3560" w:rsidRPr="00416991">
        <w:rPr>
          <w:color w:val="000000" w:themeColor="text1"/>
          <w:lang w:val="pt-BR"/>
        </w:rPr>
        <w:t xml:space="preserve">. </w:t>
      </w:r>
      <w:r w:rsidR="00A45261" w:rsidRPr="00416991">
        <w:rPr>
          <w:color w:val="000000" w:themeColor="text1"/>
          <w:lang w:val="pt-BR"/>
        </w:rPr>
        <w:t xml:space="preserve">Trong năm 2013, UBKT </w:t>
      </w:r>
      <w:r w:rsidR="003A7875" w:rsidRPr="00416991">
        <w:rPr>
          <w:color w:val="000000" w:themeColor="text1"/>
          <w:lang w:val="pt-BR"/>
        </w:rPr>
        <w:t>công đoàn các cấp đã tập huấn bồi dưỡng được 48 lớp với 2.569 người, trong đó UBKT Công đoàn Công Thương Việt Nam 02 lớp, 170 người; cấp trên cơ s</w:t>
      </w:r>
      <w:r w:rsidR="002C0C11" w:rsidRPr="00416991">
        <w:rPr>
          <w:color w:val="000000" w:themeColor="text1"/>
          <w:lang w:val="pt-BR"/>
        </w:rPr>
        <w:t>ở</w:t>
      </w:r>
      <w:r w:rsidR="003A7875" w:rsidRPr="00416991">
        <w:rPr>
          <w:color w:val="000000" w:themeColor="text1"/>
          <w:lang w:val="pt-BR"/>
        </w:rPr>
        <w:t xml:space="preserve"> 38 lớp, 2.183 ngườ</w:t>
      </w:r>
      <w:r w:rsidR="002C0C11" w:rsidRPr="00416991">
        <w:rPr>
          <w:color w:val="000000" w:themeColor="text1"/>
          <w:lang w:val="pt-BR"/>
        </w:rPr>
        <w:t>i</w:t>
      </w:r>
      <w:r w:rsidR="003A7875" w:rsidRPr="00416991">
        <w:rPr>
          <w:color w:val="000000" w:themeColor="text1"/>
          <w:lang w:val="pt-BR"/>
        </w:rPr>
        <w:t xml:space="preserve">; Công đoàn cơ sở 08 lớp, 216 người (xem phụ lục số </w:t>
      </w:r>
      <w:r w:rsidR="00963998">
        <w:rPr>
          <w:color w:val="000000" w:themeColor="text1"/>
          <w:lang w:val="pt-BR"/>
        </w:rPr>
        <w:t>1</w:t>
      </w:r>
      <w:r w:rsidR="003A7875" w:rsidRPr="00416991">
        <w:rPr>
          <w:color w:val="000000" w:themeColor="text1"/>
          <w:lang w:val="pt-BR"/>
        </w:rPr>
        <w:t xml:space="preserve">). UBKT Công đoàn Công Thương Việt Nam </w:t>
      </w:r>
      <w:r w:rsidR="00A45261" w:rsidRPr="00416991">
        <w:rPr>
          <w:color w:val="000000" w:themeColor="text1"/>
          <w:lang w:val="pt-BR"/>
        </w:rPr>
        <w:t>đã phối hợp tổ chức được 04 lớp tập huấn công tác kiểm tra cho 03 công đoàn cấp trên cơ sở với trên 200 người tham gia. Các đơn vị thực hiện tốt công tác tập huấn, bồi dưỡng nghiệp vụ UBKT cho cán bộ công đoàn là Công đoàn Tổng công ty</w:t>
      </w:r>
      <w:r w:rsidR="00690F14" w:rsidRPr="00416991">
        <w:rPr>
          <w:color w:val="000000" w:themeColor="text1"/>
          <w:lang w:val="pt-BR"/>
        </w:rPr>
        <w:t xml:space="preserve"> CP</w:t>
      </w:r>
      <w:r w:rsidR="00A45261" w:rsidRPr="00416991">
        <w:rPr>
          <w:color w:val="000000" w:themeColor="text1"/>
          <w:lang w:val="pt-BR"/>
        </w:rPr>
        <w:t xml:space="preserve"> Bia rượu NGK Hà Nội, Công đoàn Tổng Công ty Thuốc lá, Công đoàn Tổng công ty</w:t>
      </w:r>
      <w:r w:rsidR="00690F14" w:rsidRPr="00416991">
        <w:rPr>
          <w:color w:val="000000" w:themeColor="text1"/>
          <w:lang w:val="pt-BR"/>
        </w:rPr>
        <w:t xml:space="preserve"> CP</w:t>
      </w:r>
      <w:r w:rsidR="00A45261" w:rsidRPr="00416991">
        <w:rPr>
          <w:color w:val="000000" w:themeColor="text1"/>
          <w:lang w:val="pt-BR"/>
        </w:rPr>
        <w:t xml:space="preserve"> Bia Rượu NGK Sài Gòn, Công đoàn Tổng công ty </w:t>
      </w:r>
      <w:r w:rsidR="00690F14" w:rsidRPr="00416991">
        <w:rPr>
          <w:color w:val="000000" w:themeColor="text1"/>
          <w:lang w:val="pt-BR"/>
        </w:rPr>
        <w:t xml:space="preserve">CP </w:t>
      </w:r>
      <w:r w:rsidR="00A45261" w:rsidRPr="00416991">
        <w:rPr>
          <w:color w:val="000000" w:themeColor="text1"/>
          <w:lang w:val="pt-BR"/>
        </w:rPr>
        <w:t xml:space="preserve">Thiết bị điện Việt Nam, UBKT đã phối hợp tổ chức </w:t>
      </w:r>
      <w:r w:rsidR="001C19DC" w:rsidRPr="00416991">
        <w:rPr>
          <w:color w:val="000000" w:themeColor="text1"/>
          <w:lang w:val="pt-BR"/>
        </w:rPr>
        <w:t>hội nghị tập huấn</w:t>
      </w:r>
      <w:r w:rsidR="00A45261" w:rsidRPr="00416991">
        <w:rPr>
          <w:color w:val="000000" w:themeColor="text1"/>
          <w:lang w:val="pt-BR"/>
        </w:rPr>
        <w:t xml:space="preserve"> nghiệp vụ UBKT cho 250 cán bộ thuộc công đoàn các ngành Công Thương, Y tế, Xây dựng và Viên chức thuộc Liên đoàn lao động tỉnh Hòa Bình. </w:t>
      </w:r>
    </w:p>
    <w:p w:rsidR="00827886" w:rsidRPr="00416991" w:rsidRDefault="00A45261" w:rsidP="00FA0444">
      <w:pPr>
        <w:spacing w:before="120" w:after="120"/>
        <w:ind w:firstLine="707"/>
        <w:jc w:val="both"/>
        <w:rPr>
          <w:color w:val="000000" w:themeColor="text1"/>
          <w:lang w:val="pt-BR"/>
        </w:rPr>
      </w:pPr>
      <w:r w:rsidRPr="00416991">
        <w:rPr>
          <w:color w:val="000000" w:themeColor="text1"/>
          <w:lang w:val="pt-BR"/>
        </w:rPr>
        <w:t xml:space="preserve">UBKT </w:t>
      </w:r>
      <w:r w:rsidR="00EF7EA1" w:rsidRPr="00416991">
        <w:rPr>
          <w:color w:val="000000" w:themeColor="text1"/>
          <w:lang w:val="pt-BR"/>
        </w:rPr>
        <w:t xml:space="preserve">đã </w:t>
      </w:r>
      <w:r w:rsidRPr="00416991">
        <w:rPr>
          <w:color w:val="000000" w:themeColor="text1"/>
          <w:lang w:val="pt-BR"/>
        </w:rPr>
        <w:t xml:space="preserve">nghiên cứu, </w:t>
      </w:r>
      <w:r w:rsidR="00EF7EA1" w:rsidRPr="00416991">
        <w:rPr>
          <w:color w:val="000000" w:themeColor="text1"/>
          <w:lang w:val="pt-BR"/>
        </w:rPr>
        <w:t xml:space="preserve">thu thập, </w:t>
      </w:r>
      <w:r w:rsidRPr="00416991">
        <w:rPr>
          <w:color w:val="000000" w:themeColor="text1"/>
          <w:lang w:val="pt-BR"/>
        </w:rPr>
        <w:t xml:space="preserve">bổ sung, hoàn thiện </w:t>
      </w:r>
      <w:r w:rsidR="00EF7EA1" w:rsidRPr="00416991">
        <w:rPr>
          <w:color w:val="000000" w:themeColor="text1"/>
          <w:lang w:val="pt-BR"/>
        </w:rPr>
        <w:t xml:space="preserve">và ban hành </w:t>
      </w:r>
      <w:r w:rsidR="00106DB4" w:rsidRPr="00416991">
        <w:rPr>
          <w:color w:val="000000" w:themeColor="text1"/>
          <w:lang w:val="pt-BR"/>
        </w:rPr>
        <w:t xml:space="preserve">trên 800 </w:t>
      </w:r>
      <w:r w:rsidR="00EF7EA1" w:rsidRPr="00416991">
        <w:rPr>
          <w:color w:val="000000" w:themeColor="text1"/>
          <w:lang w:val="pt-BR"/>
        </w:rPr>
        <w:t xml:space="preserve">bộ tài liệu </w:t>
      </w:r>
      <w:r w:rsidR="00106DB4" w:rsidRPr="00416991">
        <w:rPr>
          <w:color w:val="000000" w:themeColor="text1"/>
          <w:lang w:val="pt-BR"/>
        </w:rPr>
        <w:t xml:space="preserve">về </w:t>
      </w:r>
      <w:r w:rsidRPr="00416991">
        <w:rPr>
          <w:color w:val="000000" w:themeColor="text1"/>
          <w:lang w:val="pt-BR"/>
        </w:rPr>
        <w:t>hoạt động UBKT</w:t>
      </w:r>
      <w:r w:rsidR="00106DB4" w:rsidRPr="00416991">
        <w:rPr>
          <w:color w:val="000000" w:themeColor="text1"/>
          <w:lang w:val="pt-BR"/>
        </w:rPr>
        <w:t xml:space="preserve"> phục vụ cho các </w:t>
      </w:r>
      <w:r w:rsidR="00827886" w:rsidRPr="00416991">
        <w:rPr>
          <w:color w:val="000000" w:themeColor="text1"/>
          <w:lang w:val="pt-BR"/>
        </w:rPr>
        <w:t>hội nghị, các lớp tập huấn và trang bị cho một số công đoàn cơ sở khi đến kiểm tra</w:t>
      </w:r>
      <w:r w:rsidRPr="00416991">
        <w:rPr>
          <w:color w:val="000000" w:themeColor="text1"/>
          <w:lang w:val="pt-BR"/>
        </w:rPr>
        <w:t xml:space="preserve">. </w:t>
      </w:r>
      <w:r w:rsidR="00827886" w:rsidRPr="00416991">
        <w:rPr>
          <w:color w:val="000000" w:themeColor="text1"/>
          <w:lang w:val="pt-BR"/>
        </w:rPr>
        <w:t xml:space="preserve">Nội dung tài liệu cô đọng, ngắn gọn, </w:t>
      </w:r>
      <w:r w:rsidR="00C303CC" w:rsidRPr="00416991">
        <w:rPr>
          <w:color w:val="000000" w:themeColor="text1"/>
          <w:lang w:val="pt-BR"/>
        </w:rPr>
        <w:t>bá</w:t>
      </w:r>
      <w:r w:rsidR="00E23060" w:rsidRPr="00416991">
        <w:rPr>
          <w:color w:val="000000" w:themeColor="text1"/>
          <w:lang w:val="pt-BR"/>
        </w:rPr>
        <w:t>m</w:t>
      </w:r>
      <w:r w:rsidR="00C303CC" w:rsidRPr="00416991">
        <w:rPr>
          <w:color w:val="000000" w:themeColor="text1"/>
          <w:lang w:val="pt-BR"/>
        </w:rPr>
        <w:t xml:space="preserve"> </w:t>
      </w:r>
      <w:r w:rsidR="00E23060" w:rsidRPr="00416991">
        <w:rPr>
          <w:color w:val="000000" w:themeColor="text1"/>
          <w:lang w:val="pt-BR"/>
        </w:rPr>
        <w:t xml:space="preserve">sát </w:t>
      </w:r>
      <w:r w:rsidR="00C303CC" w:rsidRPr="00416991">
        <w:rPr>
          <w:color w:val="000000" w:themeColor="text1"/>
          <w:lang w:val="pt-BR"/>
        </w:rPr>
        <w:t xml:space="preserve">vào </w:t>
      </w:r>
      <w:r w:rsidR="00827886" w:rsidRPr="00416991">
        <w:rPr>
          <w:color w:val="000000" w:themeColor="text1"/>
          <w:lang w:val="pt-BR"/>
        </w:rPr>
        <w:t xml:space="preserve">yêu cầu thực tế và quy định hiện hành, đảm bảo tính </w:t>
      </w:r>
      <w:r w:rsidR="00C303CC" w:rsidRPr="00416991">
        <w:rPr>
          <w:color w:val="000000" w:themeColor="text1"/>
          <w:lang w:val="pt-BR"/>
        </w:rPr>
        <w:t xml:space="preserve">thiết thực, trực tiếp, </w:t>
      </w:r>
      <w:r w:rsidR="00827886" w:rsidRPr="00416991">
        <w:rPr>
          <w:color w:val="000000" w:themeColor="text1"/>
          <w:lang w:val="pt-BR"/>
        </w:rPr>
        <w:t xml:space="preserve">gắn </w:t>
      </w:r>
      <w:r w:rsidR="00C303CC" w:rsidRPr="00416991">
        <w:rPr>
          <w:color w:val="000000" w:themeColor="text1"/>
          <w:lang w:val="pt-BR"/>
        </w:rPr>
        <w:t xml:space="preserve">lý thuyết </w:t>
      </w:r>
      <w:r w:rsidR="00827886" w:rsidRPr="00416991">
        <w:rPr>
          <w:color w:val="000000" w:themeColor="text1"/>
          <w:lang w:val="pt-BR"/>
        </w:rPr>
        <w:t xml:space="preserve">với </w:t>
      </w:r>
      <w:r w:rsidR="00C303CC" w:rsidRPr="00416991">
        <w:rPr>
          <w:color w:val="000000" w:themeColor="text1"/>
          <w:lang w:val="pt-BR"/>
        </w:rPr>
        <w:t xml:space="preserve">thực hành, </w:t>
      </w:r>
      <w:r w:rsidR="00827886" w:rsidRPr="00416991">
        <w:rPr>
          <w:color w:val="000000" w:themeColor="text1"/>
          <w:lang w:val="pt-BR"/>
        </w:rPr>
        <w:t xml:space="preserve">có đầy đủ </w:t>
      </w:r>
      <w:r w:rsidR="00C303CC" w:rsidRPr="00416991">
        <w:rPr>
          <w:color w:val="000000" w:themeColor="text1"/>
          <w:lang w:val="pt-BR"/>
        </w:rPr>
        <w:t xml:space="preserve">các </w:t>
      </w:r>
      <w:r w:rsidR="00827886" w:rsidRPr="00416991">
        <w:rPr>
          <w:color w:val="000000" w:themeColor="text1"/>
          <w:lang w:val="pt-BR"/>
        </w:rPr>
        <w:t xml:space="preserve">biểu mẫu, </w:t>
      </w:r>
      <w:r w:rsidR="00C303CC" w:rsidRPr="00416991">
        <w:rPr>
          <w:color w:val="000000" w:themeColor="text1"/>
          <w:lang w:val="pt-BR"/>
        </w:rPr>
        <w:t xml:space="preserve">sổ </w:t>
      </w:r>
      <w:r w:rsidR="00E23060" w:rsidRPr="00416991">
        <w:rPr>
          <w:color w:val="000000" w:themeColor="text1"/>
          <w:lang w:val="pt-BR"/>
        </w:rPr>
        <w:t>s</w:t>
      </w:r>
      <w:r w:rsidR="00C303CC" w:rsidRPr="00416991">
        <w:rPr>
          <w:color w:val="000000" w:themeColor="text1"/>
          <w:lang w:val="pt-BR"/>
        </w:rPr>
        <w:t>ác</w:t>
      </w:r>
      <w:r w:rsidR="00E23060" w:rsidRPr="00416991">
        <w:rPr>
          <w:color w:val="000000" w:themeColor="text1"/>
          <w:lang w:val="pt-BR"/>
        </w:rPr>
        <w:t>h</w:t>
      </w:r>
      <w:r w:rsidR="00C303CC" w:rsidRPr="00416991">
        <w:rPr>
          <w:color w:val="000000" w:themeColor="text1"/>
          <w:lang w:val="pt-BR"/>
        </w:rPr>
        <w:t xml:space="preserve">, </w:t>
      </w:r>
      <w:r w:rsidR="00D525E3" w:rsidRPr="00416991">
        <w:rPr>
          <w:color w:val="000000" w:themeColor="text1"/>
          <w:lang w:val="pt-BR"/>
        </w:rPr>
        <w:t xml:space="preserve">mẫu văn bản và </w:t>
      </w:r>
      <w:r w:rsidR="00BC608C" w:rsidRPr="00416991">
        <w:rPr>
          <w:color w:val="000000" w:themeColor="text1"/>
          <w:lang w:val="pt-BR"/>
        </w:rPr>
        <w:t>các văn bản pháp luật</w:t>
      </w:r>
      <w:r w:rsidR="00C303CC" w:rsidRPr="00416991">
        <w:rPr>
          <w:color w:val="000000" w:themeColor="text1"/>
          <w:lang w:val="pt-BR"/>
        </w:rPr>
        <w:t xml:space="preserve"> để tiện tra cứu và áp d</w:t>
      </w:r>
      <w:r w:rsidR="00425D2E" w:rsidRPr="00416991">
        <w:rPr>
          <w:color w:val="000000" w:themeColor="text1"/>
          <w:lang w:val="pt-BR"/>
        </w:rPr>
        <w:t>ụ</w:t>
      </w:r>
      <w:r w:rsidR="00C303CC" w:rsidRPr="00416991">
        <w:rPr>
          <w:color w:val="000000" w:themeColor="text1"/>
          <w:lang w:val="pt-BR"/>
        </w:rPr>
        <w:t>ng trên th</w:t>
      </w:r>
      <w:r w:rsidR="00E23060" w:rsidRPr="00416991">
        <w:rPr>
          <w:color w:val="000000" w:themeColor="text1"/>
          <w:lang w:val="pt-BR"/>
        </w:rPr>
        <w:t xml:space="preserve">ực </w:t>
      </w:r>
      <w:r w:rsidR="00C303CC" w:rsidRPr="00416991">
        <w:rPr>
          <w:color w:val="000000" w:themeColor="text1"/>
          <w:lang w:val="pt-BR"/>
        </w:rPr>
        <w:t>tế</w:t>
      </w:r>
      <w:r w:rsidR="00827886" w:rsidRPr="00416991">
        <w:rPr>
          <w:color w:val="000000" w:themeColor="text1"/>
          <w:lang w:val="pt-BR"/>
        </w:rPr>
        <w:t>.</w:t>
      </w:r>
    </w:p>
    <w:p w:rsidR="004E73E5" w:rsidRDefault="006C2826" w:rsidP="004E73E5">
      <w:pPr>
        <w:spacing w:before="120" w:after="120"/>
        <w:ind w:firstLine="709"/>
        <w:jc w:val="both"/>
        <w:rPr>
          <w:b/>
          <w:bCs/>
          <w:color w:val="000000" w:themeColor="text1"/>
          <w:lang w:val="pt-BR"/>
        </w:rPr>
      </w:pPr>
      <w:r w:rsidRPr="00416991">
        <w:rPr>
          <w:color w:val="000000" w:themeColor="text1"/>
          <w:lang w:val="pt-BR"/>
        </w:rPr>
        <w:t xml:space="preserve">Nhìn chung UBKT Công đoàn Công Thương Việt Nam </w:t>
      </w:r>
      <w:r w:rsidR="00231891" w:rsidRPr="00416991">
        <w:rPr>
          <w:color w:val="000000" w:themeColor="text1"/>
          <w:lang w:val="pt-BR"/>
        </w:rPr>
        <w:t xml:space="preserve">và UBKT công đoàn các cấp </w:t>
      </w:r>
      <w:r w:rsidRPr="00416991">
        <w:rPr>
          <w:color w:val="000000" w:themeColor="text1"/>
          <w:lang w:val="pt-BR"/>
        </w:rPr>
        <w:t xml:space="preserve">đã hoàn thành </w:t>
      </w:r>
      <w:r w:rsidR="00231891" w:rsidRPr="00416991">
        <w:rPr>
          <w:color w:val="000000" w:themeColor="text1"/>
          <w:lang w:val="pt-BR"/>
        </w:rPr>
        <w:t xml:space="preserve">xuất </w:t>
      </w:r>
      <w:r w:rsidR="003A7875" w:rsidRPr="00416991">
        <w:rPr>
          <w:color w:val="000000" w:themeColor="text1"/>
          <w:lang w:val="pt-BR"/>
        </w:rPr>
        <w:t xml:space="preserve">sắc </w:t>
      </w:r>
      <w:r w:rsidR="00BF36AA" w:rsidRPr="00416991">
        <w:rPr>
          <w:color w:val="000000" w:themeColor="text1"/>
          <w:lang w:val="pt-BR"/>
        </w:rPr>
        <w:t xml:space="preserve">các </w:t>
      </w:r>
      <w:r w:rsidRPr="00416991">
        <w:rPr>
          <w:color w:val="000000" w:themeColor="text1"/>
          <w:lang w:val="pt-BR"/>
        </w:rPr>
        <w:t>chương trình tập huấn</w:t>
      </w:r>
      <w:r w:rsidR="003A7875" w:rsidRPr="00416991">
        <w:rPr>
          <w:color w:val="000000" w:themeColor="text1"/>
          <w:lang w:val="pt-BR"/>
        </w:rPr>
        <w:t>, bồi dưỡng</w:t>
      </w:r>
      <w:r w:rsidRPr="00416991">
        <w:rPr>
          <w:color w:val="000000" w:themeColor="text1"/>
          <w:lang w:val="pt-BR"/>
        </w:rPr>
        <w:t xml:space="preserve"> nghiệp vụ </w:t>
      </w:r>
      <w:r w:rsidR="003A7875" w:rsidRPr="00416991">
        <w:rPr>
          <w:color w:val="000000" w:themeColor="text1"/>
          <w:lang w:val="pt-BR"/>
        </w:rPr>
        <w:t xml:space="preserve">hoạt động UBKT ngay từ </w:t>
      </w:r>
      <w:r w:rsidRPr="00416991">
        <w:rPr>
          <w:color w:val="000000" w:themeColor="text1"/>
          <w:lang w:val="pt-BR"/>
        </w:rPr>
        <w:t xml:space="preserve">đầu nhiệm kỳ cả về </w:t>
      </w:r>
      <w:r w:rsidR="003A7875" w:rsidRPr="00416991">
        <w:rPr>
          <w:color w:val="000000" w:themeColor="text1"/>
          <w:lang w:val="pt-BR"/>
        </w:rPr>
        <w:t xml:space="preserve">số lượng, </w:t>
      </w:r>
      <w:r w:rsidRPr="00416991">
        <w:rPr>
          <w:color w:val="000000" w:themeColor="text1"/>
          <w:lang w:val="pt-BR"/>
        </w:rPr>
        <w:t xml:space="preserve">nội dung </w:t>
      </w:r>
      <w:r w:rsidR="00103623" w:rsidRPr="00416991">
        <w:rPr>
          <w:color w:val="000000" w:themeColor="text1"/>
          <w:lang w:val="pt-BR"/>
        </w:rPr>
        <w:t xml:space="preserve">qua đó </w:t>
      </w:r>
      <w:r w:rsidRPr="00416991">
        <w:rPr>
          <w:color w:val="000000" w:themeColor="text1"/>
          <w:lang w:val="pt-BR"/>
        </w:rPr>
        <w:t xml:space="preserve">đã trang bị cho cán bộ công đoàn </w:t>
      </w:r>
      <w:r w:rsidR="003A7875" w:rsidRPr="00416991">
        <w:rPr>
          <w:color w:val="000000" w:themeColor="text1"/>
          <w:lang w:val="pt-BR"/>
        </w:rPr>
        <w:t xml:space="preserve">nói chung và cán bộ làm công tác UBKT nói riêng </w:t>
      </w:r>
      <w:r w:rsidRPr="00416991">
        <w:rPr>
          <w:color w:val="000000" w:themeColor="text1"/>
          <w:lang w:val="pt-BR"/>
        </w:rPr>
        <w:t xml:space="preserve">một cách có hệ thống những kiến thức cơ bản, phương pháp và kinh nghiệm hoạt động UBKT, đã </w:t>
      </w:r>
      <w:r w:rsidR="00C303CC" w:rsidRPr="00416991">
        <w:rPr>
          <w:color w:val="000000" w:themeColor="text1"/>
          <w:lang w:val="pt-BR"/>
        </w:rPr>
        <w:t xml:space="preserve">được đánh giá </w:t>
      </w:r>
      <w:r w:rsidR="00103623" w:rsidRPr="00416991">
        <w:rPr>
          <w:color w:val="000000" w:themeColor="text1"/>
          <w:lang w:val="pt-BR"/>
        </w:rPr>
        <w:t>cao</w:t>
      </w:r>
      <w:r w:rsidRPr="00416991">
        <w:rPr>
          <w:color w:val="000000" w:themeColor="text1"/>
          <w:lang w:val="pt-BR"/>
        </w:rPr>
        <w:t xml:space="preserve">, </w:t>
      </w:r>
      <w:r w:rsidR="00E23060" w:rsidRPr="00416991">
        <w:rPr>
          <w:color w:val="000000" w:themeColor="text1"/>
          <w:lang w:val="pt-BR"/>
        </w:rPr>
        <w:t xml:space="preserve">bổ </w:t>
      </w:r>
      <w:r w:rsidR="00C303CC" w:rsidRPr="00416991">
        <w:rPr>
          <w:color w:val="000000" w:themeColor="text1"/>
          <w:lang w:val="pt-BR"/>
        </w:rPr>
        <w:t xml:space="preserve">ích và </w:t>
      </w:r>
      <w:r w:rsidR="005F7EFA" w:rsidRPr="00416991">
        <w:rPr>
          <w:color w:val="000000" w:themeColor="text1"/>
          <w:lang w:val="pt-BR"/>
        </w:rPr>
        <w:t xml:space="preserve">thiết </w:t>
      </w:r>
      <w:r w:rsidR="00C303CC" w:rsidRPr="00416991">
        <w:rPr>
          <w:color w:val="000000" w:themeColor="text1"/>
          <w:lang w:val="pt-BR"/>
        </w:rPr>
        <w:t>thực</w:t>
      </w:r>
      <w:r w:rsidR="00E56DC6" w:rsidRPr="00416991">
        <w:rPr>
          <w:color w:val="000000" w:themeColor="text1"/>
          <w:lang w:val="pt-BR"/>
        </w:rPr>
        <w:t xml:space="preserve"> </w:t>
      </w:r>
      <w:r w:rsidR="003A7875" w:rsidRPr="00416991">
        <w:rPr>
          <w:color w:val="000000" w:themeColor="text1"/>
          <w:lang w:val="pt-BR"/>
        </w:rPr>
        <w:t xml:space="preserve">và sát thực tế, </w:t>
      </w:r>
      <w:r w:rsidR="00C303CC" w:rsidRPr="00416991">
        <w:rPr>
          <w:color w:val="000000" w:themeColor="text1"/>
          <w:lang w:val="pt-BR"/>
        </w:rPr>
        <w:t>giúp cho hoạt động của UBKT công đoàn các cấp</w:t>
      </w:r>
      <w:r w:rsidR="00103623" w:rsidRPr="00416991">
        <w:rPr>
          <w:color w:val="000000" w:themeColor="text1"/>
          <w:lang w:val="pt-BR"/>
        </w:rPr>
        <w:t xml:space="preserve"> ngày một tốt hơn.</w:t>
      </w:r>
      <w:r w:rsidR="00C303CC" w:rsidRPr="00416991">
        <w:rPr>
          <w:color w:val="000000" w:themeColor="text1"/>
          <w:lang w:val="pt-BR"/>
        </w:rPr>
        <w:t xml:space="preserve"> </w:t>
      </w:r>
      <w:r w:rsidR="007A4E7D" w:rsidRPr="00416991">
        <w:rPr>
          <w:b/>
          <w:bCs/>
          <w:color w:val="000000" w:themeColor="text1"/>
          <w:lang w:val="pt-BR"/>
        </w:rPr>
        <w:t xml:space="preserve"> </w:t>
      </w:r>
    </w:p>
    <w:p w:rsidR="004E73E5" w:rsidRPr="00140A02" w:rsidRDefault="007A4E7D" w:rsidP="004E73E5">
      <w:pPr>
        <w:spacing w:before="120" w:after="120"/>
        <w:ind w:firstLine="709"/>
        <w:jc w:val="both"/>
        <w:rPr>
          <w:b/>
          <w:bCs/>
          <w:color w:val="000000" w:themeColor="text1"/>
          <w:sz w:val="16"/>
          <w:szCs w:val="16"/>
          <w:lang w:val="pt-BR"/>
        </w:rPr>
      </w:pPr>
      <w:r w:rsidRPr="00416991">
        <w:rPr>
          <w:b/>
          <w:bCs/>
          <w:color w:val="000000" w:themeColor="text1"/>
          <w:lang w:val="pt-BR"/>
        </w:rPr>
        <w:t xml:space="preserve">    </w:t>
      </w:r>
    </w:p>
    <w:p w:rsidR="00E14883" w:rsidRPr="00416991" w:rsidRDefault="007A4E7D" w:rsidP="004E73E5">
      <w:pPr>
        <w:spacing w:before="240" w:after="240"/>
        <w:ind w:firstLine="709"/>
        <w:jc w:val="center"/>
        <w:rPr>
          <w:b/>
          <w:bCs/>
          <w:color w:val="000000" w:themeColor="text1"/>
        </w:rPr>
      </w:pPr>
      <w:r w:rsidRPr="00416991">
        <w:rPr>
          <w:b/>
          <w:bCs/>
          <w:color w:val="000000" w:themeColor="text1"/>
        </w:rPr>
        <w:t>III. ĐÁNH GIÁ CHUNG</w:t>
      </w:r>
    </w:p>
    <w:p w:rsidR="00264607" w:rsidRPr="00416991" w:rsidRDefault="00264607" w:rsidP="00FA0444">
      <w:pPr>
        <w:pStyle w:val="BodyTextIndent"/>
        <w:numPr>
          <w:ilvl w:val="0"/>
          <w:numId w:val="16"/>
        </w:numPr>
        <w:spacing w:before="120" w:after="120"/>
        <w:rPr>
          <w:rFonts w:ascii="Times New Roman" w:hAnsi="Times New Roman"/>
          <w:b/>
          <w:i w:val="0"/>
          <w:color w:val="000000" w:themeColor="text1"/>
        </w:rPr>
      </w:pPr>
      <w:r w:rsidRPr="00416991">
        <w:rPr>
          <w:rFonts w:ascii="Times New Roman" w:hAnsi="Times New Roman"/>
          <w:b/>
          <w:i w:val="0"/>
          <w:color w:val="000000" w:themeColor="text1"/>
        </w:rPr>
        <w:t>Kết quả đạt được</w:t>
      </w:r>
    </w:p>
    <w:p w:rsidR="00AD1D2A" w:rsidRPr="00416991" w:rsidRDefault="00E14883" w:rsidP="00FA0444">
      <w:pPr>
        <w:pStyle w:val="BodyTextIndent"/>
        <w:spacing w:before="120" w:after="120"/>
        <w:rPr>
          <w:rFonts w:ascii="Times New Roman" w:hAnsi="Times New Roman"/>
          <w:i w:val="0"/>
          <w:iCs w:val="0"/>
          <w:color w:val="000000" w:themeColor="text1"/>
          <w:spacing w:val="0"/>
          <w:szCs w:val="28"/>
        </w:rPr>
      </w:pPr>
      <w:r w:rsidRPr="00416991">
        <w:rPr>
          <w:rFonts w:ascii="Times New Roman" w:hAnsi="Times New Roman"/>
          <w:i w:val="0"/>
          <w:color w:val="000000" w:themeColor="text1"/>
        </w:rPr>
        <w:t>Trong năm 20</w:t>
      </w:r>
      <w:r w:rsidR="006D5F8D" w:rsidRPr="00416991">
        <w:rPr>
          <w:rFonts w:ascii="Times New Roman" w:hAnsi="Times New Roman"/>
          <w:i w:val="0"/>
          <w:color w:val="000000" w:themeColor="text1"/>
        </w:rPr>
        <w:t>13</w:t>
      </w:r>
      <w:r w:rsidRPr="00416991">
        <w:rPr>
          <w:rFonts w:ascii="Times New Roman" w:hAnsi="Times New Roman"/>
          <w:i w:val="0"/>
          <w:color w:val="000000" w:themeColor="text1"/>
        </w:rPr>
        <w:t xml:space="preserve">, được sự quan tâm chỉ đạo </w:t>
      </w:r>
      <w:r w:rsidR="005167AE" w:rsidRPr="00416991">
        <w:rPr>
          <w:i w:val="0"/>
          <w:color w:val="000000" w:themeColor="text1"/>
        </w:rPr>
        <w:t>BCH, BTV</w:t>
      </w:r>
      <w:r w:rsidR="00647DB8" w:rsidRPr="00416991">
        <w:rPr>
          <w:rFonts w:ascii="Times New Roman" w:hAnsi="Times New Roman"/>
          <w:i w:val="0"/>
          <w:color w:val="000000" w:themeColor="text1"/>
        </w:rPr>
        <w:t xml:space="preserve"> </w:t>
      </w:r>
      <w:r w:rsidR="007A73AC" w:rsidRPr="00416991">
        <w:rPr>
          <w:rFonts w:ascii="Times New Roman" w:hAnsi="Times New Roman"/>
          <w:i w:val="0"/>
          <w:color w:val="000000" w:themeColor="text1"/>
        </w:rPr>
        <w:t>công đoàn các c</w:t>
      </w:r>
      <w:r w:rsidR="00021549" w:rsidRPr="00416991">
        <w:rPr>
          <w:rFonts w:ascii="Times New Roman" w:hAnsi="Times New Roman"/>
          <w:i w:val="0"/>
          <w:color w:val="000000" w:themeColor="text1"/>
        </w:rPr>
        <w:t>ấ</w:t>
      </w:r>
      <w:r w:rsidR="007A73AC" w:rsidRPr="00416991">
        <w:rPr>
          <w:rFonts w:ascii="Times New Roman" w:hAnsi="Times New Roman"/>
          <w:i w:val="0"/>
          <w:color w:val="000000" w:themeColor="text1"/>
        </w:rPr>
        <w:t xml:space="preserve">p, </w:t>
      </w:r>
      <w:r w:rsidR="00647DB8" w:rsidRPr="00416991">
        <w:rPr>
          <w:rFonts w:ascii="Times New Roman" w:hAnsi="Times New Roman"/>
          <w:i w:val="0"/>
          <w:color w:val="000000" w:themeColor="text1"/>
        </w:rPr>
        <w:t xml:space="preserve">của UBKT Tổng Liên đoàn Lao động Việt Nam đặc biệt là Thường trực Thường </w:t>
      </w:r>
      <w:r w:rsidR="00FE4BD0" w:rsidRPr="00416991">
        <w:rPr>
          <w:rFonts w:ascii="Times New Roman" w:hAnsi="Times New Roman"/>
          <w:i w:val="0"/>
          <w:color w:val="000000" w:themeColor="text1"/>
        </w:rPr>
        <w:t>v</w:t>
      </w:r>
      <w:r w:rsidR="00647DB8" w:rsidRPr="00416991">
        <w:rPr>
          <w:rFonts w:ascii="Times New Roman" w:hAnsi="Times New Roman"/>
          <w:i w:val="0"/>
          <w:color w:val="000000" w:themeColor="text1"/>
        </w:rPr>
        <w:t xml:space="preserve">ụ Công đoàn </w:t>
      </w:r>
      <w:r w:rsidR="000710DE" w:rsidRPr="00416991">
        <w:rPr>
          <w:rFonts w:ascii="Times New Roman" w:hAnsi="Times New Roman"/>
          <w:i w:val="0"/>
          <w:color w:val="000000" w:themeColor="text1"/>
        </w:rPr>
        <w:t>C</w:t>
      </w:r>
      <w:r w:rsidR="00647DB8" w:rsidRPr="00416991">
        <w:rPr>
          <w:rFonts w:ascii="Times New Roman" w:hAnsi="Times New Roman"/>
          <w:i w:val="0"/>
          <w:color w:val="000000" w:themeColor="text1"/>
        </w:rPr>
        <w:t xml:space="preserve">ông Thương Việt Nam, UBKT công đoàn các cấp và </w:t>
      </w:r>
      <w:r w:rsidRPr="00416991">
        <w:rPr>
          <w:rFonts w:ascii="Times New Roman" w:hAnsi="Times New Roman"/>
          <w:i w:val="0"/>
          <w:color w:val="000000" w:themeColor="text1"/>
        </w:rPr>
        <w:t xml:space="preserve">UBKT </w:t>
      </w:r>
      <w:r w:rsidR="00021549" w:rsidRPr="00416991">
        <w:rPr>
          <w:rFonts w:ascii="Times New Roman" w:hAnsi="Times New Roman"/>
          <w:i w:val="0"/>
          <w:color w:val="000000" w:themeColor="text1"/>
        </w:rPr>
        <w:t>C</w:t>
      </w:r>
      <w:r w:rsidR="006D5F8D" w:rsidRPr="00416991">
        <w:rPr>
          <w:rFonts w:ascii="Times New Roman" w:hAnsi="Times New Roman"/>
          <w:i w:val="0"/>
          <w:color w:val="000000" w:themeColor="text1"/>
        </w:rPr>
        <w:t>ông đoàn Công Thương Việt Nam</w:t>
      </w:r>
      <w:r w:rsidRPr="00416991">
        <w:rPr>
          <w:rFonts w:ascii="Times New Roman" w:hAnsi="Times New Roman"/>
          <w:i w:val="0"/>
          <w:color w:val="000000" w:themeColor="text1"/>
        </w:rPr>
        <w:t xml:space="preserve"> </w:t>
      </w:r>
      <w:r w:rsidR="007A73AC" w:rsidRPr="00416991">
        <w:rPr>
          <w:rFonts w:ascii="Times New Roman" w:hAnsi="Times New Roman"/>
          <w:i w:val="0"/>
          <w:color w:val="000000" w:themeColor="text1"/>
        </w:rPr>
        <w:t xml:space="preserve">đã </w:t>
      </w:r>
      <w:r w:rsidRPr="00416991">
        <w:rPr>
          <w:rFonts w:ascii="Times New Roman" w:hAnsi="Times New Roman"/>
          <w:i w:val="0"/>
          <w:color w:val="000000" w:themeColor="text1"/>
        </w:rPr>
        <w:t xml:space="preserve">được </w:t>
      </w:r>
      <w:r w:rsidR="00647DB8" w:rsidRPr="00416991">
        <w:rPr>
          <w:rFonts w:ascii="Times New Roman" w:hAnsi="Times New Roman"/>
          <w:i w:val="0"/>
          <w:color w:val="000000" w:themeColor="text1"/>
        </w:rPr>
        <w:t xml:space="preserve">bổ sung, </w:t>
      </w:r>
      <w:r w:rsidRPr="00416991">
        <w:rPr>
          <w:rFonts w:ascii="Times New Roman" w:hAnsi="Times New Roman"/>
          <w:i w:val="0"/>
          <w:color w:val="000000" w:themeColor="text1"/>
        </w:rPr>
        <w:t>kiện toàn và củng cố</w:t>
      </w:r>
      <w:r w:rsidR="00021549" w:rsidRPr="00416991">
        <w:rPr>
          <w:rFonts w:ascii="Times New Roman" w:hAnsi="Times New Roman"/>
          <w:i w:val="0"/>
          <w:color w:val="000000" w:themeColor="text1"/>
        </w:rPr>
        <w:t xml:space="preserve"> tổ chức</w:t>
      </w:r>
      <w:r w:rsidR="00647DB8" w:rsidRPr="00416991">
        <w:rPr>
          <w:rFonts w:ascii="Times New Roman" w:hAnsi="Times New Roman"/>
          <w:i w:val="0"/>
          <w:color w:val="000000" w:themeColor="text1"/>
        </w:rPr>
        <w:t xml:space="preserve"> cả về số lư</w:t>
      </w:r>
      <w:r w:rsidR="00FE4BD0" w:rsidRPr="00416991">
        <w:rPr>
          <w:rFonts w:ascii="Times New Roman" w:hAnsi="Times New Roman"/>
          <w:i w:val="0"/>
          <w:color w:val="000000" w:themeColor="text1"/>
        </w:rPr>
        <w:t>ợ</w:t>
      </w:r>
      <w:r w:rsidR="00647DB8" w:rsidRPr="00416991">
        <w:rPr>
          <w:rFonts w:ascii="Times New Roman" w:hAnsi="Times New Roman"/>
          <w:i w:val="0"/>
          <w:color w:val="000000" w:themeColor="text1"/>
        </w:rPr>
        <w:t>ng, cơ cấu, chất lượng và năng lực hoạt động</w:t>
      </w:r>
      <w:r w:rsidR="00EF1094" w:rsidRPr="00416991">
        <w:rPr>
          <w:rFonts w:ascii="Times New Roman" w:hAnsi="Times New Roman"/>
          <w:i w:val="0"/>
          <w:color w:val="000000" w:themeColor="text1"/>
        </w:rPr>
        <w:t>.</w:t>
      </w:r>
      <w:r w:rsidRPr="00416991">
        <w:rPr>
          <w:rFonts w:ascii="Times New Roman" w:hAnsi="Times New Roman"/>
          <w:i w:val="0"/>
          <w:color w:val="000000" w:themeColor="text1"/>
        </w:rPr>
        <w:t xml:space="preserve"> </w:t>
      </w:r>
      <w:r w:rsidR="00647DB8" w:rsidRPr="00416991">
        <w:rPr>
          <w:rFonts w:ascii="Times New Roman" w:hAnsi="Times New Roman"/>
          <w:i w:val="0"/>
          <w:color w:val="000000" w:themeColor="text1"/>
        </w:rPr>
        <w:t xml:space="preserve">UBKT các cấp công đoàn </w:t>
      </w:r>
      <w:r w:rsidR="006D5F8D" w:rsidRPr="00416991">
        <w:rPr>
          <w:rFonts w:ascii="Times New Roman" w:hAnsi="Times New Roman"/>
          <w:i w:val="0"/>
          <w:color w:val="000000" w:themeColor="text1"/>
        </w:rPr>
        <w:t xml:space="preserve">đã </w:t>
      </w:r>
      <w:r w:rsidR="00647DB8" w:rsidRPr="00416991">
        <w:rPr>
          <w:rFonts w:ascii="Times New Roman" w:hAnsi="Times New Roman"/>
          <w:i w:val="0"/>
          <w:color w:val="000000" w:themeColor="text1"/>
        </w:rPr>
        <w:t xml:space="preserve">căn cứ vào các chức năng, nhiệm vụ và điều kiện thực tế tại mỗi đơn vị, tham mưu cho </w:t>
      </w:r>
      <w:r w:rsidR="005167AE" w:rsidRPr="00416991">
        <w:rPr>
          <w:i w:val="0"/>
          <w:color w:val="000000" w:themeColor="text1"/>
        </w:rPr>
        <w:t>BCH, BTV</w:t>
      </w:r>
      <w:r w:rsidR="00647DB8" w:rsidRPr="00416991">
        <w:rPr>
          <w:rFonts w:ascii="Times New Roman" w:hAnsi="Times New Roman"/>
          <w:i w:val="0"/>
          <w:color w:val="000000" w:themeColor="text1"/>
        </w:rPr>
        <w:t xml:space="preserve"> công đoàn các cấp thực hiện tốt nhiệm vụ của mình</w:t>
      </w:r>
      <w:r w:rsidR="00BF36AA" w:rsidRPr="00416991">
        <w:rPr>
          <w:rFonts w:ascii="Times New Roman" w:hAnsi="Times New Roman"/>
          <w:i w:val="0"/>
          <w:color w:val="000000" w:themeColor="text1"/>
        </w:rPr>
        <w:t>. T</w:t>
      </w:r>
      <w:r w:rsidR="00647DB8" w:rsidRPr="00416991">
        <w:rPr>
          <w:rFonts w:ascii="Times New Roman" w:hAnsi="Times New Roman"/>
          <w:i w:val="0"/>
          <w:color w:val="000000" w:themeColor="text1"/>
        </w:rPr>
        <w:t xml:space="preserve">rước hết </w:t>
      </w:r>
      <w:r w:rsidR="007C72F4" w:rsidRPr="00416991">
        <w:rPr>
          <w:rFonts w:ascii="Times New Roman" w:hAnsi="Times New Roman"/>
          <w:i w:val="0"/>
          <w:color w:val="000000" w:themeColor="text1"/>
        </w:rPr>
        <w:t xml:space="preserve">là </w:t>
      </w:r>
      <w:r w:rsidR="006D5F8D" w:rsidRPr="00416991">
        <w:rPr>
          <w:rFonts w:ascii="Times New Roman" w:hAnsi="Times New Roman"/>
          <w:i w:val="0"/>
          <w:color w:val="000000" w:themeColor="text1"/>
        </w:rPr>
        <w:t xml:space="preserve">góp phần vào việc </w:t>
      </w:r>
      <w:r w:rsidR="007A73AC" w:rsidRPr="00416991">
        <w:rPr>
          <w:rFonts w:ascii="Times New Roman" w:hAnsi="Times New Roman"/>
          <w:i w:val="0"/>
          <w:color w:val="000000" w:themeColor="text1"/>
        </w:rPr>
        <w:t xml:space="preserve">theo dõi, chỉ đạo và </w:t>
      </w:r>
      <w:r w:rsidR="006D5F8D" w:rsidRPr="00416991">
        <w:rPr>
          <w:rFonts w:ascii="Times New Roman" w:hAnsi="Times New Roman"/>
          <w:i w:val="0"/>
          <w:color w:val="000000" w:themeColor="text1"/>
        </w:rPr>
        <w:t>tổ chức thành</w:t>
      </w:r>
      <w:r w:rsidR="00A55BBF" w:rsidRPr="00416991">
        <w:rPr>
          <w:rFonts w:ascii="Times New Roman" w:hAnsi="Times New Roman"/>
          <w:i w:val="0"/>
          <w:color w:val="000000" w:themeColor="text1"/>
        </w:rPr>
        <w:t xml:space="preserve"> công </w:t>
      </w:r>
      <w:r w:rsidR="00021549" w:rsidRPr="00416991">
        <w:rPr>
          <w:rFonts w:ascii="Times New Roman" w:hAnsi="Times New Roman"/>
          <w:i w:val="0"/>
          <w:color w:val="000000" w:themeColor="text1"/>
        </w:rPr>
        <w:t>đ</w:t>
      </w:r>
      <w:r w:rsidR="00A55BBF" w:rsidRPr="00416991">
        <w:rPr>
          <w:rFonts w:ascii="Times New Roman" w:hAnsi="Times New Roman"/>
          <w:i w:val="0"/>
          <w:color w:val="000000" w:themeColor="text1"/>
        </w:rPr>
        <w:t>ại hội công đoàn các cấp</w:t>
      </w:r>
      <w:r w:rsidR="007C72F4" w:rsidRPr="00416991">
        <w:rPr>
          <w:rFonts w:ascii="Times New Roman" w:hAnsi="Times New Roman"/>
          <w:i w:val="0"/>
          <w:color w:val="000000" w:themeColor="text1"/>
        </w:rPr>
        <w:t xml:space="preserve">, tham </w:t>
      </w:r>
      <w:r w:rsidR="009F09AC" w:rsidRPr="00416991">
        <w:rPr>
          <w:rFonts w:ascii="Times New Roman" w:hAnsi="Times New Roman"/>
          <w:i w:val="0"/>
          <w:color w:val="000000" w:themeColor="text1"/>
        </w:rPr>
        <w:t>m</w:t>
      </w:r>
      <w:r w:rsidR="007C72F4" w:rsidRPr="00416991">
        <w:rPr>
          <w:rFonts w:ascii="Times New Roman" w:hAnsi="Times New Roman"/>
          <w:i w:val="0"/>
          <w:color w:val="000000" w:themeColor="text1"/>
        </w:rPr>
        <w:t>ưu, đề xuất về công tác nhân sự UBKT, ổn định công tác tổ chức, ban hành các quy chế hoạt động, chương trình công tác, phân công nhi</w:t>
      </w:r>
      <w:r w:rsidR="00EF1094" w:rsidRPr="00416991">
        <w:rPr>
          <w:rFonts w:ascii="Times New Roman" w:hAnsi="Times New Roman"/>
          <w:i w:val="0"/>
          <w:color w:val="000000" w:themeColor="text1"/>
        </w:rPr>
        <w:t>ệm</w:t>
      </w:r>
      <w:r w:rsidR="007C72F4" w:rsidRPr="00416991">
        <w:rPr>
          <w:rFonts w:ascii="Times New Roman" w:hAnsi="Times New Roman"/>
          <w:i w:val="0"/>
          <w:color w:val="000000" w:themeColor="text1"/>
        </w:rPr>
        <w:t xml:space="preserve"> vụ và tập trung, chủ động, tích cự</w:t>
      </w:r>
      <w:r w:rsidR="00E830D2" w:rsidRPr="00416991">
        <w:rPr>
          <w:rFonts w:ascii="Times New Roman" w:hAnsi="Times New Roman"/>
          <w:i w:val="0"/>
          <w:color w:val="000000" w:themeColor="text1"/>
        </w:rPr>
        <w:t>c</w:t>
      </w:r>
      <w:r w:rsidR="007C72F4" w:rsidRPr="00416991">
        <w:rPr>
          <w:rFonts w:ascii="Times New Roman" w:hAnsi="Times New Roman"/>
          <w:i w:val="0"/>
          <w:color w:val="000000" w:themeColor="text1"/>
        </w:rPr>
        <w:t xml:space="preserve"> trong việc thực hiện các nhiệm vụ theo chương trình kế hoạch đề ra </w:t>
      </w:r>
      <w:r w:rsidR="00E830D2" w:rsidRPr="00416991">
        <w:rPr>
          <w:rFonts w:ascii="Times New Roman" w:hAnsi="Times New Roman"/>
          <w:i w:val="0"/>
          <w:color w:val="000000" w:themeColor="text1"/>
        </w:rPr>
        <w:t>n</w:t>
      </w:r>
      <w:r w:rsidR="00A55BBF" w:rsidRPr="00416991">
        <w:rPr>
          <w:rFonts w:ascii="Times New Roman" w:hAnsi="Times New Roman"/>
          <w:i w:val="0"/>
          <w:color w:val="000000" w:themeColor="text1"/>
        </w:rPr>
        <w:t>âng cao ý thức chấp hàn</w:t>
      </w:r>
      <w:r w:rsidR="007C72F4" w:rsidRPr="00416991">
        <w:rPr>
          <w:rFonts w:ascii="Times New Roman" w:hAnsi="Times New Roman"/>
          <w:i w:val="0"/>
          <w:color w:val="000000" w:themeColor="text1"/>
        </w:rPr>
        <w:t xml:space="preserve">h, hạn chế việc vi phạm </w:t>
      </w:r>
      <w:r w:rsidR="00A55BBF" w:rsidRPr="00416991">
        <w:rPr>
          <w:rFonts w:ascii="Times New Roman" w:hAnsi="Times New Roman"/>
          <w:i w:val="0"/>
          <w:color w:val="000000" w:themeColor="text1"/>
        </w:rPr>
        <w:t>Điều lệ</w:t>
      </w:r>
      <w:r w:rsidR="00EA3ED6" w:rsidRPr="00416991">
        <w:rPr>
          <w:rFonts w:ascii="Times New Roman" w:hAnsi="Times New Roman"/>
          <w:i w:val="0"/>
          <w:color w:val="000000" w:themeColor="text1"/>
        </w:rPr>
        <w:t xml:space="preserve"> Công đoàn Việt Nam</w:t>
      </w:r>
      <w:r w:rsidR="00A55BBF" w:rsidRPr="00416991">
        <w:rPr>
          <w:rFonts w:ascii="Times New Roman" w:hAnsi="Times New Roman"/>
          <w:i w:val="0"/>
          <w:color w:val="000000" w:themeColor="text1"/>
        </w:rPr>
        <w:t xml:space="preserve">, </w:t>
      </w:r>
      <w:r w:rsidR="007C72F4" w:rsidRPr="00416991">
        <w:rPr>
          <w:rFonts w:ascii="Times New Roman" w:hAnsi="Times New Roman"/>
          <w:i w:val="0"/>
          <w:color w:val="000000" w:themeColor="text1"/>
        </w:rPr>
        <w:t xml:space="preserve">các </w:t>
      </w:r>
      <w:r w:rsidR="00021549" w:rsidRPr="00416991">
        <w:rPr>
          <w:rFonts w:ascii="Times New Roman" w:hAnsi="Times New Roman"/>
          <w:i w:val="0"/>
          <w:color w:val="000000" w:themeColor="text1"/>
        </w:rPr>
        <w:t>n</w:t>
      </w:r>
      <w:r w:rsidR="00A55BBF" w:rsidRPr="00416991">
        <w:rPr>
          <w:rFonts w:ascii="Times New Roman" w:hAnsi="Times New Roman"/>
          <w:i w:val="0"/>
          <w:color w:val="000000" w:themeColor="text1"/>
        </w:rPr>
        <w:t>ghị quyết, chỉ thị</w:t>
      </w:r>
      <w:r w:rsidR="00FA19C8" w:rsidRPr="00416991">
        <w:rPr>
          <w:rFonts w:ascii="Times New Roman" w:hAnsi="Times New Roman"/>
          <w:i w:val="0"/>
          <w:color w:val="000000" w:themeColor="text1"/>
        </w:rPr>
        <w:t xml:space="preserve"> v</w:t>
      </w:r>
      <w:r w:rsidR="007A73AC" w:rsidRPr="00416991">
        <w:rPr>
          <w:rFonts w:ascii="Times New Roman" w:hAnsi="Times New Roman"/>
          <w:i w:val="0"/>
          <w:color w:val="000000" w:themeColor="text1"/>
        </w:rPr>
        <w:t xml:space="preserve">à </w:t>
      </w:r>
      <w:r w:rsidR="00A55BBF" w:rsidRPr="00416991">
        <w:rPr>
          <w:rFonts w:ascii="Times New Roman" w:hAnsi="Times New Roman"/>
          <w:i w:val="0"/>
          <w:color w:val="000000" w:themeColor="text1"/>
        </w:rPr>
        <w:t xml:space="preserve">quy định của </w:t>
      </w:r>
      <w:r w:rsidR="007C72F4" w:rsidRPr="00416991">
        <w:rPr>
          <w:rFonts w:ascii="Times New Roman" w:hAnsi="Times New Roman"/>
          <w:i w:val="0"/>
          <w:color w:val="000000" w:themeColor="text1"/>
        </w:rPr>
        <w:t xml:space="preserve">các cấp </w:t>
      </w:r>
      <w:r w:rsidR="00390BCD" w:rsidRPr="00416991">
        <w:rPr>
          <w:rFonts w:ascii="Times New Roman" w:hAnsi="Times New Roman"/>
          <w:i w:val="0"/>
          <w:color w:val="000000" w:themeColor="text1"/>
        </w:rPr>
        <w:t>công đoàn</w:t>
      </w:r>
      <w:r w:rsidR="00A55BBF" w:rsidRPr="00416991">
        <w:rPr>
          <w:rFonts w:ascii="Times New Roman" w:hAnsi="Times New Roman"/>
          <w:i w:val="0"/>
          <w:color w:val="000000" w:themeColor="text1"/>
        </w:rPr>
        <w:t xml:space="preserve">, </w:t>
      </w:r>
      <w:r w:rsidR="00AD1D2A" w:rsidRPr="00416991">
        <w:rPr>
          <w:rFonts w:ascii="Times New Roman" w:hAnsi="Times New Roman"/>
          <w:i w:val="0"/>
          <w:iCs w:val="0"/>
          <w:color w:val="000000" w:themeColor="text1"/>
          <w:spacing w:val="0"/>
          <w:szCs w:val="28"/>
        </w:rPr>
        <w:t xml:space="preserve">đề ra các giải pháp có hiệu quả nhằm nâng cao hơn nữa công tác chỉ đạo, thực hiện nhiệm vụ của </w:t>
      </w:r>
      <w:r w:rsidR="00AD1D2A" w:rsidRPr="00416991">
        <w:rPr>
          <w:rFonts w:ascii="Times New Roman" w:hAnsi="Times New Roman"/>
          <w:i w:val="0"/>
          <w:iCs w:val="0"/>
          <w:color w:val="000000" w:themeColor="text1"/>
          <w:spacing w:val="0"/>
          <w:szCs w:val="28"/>
        </w:rPr>
        <w:lastRenderedPageBreak/>
        <w:t xml:space="preserve">công đoàn theo quy định, góp phần </w:t>
      </w:r>
      <w:r w:rsidR="005A78CA" w:rsidRPr="00416991">
        <w:rPr>
          <w:rFonts w:ascii="Times New Roman" w:hAnsi="Times New Roman"/>
          <w:i w:val="0"/>
          <w:iCs w:val="0"/>
          <w:color w:val="000000" w:themeColor="text1"/>
          <w:spacing w:val="0"/>
          <w:szCs w:val="28"/>
        </w:rPr>
        <w:t xml:space="preserve">nâng cao </w:t>
      </w:r>
      <w:r w:rsidR="00AD1D2A" w:rsidRPr="00416991">
        <w:rPr>
          <w:rFonts w:ascii="Times New Roman" w:hAnsi="Times New Roman"/>
          <w:i w:val="0"/>
          <w:iCs w:val="0"/>
          <w:color w:val="000000" w:themeColor="text1"/>
          <w:spacing w:val="0"/>
          <w:szCs w:val="28"/>
        </w:rPr>
        <w:t xml:space="preserve">vị thế của tổ chức công đoàn nói chung và hệ thống Công đoàn Công Thương Việt Nam nói riêng đối với doanh nghiệp và người lao động. </w:t>
      </w:r>
    </w:p>
    <w:p w:rsidR="00C074B7" w:rsidRPr="00416991" w:rsidRDefault="00F633C7" w:rsidP="00FA0444">
      <w:pPr>
        <w:spacing w:before="120" w:after="120"/>
        <w:ind w:firstLine="720"/>
        <w:jc w:val="both"/>
        <w:rPr>
          <w:color w:val="000000" w:themeColor="text1"/>
        </w:rPr>
      </w:pPr>
      <w:r w:rsidRPr="00416991">
        <w:rPr>
          <w:color w:val="000000" w:themeColor="text1"/>
        </w:rPr>
        <w:t>Qua v</w:t>
      </w:r>
      <w:r w:rsidR="005E12A8" w:rsidRPr="00416991">
        <w:rPr>
          <w:color w:val="000000" w:themeColor="text1"/>
        </w:rPr>
        <w:t xml:space="preserve">iệc </w:t>
      </w:r>
      <w:r w:rsidR="00772278" w:rsidRPr="00416991">
        <w:rPr>
          <w:color w:val="000000" w:themeColor="text1"/>
        </w:rPr>
        <w:t xml:space="preserve">kiểm tra thu, phân phối, quản lý, sử dụng tài chính tài sản và hoạt động kinh tế công đoàn </w:t>
      </w:r>
      <w:r w:rsidR="000A4AF3" w:rsidRPr="00416991">
        <w:rPr>
          <w:color w:val="000000" w:themeColor="text1"/>
        </w:rPr>
        <w:t xml:space="preserve">đã </w:t>
      </w:r>
      <w:r w:rsidRPr="00416991">
        <w:rPr>
          <w:color w:val="000000" w:themeColor="text1"/>
        </w:rPr>
        <w:t xml:space="preserve">góp phần </w:t>
      </w:r>
      <w:r w:rsidR="000A4AF3" w:rsidRPr="00416991">
        <w:rPr>
          <w:color w:val="000000" w:themeColor="text1"/>
        </w:rPr>
        <w:t xml:space="preserve">nâng cao trách nhiệm, nhận thức của các cấp </w:t>
      </w:r>
      <w:r w:rsidRPr="00416991">
        <w:rPr>
          <w:color w:val="000000" w:themeColor="text1"/>
        </w:rPr>
        <w:t xml:space="preserve">công đoàn, </w:t>
      </w:r>
      <w:r w:rsidR="000A4AF3" w:rsidRPr="00416991">
        <w:rPr>
          <w:color w:val="000000" w:themeColor="text1"/>
        </w:rPr>
        <w:t xml:space="preserve">công tác </w:t>
      </w:r>
      <w:r w:rsidRPr="00416991">
        <w:rPr>
          <w:color w:val="000000" w:themeColor="text1"/>
        </w:rPr>
        <w:t xml:space="preserve">quản lý </w:t>
      </w:r>
      <w:r w:rsidR="000A4AF3" w:rsidRPr="00416991">
        <w:rPr>
          <w:color w:val="000000" w:themeColor="text1"/>
        </w:rPr>
        <w:t xml:space="preserve">đã từng bước đi vào nề nếp, đảm bảo chế độ, </w:t>
      </w:r>
      <w:r w:rsidR="00772278" w:rsidRPr="00416991">
        <w:rPr>
          <w:color w:val="000000" w:themeColor="text1"/>
        </w:rPr>
        <w:t>góp phần vào việc thực hiện tốt chế đ</w:t>
      </w:r>
      <w:r w:rsidR="00EF7DCE" w:rsidRPr="00416991">
        <w:rPr>
          <w:color w:val="000000" w:themeColor="text1"/>
        </w:rPr>
        <w:t>ộ</w:t>
      </w:r>
      <w:r w:rsidR="00772278" w:rsidRPr="00416991">
        <w:rPr>
          <w:color w:val="000000" w:themeColor="text1"/>
        </w:rPr>
        <w:t xml:space="preserve"> quản lý</w:t>
      </w:r>
      <w:r w:rsidRPr="00416991">
        <w:rPr>
          <w:color w:val="000000" w:themeColor="text1"/>
        </w:rPr>
        <w:t>,</w:t>
      </w:r>
      <w:r w:rsidR="00772278" w:rsidRPr="00416991">
        <w:rPr>
          <w:color w:val="000000" w:themeColor="text1"/>
        </w:rPr>
        <w:t xml:space="preserve"> hạn chế </w:t>
      </w:r>
      <w:r w:rsidRPr="00416991">
        <w:rPr>
          <w:color w:val="000000" w:themeColor="text1"/>
        </w:rPr>
        <w:t>vi phạm</w:t>
      </w:r>
      <w:r w:rsidR="00772278" w:rsidRPr="00416991">
        <w:rPr>
          <w:color w:val="000000" w:themeColor="text1"/>
        </w:rPr>
        <w:t xml:space="preserve">, khắc phục thiếu sót, tồn tại để </w:t>
      </w:r>
      <w:r w:rsidRPr="00416991">
        <w:rPr>
          <w:color w:val="000000" w:themeColor="text1"/>
        </w:rPr>
        <w:t xml:space="preserve">thực hiện </w:t>
      </w:r>
      <w:r w:rsidR="00CD3AA7" w:rsidRPr="00416991">
        <w:rPr>
          <w:color w:val="000000" w:themeColor="text1"/>
        </w:rPr>
        <w:t xml:space="preserve">đảm </w:t>
      </w:r>
      <w:r w:rsidR="00DC34B9" w:rsidRPr="00416991">
        <w:rPr>
          <w:color w:val="000000" w:themeColor="text1"/>
        </w:rPr>
        <w:t xml:space="preserve">bảo chế độ, </w:t>
      </w:r>
      <w:r w:rsidR="00772278" w:rsidRPr="00416991">
        <w:rPr>
          <w:color w:val="000000" w:themeColor="text1"/>
        </w:rPr>
        <w:t>tiết kiệ</w:t>
      </w:r>
      <w:r w:rsidR="00CD3AA7" w:rsidRPr="00416991">
        <w:rPr>
          <w:color w:val="000000" w:themeColor="text1"/>
        </w:rPr>
        <w:t>m</w:t>
      </w:r>
      <w:r w:rsidRPr="00416991">
        <w:rPr>
          <w:color w:val="000000" w:themeColor="text1"/>
        </w:rPr>
        <w:t>, thiết thực,</w:t>
      </w:r>
      <w:r w:rsidR="00772278" w:rsidRPr="00416991">
        <w:rPr>
          <w:color w:val="000000" w:themeColor="text1"/>
        </w:rPr>
        <w:t xml:space="preserve"> hiệu quả</w:t>
      </w:r>
      <w:r w:rsidRPr="00416991">
        <w:rPr>
          <w:color w:val="000000" w:themeColor="text1"/>
        </w:rPr>
        <w:t xml:space="preserve">. </w:t>
      </w:r>
      <w:r w:rsidR="007C72F4" w:rsidRPr="00416991">
        <w:rPr>
          <w:color w:val="000000" w:themeColor="text1"/>
        </w:rPr>
        <w:t>UBKT công đoàn các cấp đã nhận thức và coi trọng nhiệm vụ giải quy</w:t>
      </w:r>
      <w:r w:rsidR="005564D4" w:rsidRPr="00416991">
        <w:rPr>
          <w:color w:val="000000" w:themeColor="text1"/>
        </w:rPr>
        <w:t xml:space="preserve">ết và tham gia giải quyết khiếu </w:t>
      </w:r>
      <w:r w:rsidR="007C72F4" w:rsidRPr="00416991">
        <w:rPr>
          <w:color w:val="000000" w:themeColor="text1"/>
        </w:rPr>
        <w:t>nại</w:t>
      </w:r>
      <w:r w:rsidR="005564D4" w:rsidRPr="00416991">
        <w:rPr>
          <w:color w:val="000000" w:themeColor="text1"/>
        </w:rPr>
        <w:t>,</w:t>
      </w:r>
      <w:r w:rsidR="007C72F4" w:rsidRPr="00416991">
        <w:rPr>
          <w:color w:val="000000" w:themeColor="text1"/>
        </w:rPr>
        <w:t xml:space="preserve"> tố cáo trong tình hình mới khi qu</w:t>
      </w:r>
      <w:r w:rsidR="00064DA2" w:rsidRPr="00416991">
        <w:rPr>
          <w:color w:val="000000" w:themeColor="text1"/>
        </w:rPr>
        <w:t xml:space="preserve">an hệ lao động và quan hệ </w:t>
      </w:r>
      <w:r w:rsidR="007C72F4" w:rsidRPr="00416991">
        <w:rPr>
          <w:color w:val="000000" w:themeColor="text1"/>
        </w:rPr>
        <w:t>xã hội phát s</w:t>
      </w:r>
      <w:r w:rsidR="005564D4" w:rsidRPr="00416991">
        <w:rPr>
          <w:color w:val="000000" w:themeColor="text1"/>
        </w:rPr>
        <w:t>i</w:t>
      </w:r>
      <w:r w:rsidR="007C72F4" w:rsidRPr="00416991">
        <w:rPr>
          <w:color w:val="000000" w:themeColor="text1"/>
        </w:rPr>
        <w:t>nh trong các đ</w:t>
      </w:r>
      <w:r w:rsidR="005564D4" w:rsidRPr="00416991">
        <w:rPr>
          <w:color w:val="000000" w:themeColor="text1"/>
        </w:rPr>
        <w:t>ơ</w:t>
      </w:r>
      <w:r w:rsidR="007C72F4" w:rsidRPr="00416991">
        <w:rPr>
          <w:color w:val="000000" w:themeColor="text1"/>
        </w:rPr>
        <w:t xml:space="preserve">n vị có xu thế phức tạp hơn, coi trọng việc </w:t>
      </w:r>
      <w:r w:rsidR="00A55BBF" w:rsidRPr="00416991">
        <w:rPr>
          <w:color w:val="000000" w:themeColor="text1"/>
        </w:rPr>
        <w:t xml:space="preserve">tổ chức tiếp </w:t>
      </w:r>
      <w:r w:rsidR="007C72F4" w:rsidRPr="00416991">
        <w:rPr>
          <w:color w:val="000000" w:themeColor="text1"/>
        </w:rPr>
        <w:t xml:space="preserve">cán bộ, </w:t>
      </w:r>
      <w:r w:rsidR="00A55BBF" w:rsidRPr="00416991">
        <w:rPr>
          <w:color w:val="000000" w:themeColor="text1"/>
        </w:rPr>
        <w:t>đoàn viên</w:t>
      </w:r>
      <w:r w:rsidR="007A73AC" w:rsidRPr="00416991">
        <w:rPr>
          <w:color w:val="000000" w:themeColor="text1"/>
        </w:rPr>
        <w:t xml:space="preserve"> công đoàn và người lao động</w:t>
      </w:r>
      <w:r w:rsidR="007C72F4" w:rsidRPr="00416991">
        <w:rPr>
          <w:color w:val="000000" w:themeColor="text1"/>
        </w:rPr>
        <w:t xml:space="preserve"> đến </w:t>
      </w:r>
      <w:r w:rsidR="00772278" w:rsidRPr="00416991">
        <w:rPr>
          <w:color w:val="000000" w:themeColor="text1"/>
        </w:rPr>
        <w:t>khiếu nại, tố cáo, phản ánh, kiến nghị</w:t>
      </w:r>
      <w:r w:rsidR="00A55BBF" w:rsidRPr="00416991">
        <w:rPr>
          <w:color w:val="000000" w:themeColor="text1"/>
        </w:rPr>
        <w:t>, kịp thời giải quyết và tham gia giải quyết khiếu nại, tố cáo</w:t>
      </w:r>
      <w:r w:rsidR="00C074B7" w:rsidRPr="00416991">
        <w:rPr>
          <w:color w:val="000000" w:themeColor="text1"/>
        </w:rPr>
        <w:t>, kết hợp với việc bảo vệ, hướng dẫn, động viên và quan tâm giúp đỡ người lao động trong quá trình giải quyết khiếu nại</w:t>
      </w:r>
      <w:r w:rsidR="00473E4C" w:rsidRPr="00416991">
        <w:rPr>
          <w:color w:val="000000" w:themeColor="text1"/>
        </w:rPr>
        <w:t xml:space="preserve">, tố cáo </w:t>
      </w:r>
      <w:r w:rsidR="00772278" w:rsidRPr="00416991">
        <w:rPr>
          <w:color w:val="000000" w:themeColor="text1"/>
        </w:rPr>
        <w:t xml:space="preserve">nên đã </w:t>
      </w:r>
      <w:r w:rsidR="00473E4C" w:rsidRPr="00416991">
        <w:rPr>
          <w:color w:val="000000" w:themeColor="text1"/>
        </w:rPr>
        <w:t>giúp người lao động yên tâm</w:t>
      </w:r>
      <w:r w:rsidR="00D5176E" w:rsidRPr="00416991">
        <w:rPr>
          <w:color w:val="000000" w:themeColor="text1"/>
        </w:rPr>
        <w:t xml:space="preserve"> công tác, </w:t>
      </w:r>
      <w:r w:rsidR="00772278" w:rsidRPr="00416991">
        <w:rPr>
          <w:color w:val="000000" w:themeColor="text1"/>
        </w:rPr>
        <w:t>góp phần ổn định đơn vị</w:t>
      </w:r>
      <w:r w:rsidR="00A55BBF" w:rsidRPr="00416991">
        <w:rPr>
          <w:color w:val="000000" w:themeColor="text1"/>
        </w:rPr>
        <w:t>.</w:t>
      </w:r>
      <w:r w:rsidR="00C074B7" w:rsidRPr="00416991">
        <w:rPr>
          <w:color w:val="000000" w:themeColor="text1"/>
        </w:rPr>
        <w:t xml:space="preserve"> Qua việc giải quyết khiếu nại</w:t>
      </w:r>
      <w:r w:rsidR="00473E4C" w:rsidRPr="00416991">
        <w:rPr>
          <w:color w:val="000000" w:themeColor="text1"/>
        </w:rPr>
        <w:t>,</w:t>
      </w:r>
      <w:r w:rsidR="00C074B7" w:rsidRPr="00416991">
        <w:rPr>
          <w:color w:val="000000" w:themeColor="text1"/>
        </w:rPr>
        <w:t xml:space="preserve"> tố cáo đã </w:t>
      </w:r>
      <w:r w:rsidR="00D5176E" w:rsidRPr="00416991">
        <w:rPr>
          <w:color w:val="000000" w:themeColor="text1"/>
        </w:rPr>
        <w:t>khắc phục một số khó khăn</w:t>
      </w:r>
      <w:r w:rsidR="00DD2667" w:rsidRPr="00416991">
        <w:rPr>
          <w:color w:val="000000" w:themeColor="text1"/>
        </w:rPr>
        <w:t>, vướng mắc,</w:t>
      </w:r>
      <w:r w:rsidR="00D5176E" w:rsidRPr="00416991">
        <w:rPr>
          <w:color w:val="000000" w:themeColor="text1"/>
        </w:rPr>
        <w:t xml:space="preserve"> </w:t>
      </w:r>
      <w:r w:rsidR="00C074B7" w:rsidRPr="00416991">
        <w:rPr>
          <w:color w:val="000000" w:themeColor="text1"/>
        </w:rPr>
        <w:t>giải quyết một phần quyền lợi cho người lao động, tạo niềm tin</w:t>
      </w:r>
      <w:r w:rsidR="00DD2667" w:rsidRPr="00416991">
        <w:rPr>
          <w:color w:val="000000" w:themeColor="text1"/>
        </w:rPr>
        <w:t xml:space="preserve">, động viên tinh thần </w:t>
      </w:r>
      <w:r w:rsidR="00C074B7" w:rsidRPr="00416991">
        <w:rPr>
          <w:color w:val="000000" w:themeColor="text1"/>
        </w:rPr>
        <w:t xml:space="preserve">cho </w:t>
      </w:r>
      <w:r w:rsidR="00531651" w:rsidRPr="00416991">
        <w:rPr>
          <w:color w:val="000000" w:themeColor="text1"/>
        </w:rPr>
        <w:t xml:space="preserve">người </w:t>
      </w:r>
      <w:r w:rsidR="00C074B7" w:rsidRPr="00416991">
        <w:rPr>
          <w:color w:val="000000" w:themeColor="text1"/>
        </w:rPr>
        <w:t>lao động và đoàn viên công đoàn</w:t>
      </w:r>
      <w:r w:rsidR="00DD2667" w:rsidRPr="00416991">
        <w:rPr>
          <w:color w:val="000000" w:themeColor="text1"/>
        </w:rPr>
        <w:t>.</w:t>
      </w:r>
    </w:p>
    <w:p w:rsidR="00BA5F0D" w:rsidRDefault="00C074B7" w:rsidP="00140A02">
      <w:pPr>
        <w:ind w:firstLine="720"/>
        <w:jc w:val="both"/>
        <w:rPr>
          <w:color w:val="000000" w:themeColor="text1"/>
        </w:rPr>
      </w:pPr>
      <w:r w:rsidRPr="00416991">
        <w:rPr>
          <w:color w:val="000000" w:themeColor="text1"/>
        </w:rPr>
        <w:t>Việc tổ chức tốt chương trình tập huấn, bồi dưỡng nghiệp vụ UBKT công đoàn các cấp trong Ngành</w:t>
      </w:r>
      <w:r w:rsidR="00B63EEC" w:rsidRPr="00416991">
        <w:rPr>
          <w:color w:val="000000" w:themeColor="text1"/>
        </w:rPr>
        <w:t xml:space="preserve">, </w:t>
      </w:r>
      <w:r w:rsidRPr="00416991">
        <w:rPr>
          <w:color w:val="000000" w:themeColor="text1"/>
        </w:rPr>
        <w:t xml:space="preserve">đã góp phần nâng </w:t>
      </w:r>
      <w:r w:rsidR="00DD2667" w:rsidRPr="00416991">
        <w:rPr>
          <w:color w:val="000000" w:themeColor="text1"/>
        </w:rPr>
        <w:t>cao</w:t>
      </w:r>
      <w:r w:rsidRPr="00416991">
        <w:rPr>
          <w:color w:val="000000" w:themeColor="text1"/>
        </w:rPr>
        <w:t xml:space="preserve"> trình độ nghiệp vụ, phương pháp làm việc và nhận thức về mọi mặt cho cán bộ UBKT</w:t>
      </w:r>
      <w:r w:rsidR="00B63EEC" w:rsidRPr="00416991">
        <w:rPr>
          <w:color w:val="000000" w:themeColor="text1"/>
        </w:rPr>
        <w:t>, mặt khác các cán bộ UBKT công đoàn các cấp đã luôn chủ động, tích cực và không ngừng tự học tập, nghiên cứu, trau dồi kiến thức, trao đổi kinh nghiệm công tác</w:t>
      </w:r>
      <w:r w:rsidRPr="00416991">
        <w:rPr>
          <w:color w:val="000000" w:themeColor="text1"/>
        </w:rPr>
        <w:t xml:space="preserve"> để đáp ứng yêu cầ</w:t>
      </w:r>
      <w:r w:rsidR="00B63EEC" w:rsidRPr="00416991">
        <w:rPr>
          <w:color w:val="000000" w:themeColor="text1"/>
        </w:rPr>
        <w:t>u</w:t>
      </w:r>
      <w:r w:rsidRPr="00416991">
        <w:rPr>
          <w:color w:val="000000" w:themeColor="text1"/>
        </w:rPr>
        <w:t xml:space="preserve"> ngày một c</w:t>
      </w:r>
      <w:r w:rsidR="00B63EEC" w:rsidRPr="00416991">
        <w:rPr>
          <w:color w:val="000000" w:themeColor="text1"/>
        </w:rPr>
        <w:t>ao</w:t>
      </w:r>
      <w:r w:rsidRPr="00416991">
        <w:rPr>
          <w:color w:val="000000" w:themeColor="text1"/>
        </w:rPr>
        <w:t xml:space="preserve"> hơn</w:t>
      </w:r>
      <w:r w:rsidR="00B63EEC" w:rsidRPr="00416991">
        <w:rPr>
          <w:color w:val="000000" w:themeColor="text1"/>
        </w:rPr>
        <w:t>.</w:t>
      </w:r>
    </w:p>
    <w:p w:rsidR="00140A02" w:rsidRPr="00416991" w:rsidRDefault="00140A02" w:rsidP="00140A02">
      <w:pPr>
        <w:ind w:firstLine="720"/>
        <w:jc w:val="both"/>
        <w:rPr>
          <w:color w:val="000000" w:themeColor="text1"/>
        </w:rPr>
      </w:pPr>
    </w:p>
    <w:p w:rsidR="00BA5F0D" w:rsidRPr="00416991" w:rsidRDefault="00DD2667" w:rsidP="00140A02">
      <w:pPr>
        <w:pStyle w:val="BodyTextIndent"/>
        <w:numPr>
          <w:ilvl w:val="0"/>
          <w:numId w:val="16"/>
        </w:numPr>
        <w:spacing w:after="120"/>
        <w:rPr>
          <w:rFonts w:ascii="Times New Roman" w:hAnsi="Times New Roman"/>
          <w:b/>
          <w:i w:val="0"/>
          <w:iCs w:val="0"/>
          <w:color w:val="000000" w:themeColor="text1"/>
          <w:spacing w:val="-10"/>
          <w:szCs w:val="28"/>
        </w:rPr>
      </w:pPr>
      <w:r w:rsidRPr="00416991">
        <w:rPr>
          <w:rFonts w:ascii="Times New Roman" w:hAnsi="Times New Roman"/>
          <w:b/>
          <w:i w:val="0"/>
          <w:iCs w:val="0"/>
          <w:color w:val="000000" w:themeColor="text1"/>
          <w:spacing w:val="-10"/>
          <w:szCs w:val="28"/>
        </w:rPr>
        <w:t>Những tồn tại</w:t>
      </w:r>
      <w:r w:rsidR="00470443">
        <w:rPr>
          <w:rFonts w:ascii="Times New Roman" w:hAnsi="Times New Roman"/>
          <w:b/>
          <w:i w:val="0"/>
          <w:iCs w:val="0"/>
          <w:color w:val="000000" w:themeColor="text1"/>
          <w:spacing w:val="-10"/>
          <w:szCs w:val="28"/>
        </w:rPr>
        <w:t>, nguyên nhân</w:t>
      </w:r>
    </w:p>
    <w:p w:rsidR="00264607" w:rsidRPr="00416991" w:rsidRDefault="00BA5F0D" w:rsidP="00140A02">
      <w:pPr>
        <w:pStyle w:val="BodyTextIndent"/>
        <w:spacing w:after="120"/>
        <w:rPr>
          <w:rFonts w:ascii="Times New Roman" w:hAnsi="Times New Roman"/>
          <w:i w:val="0"/>
          <w:iCs w:val="0"/>
          <w:color w:val="000000" w:themeColor="text1"/>
          <w:spacing w:val="0"/>
          <w:szCs w:val="28"/>
        </w:rPr>
      </w:pPr>
      <w:r w:rsidRPr="00416991">
        <w:rPr>
          <w:rFonts w:ascii="Times New Roman" w:hAnsi="Times New Roman"/>
          <w:i w:val="0"/>
          <w:iCs w:val="0"/>
          <w:color w:val="000000" w:themeColor="text1"/>
          <w:spacing w:val="0"/>
          <w:szCs w:val="28"/>
        </w:rPr>
        <w:t xml:space="preserve">- </w:t>
      </w:r>
      <w:r w:rsidR="00264607" w:rsidRPr="00416991">
        <w:rPr>
          <w:rFonts w:ascii="Times New Roman" w:hAnsi="Times New Roman"/>
          <w:i w:val="0"/>
          <w:iCs w:val="0"/>
          <w:color w:val="000000" w:themeColor="text1"/>
          <w:spacing w:val="0"/>
          <w:szCs w:val="28"/>
        </w:rPr>
        <w:t xml:space="preserve">Bên cạnh những kết quả đã đạt được, trong quá trình triển khai thực hiện nhiệm vụ, hệ thống UBKT Công đoàn Công Thương Việt Nam còn </w:t>
      </w:r>
      <w:r w:rsidR="005D7F60" w:rsidRPr="00416991">
        <w:rPr>
          <w:rFonts w:ascii="Times New Roman" w:hAnsi="Times New Roman"/>
          <w:i w:val="0"/>
          <w:iCs w:val="0"/>
          <w:color w:val="000000" w:themeColor="text1"/>
          <w:spacing w:val="0"/>
          <w:szCs w:val="28"/>
        </w:rPr>
        <w:t xml:space="preserve">có </w:t>
      </w:r>
      <w:r w:rsidR="00264607" w:rsidRPr="00416991">
        <w:rPr>
          <w:rFonts w:ascii="Times New Roman" w:hAnsi="Times New Roman"/>
          <w:i w:val="0"/>
          <w:iCs w:val="0"/>
          <w:color w:val="000000" w:themeColor="text1"/>
          <w:spacing w:val="0"/>
          <w:szCs w:val="28"/>
        </w:rPr>
        <w:t>một số vấn đề tồn tại chủ yếu sau cần tập trung khắc phục, cụ thể:</w:t>
      </w:r>
    </w:p>
    <w:p w:rsidR="00264607" w:rsidRPr="00416991" w:rsidRDefault="00264607" w:rsidP="00FA0444">
      <w:pPr>
        <w:pStyle w:val="BodyTextIndent"/>
        <w:spacing w:before="120" w:after="120"/>
        <w:rPr>
          <w:rFonts w:ascii="Times New Roman" w:hAnsi="Times New Roman"/>
          <w:i w:val="0"/>
          <w:iCs w:val="0"/>
          <w:color w:val="000000" w:themeColor="text1"/>
          <w:spacing w:val="0"/>
          <w:szCs w:val="28"/>
        </w:rPr>
      </w:pPr>
      <w:r w:rsidRPr="00416991">
        <w:rPr>
          <w:rFonts w:ascii="Times New Roman" w:hAnsi="Times New Roman"/>
          <w:i w:val="0"/>
          <w:iCs w:val="0"/>
          <w:color w:val="000000" w:themeColor="text1"/>
          <w:spacing w:val="0"/>
          <w:szCs w:val="28"/>
        </w:rPr>
        <w:t xml:space="preserve">- Nhận thức, trình độ và phương pháp hoạt động của một bộ phận cán bộ </w:t>
      </w:r>
      <w:r w:rsidR="00447758" w:rsidRPr="00416991">
        <w:rPr>
          <w:rFonts w:ascii="Times New Roman" w:hAnsi="Times New Roman"/>
          <w:i w:val="0"/>
          <w:iCs w:val="0"/>
          <w:color w:val="000000" w:themeColor="text1"/>
          <w:spacing w:val="0"/>
          <w:szCs w:val="28"/>
        </w:rPr>
        <w:t xml:space="preserve">lãnh đạo và cán bộ </w:t>
      </w:r>
      <w:r w:rsidRPr="00416991">
        <w:rPr>
          <w:rFonts w:ascii="Times New Roman" w:hAnsi="Times New Roman"/>
          <w:i w:val="0"/>
          <w:iCs w:val="0"/>
          <w:color w:val="000000" w:themeColor="text1"/>
          <w:spacing w:val="0"/>
          <w:szCs w:val="28"/>
        </w:rPr>
        <w:t xml:space="preserve">làm công tác kiểm tra còn hạn chế, do vậy </w:t>
      </w:r>
      <w:r w:rsidR="00447758" w:rsidRPr="00416991">
        <w:rPr>
          <w:rFonts w:ascii="Times New Roman" w:hAnsi="Times New Roman"/>
          <w:i w:val="0"/>
          <w:iCs w:val="0"/>
          <w:color w:val="000000" w:themeColor="text1"/>
          <w:spacing w:val="0"/>
          <w:szCs w:val="28"/>
        </w:rPr>
        <w:t xml:space="preserve">tác động, </w:t>
      </w:r>
      <w:r w:rsidRPr="00416991">
        <w:rPr>
          <w:rFonts w:ascii="Times New Roman" w:hAnsi="Times New Roman"/>
          <w:i w:val="0"/>
          <w:iCs w:val="0"/>
          <w:color w:val="000000" w:themeColor="text1"/>
          <w:spacing w:val="0"/>
          <w:szCs w:val="28"/>
        </w:rPr>
        <w:t>ảnh hưởng đến việc triển khai thực hiện nhiệm vụ và hiệu quả công tác</w:t>
      </w:r>
      <w:r w:rsidR="005D7F60" w:rsidRPr="00416991">
        <w:rPr>
          <w:rFonts w:ascii="Times New Roman" w:hAnsi="Times New Roman"/>
          <w:i w:val="0"/>
          <w:iCs w:val="0"/>
          <w:color w:val="000000" w:themeColor="text1"/>
          <w:spacing w:val="0"/>
          <w:szCs w:val="28"/>
        </w:rPr>
        <w:t>.</w:t>
      </w:r>
      <w:r w:rsidRPr="00416991">
        <w:rPr>
          <w:rFonts w:ascii="Times New Roman" w:hAnsi="Times New Roman"/>
          <w:i w:val="0"/>
          <w:iCs w:val="0"/>
          <w:color w:val="000000" w:themeColor="text1"/>
          <w:spacing w:val="0"/>
          <w:szCs w:val="28"/>
        </w:rPr>
        <w:t xml:space="preserve"> </w:t>
      </w:r>
    </w:p>
    <w:p w:rsidR="00264607" w:rsidRPr="00416991" w:rsidRDefault="00264607" w:rsidP="00FA0444">
      <w:pPr>
        <w:pStyle w:val="BodyTextIndent"/>
        <w:spacing w:before="120" w:after="120"/>
        <w:rPr>
          <w:rFonts w:ascii="Times New Roman" w:hAnsi="Times New Roman"/>
          <w:i w:val="0"/>
          <w:iCs w:val="0"/>
          <w:color w:val="000000" w:themeColor="text1"/>
          <w:spacing w:val="-4"/>
          <w:szCs w:val="28"/>
        </w:rPr>
      </w:pPr>
      <w:r w:rsidRPr="00416991">
        <w:rPr>
          <w:rFonts w:ascii="Times New Roman" w:hAnsi="Times New Roman"/>
          <w:i w:val="0"/>
          <w:iCs w:val="0"/>
          <w:color w:val="000000" w:themeColor="text1"/>
          <w:spacing w:val="-4"/>
          <w:szCs w:val="28"/>
        </w:rPr>
        <w:t xml:space="preserve">- UBKT công đoàn tại một số đơn vị còn thụ động trong việc lập kế hoạch và </w:t>
      </w:r>
      <w:r w:rsidR="005D7F60" w:rsidRPr="00416991">
        <w:rPr>
          <w:rFonts w:ascii="Times New Roman" w:hAnsi="Times New Roman"/>
          <w:i w:val="0"/>
          <w:iCs w:val="0"/>
          <w:color w:val="000000" w:themeColor="text1"/>
          <w:spacing w:val="-4"/>
          <w:szCs w:val="28"/>
        </w:rPr>
        <w:t>chưa coi trọng</w:t>
      </w:r>
      <w:r w:rsidR="00447758" w:rsidRPr="00416991">
        <w:rPr>
          <w:rFonts w:ascii="Times New Roman" w:hAnsi="Times New Roman"/>
          <w:i w:val="0"/>
          <w:iCs w:val="0"/>
          <w:color w:val="000000" w:themeColor="text1"/>
          <w:spacing w:val="-4"/>
          <w:szCs w:val="28"/>
        </w:rPr>
        <w:t xml:space="preserve"> việc </w:t>
      </w:r>
      <w:r w:rsidRPr="00416991">
        <w:rPr>
          <w:rFonts w:ascii="Times New Roman" w:hAnsi="Times New Roman"/>
          <w:i w:val="0"/>
          <w:iCs w:val="0"/>
          <w:color w:val="000000" w:themeColor="text1"/>
          <w:spacing w:val="-4"/>
          <w:szCs w:val="28"/>
        </w:rPr>
        <w:t>triển khai thực hiện nhiệm vụ, hoạt động còn có biểu hiện mang tính hình thức</w:t>
      </w:r>
      <w:r w:rsidR="001E229C" w:rsidRPr="00416991">
        <w:rPr>
          <w:rFonts w:ascii="Times New Roman" w:hAnsi="Times New Roman"/>
          <w:i w:val="0"/>
          <w:iCs w:val="0"/>
          <w:color w:val="000000" w:themeColor="text1"/>
          <w:spacing w:val="-4"/>
          <w:szCs w:val="28"/>
        </w:rPr>
        <w:t>.</w:t>
      </w:r>
    </w:p>
    <w:p w:rsidR="00264607" w:rsidRPr="00416991" w:rsidRDefault="00264607" w:rsidP="00FA0444">
      <w:pPr>
        <w:pStyle w:val="BodyTextIndent"/>
        <w:spacing w:before="120" w:after="120"/>
        <w:rPr>
          <w:rFonts w:ascii="Times New Roman" w:hAnsi="Times New Roman"/>
          <w:i w:val="0"/>
          <w:iCs w:val="0"/>
          <w:color w:val="000000" w:themeColor="text1"/>
          <w:spacing w:val="0"/>
          <w:szCs w:val="28"/>
        </w:rPr>
      </w:pPr>
      <w:r w:rsidRPr="00416991">
        <w:rPr>
          <w:rFonts w:ascii="Times New Roman" w:hAnsi="Times New Roman"/>
          <w:i w:val="0"/>
          <w:iCs w:val="0"/>
          <w:color w:val="000000" w:themeColor="text1"/>
          <w:spacing w:val="0"/>
          <w:szCs w:val="28"/>
        </w:rPr>
        <w:t xml:space="preserve">- Một số UBKT công đoàn hầu như không hoạt động, </w:t>
      </w:r>
      <w:r w:rsidR="001E229C" w:rsidRPr="00416991">
        <w:rPr>
          <w:rFonts w:ascii="Times New Roman" w:hAnsi="Times New Roman"/>
          <w:i w:val="0"/>
          <w:iCs w:val="0"/>
          <w:color w:val="000000" w:themeColor="text1"/>
          <w:spacing w:val="0"/>
          <w:szCs w:val="28"/>
        </w:rPr>
        <w:t xml:space="preserve">một số đơn vị </w:t>
      </w:r>
      <w:r w:rsidRPr="00416991">
        <w:rPr>
          <w:rFonts w:ascii="Times New Roman" w:hAnsi="Times New Roman"/>
          <w:i w:val="0"/>
          <w:iCs w:val="0"/>
          <w:color w:val="000000" w:themeColor="text1"/>
          <w:spacing w:val="0"/>
          <w:szCs w:val="28"/>
        </w:rPr>
        <w:t xml:space="preserve">khi có biến động về tổ chức và nhân sự </w:t>
      </w:r>
      <w:r w:rsidR="001E229C" w:rsidRPr="00416991">
        <w:rPr>
          <w:rFonts w:ascii="Times New Roman" w:hAnsi="Times New Roman"/>
          <w:i w:val="0"/>
          <w:iCs w:val="0"/>
          <w:color w:val="000000" w:themeColor="text1"/>
          <w:spacing w:val="0"/>
          <w:szCs w:val="28"/>
        </w:rPr>
        <w:t xml:space="preserve">của </w:t>
      </w:r>
      <w:r w:rsidRPr="00416991">
        <w:rPr>
          <w:rFonts w:ascii="Times New Roman" w:hAnsi="Times New Roman"/>
          <w:i w:val="0"/>
          <w:iCs w:val="0"/>
          <w:color w:val="000000" w:themeColor="text1"/>
          <w:spacing w:val="0"/>
          <w:szCs w:val="28"/>
        </w:rPr>
        <w:t xml:space="preserve">UBKT nhưng </w:t>
      </w:r>
      <w:r w:rsidR="00425D2E" w:rsidRPr="00416991">
        <w:rPr>
          <w:rFonts w:ascii="Times New Roman" w:hAnsi="Times New Roman"/>
          <w:i w:val="0"/>
          <w:iCs w:val="0"/>
          <w:color w:val="000000" w:themeColor="text1"/>
          <w:spacing w:val="0"/>
          <w:szCs w:val="28"/>
        </w:rPr>
        <w:t xml:space="preserve">chưa </w:t>
      </w:r>
      <w:r w:rsidRPr="00416991">
        <w:rPr>
          <w:rFonts w:ascii="Times New Roman" w:hAnsi="Times New Roman"/>
          <w:i w:val="0"/>
          <w:iCs w:val="0"/>
          <w:color w:val="000000" w:themeColor="text1"/>
          <w:spacing w:val="0"/>
          <w:szCs w:val="28"/>
        </w:rPr>
        <w:t xml:space="preserve">bổ sung, </w:t>
      </w:r>
      <w:r w:rsidR="001E229C" w:rsidRPr="00416991">
        <w:rPr>
          <w:rFonts w:ascii="Times New Roman" w:hAnsi="Times New Roman"/>
          <w:i w:val="0"/>
          <w:iCs w:val="0"/>
          <w:color w:val="000000" w:themeColor="text1"/>
          <w:spacing w:val="0"/>
          <w:szCs w:val="28"/>
        </w:rPr>
        <w:t xml:space="preserve">không báo cáo lên cấp trên </w:t>
      </w:r>
      <w:r w:rsidRPr="00416991">
        <w:rPr>
          <w:rFonts w:ascii="Times New Roman" w:hAnsi="Times New Roman"/>
          <w:i w:val="0"/>
          <w:iCs w:val="0"/>
          <w:color w:val="000000" w:themeColor="text1"/>
          <w:spacing w:val="0"/>
          <w:szCs w:val="28"/>
        </w:rPr>
        <w:t xml:space="preserve">do vậy hoạt động kiểm tra công đoàn tại cơ sở này </w:t>
      </w:r>
      <w:r w:rsidR="001E229C" w:rsidRPr="00416991">
        <w:rPr>
          <w:rFonts w:ascii="Times New Roman" w:hAnsi="Times New Roman"/>
          <w:i w:val="0"/>
          <w:iCs w:val="0"/>
          <w:color w:val="000000" w:themeColor="text1"/>
          <w:spacing w:val="0"/>
          <w:szCs w:val="28"/>
        </w:rPr>
        <w:t xml:space="preserve">bị ảnh hưởng, </w:t>
      </w:r>
      <w:r w:rsidRPr="00416991">
        <w:rPr>
          <w:rFonts w:ascii="Times New Roman" w:hAnsi="Times New Roman"/>
          <w:i w:val="0"/>
          <w:iCs w:val="0"/>
          <w:color w:val="000000" w:themeColor="text1"/>
          <w:spacing w:val="0"/>
          <w:szCs w:val="28"/>
        </w:rPr>
        <w:t>chưa được phát huy</w:t>
      </w:r>
      <w:r w:rsidR="00DD2667" w:rsidRPr="00416991">
        <w:rPr>
          <w:rFonts w:ascii="Times New Roman" w:hAnsi="Times New Roman"/>
          <w:i w:val="0"/>
          <w:iCs w:val="0"/>
          <w:color w:val="000000" w:themeColor="text1"/>
          <w:spacing w:val="0"/>
          <w:szCs w:val="28"/>
        </w:rPr>
        <w:t>.</w:t>
      </w:r>
    </w:p>
    <w:p w:rsidR="00264607" w:rsidRPr="00416991" w:rsidRDefault="00264607" w:rsidP="00FA0444">
      <w:pPr>
        <w:pStyle w:val="BodyTextIndent2"/>
        <w:spacing w:before="120" w:after="120"/>
        <w:rPr>
          <w:rFonts w:ascii="Times New Roman" w:hAnsi="Times New Roman"/>
          <w:color w:val="000000" w:themeColor="text1"/>
          <w:szCs w:val="28"/>
        </w:rPr>
      </w:pPr>
      <w:r w:rsidRPr="00416991">
        <w:rPr>
          <w:rFonts w:ascii="Times New Roman" w:hAnsi="Times New Roman"/>
          <w:color w:val="000000" w:themeColor="text1"/>
          <w:szCs w:val="28"/>
        </w:rPr>
        <w:t xml:space="preserve">- Chế độ thông tin, báo cáo trong hệ thống UBKT Công đoàn Công Thương </w:t>
      </w:r>
      <w:r w:rsidR="005D7F60" w:rsidRPr="00416991">
        <w:rPr>
          <w:rFonts w:ascii="Times New Roman" w:hAnsi="Times New Roman"/>
          <w:color w:val="000000" w:themeColor="text1"/>
          <w:szCs w:val="28"/>
        </w:rPr>
        <w:t>V</w:t>
      </w:r>
      <w:r w:rsidR="00053D3E" w:rsidRPr="00416991">
        <w:rPr>
          <w:rFonts w:ascii="Times New Roman" w:hAnsi="Times New Roman"/>
          <w:color w:val="000000" w:themeColor="text1"/>
          <w:szCs w:val="28"/>
        </w:rPr>
        <w:t xml:space="preserve">iệt </w:t>
      </w:r>
      <w:r w:rsidR="005D7F60" w:rsidRPr="00416991">
        <w:rPr>
          <w:rFonts w:ascii="Times New Roman" w:hAnsi="Times New Roman"/>
          <w:color w:val="000000" w:themeColor="text1"/>
          <w:szCs w:val="28"/>
        </w:rPr>
        <w:t>N</w:t>
      </w:r>
      <w:r w:rsidR="00053D3E" w:rsidRPr="00416991">
        <w:rPr>
          <w:rFonts w:ascii="Times New Roman" w:hAnsi="Times New Roman"/>
          <w:color w:val="000000" w:themeColor="text1"/>
          <w:szCs w:val="28"/>
        </w:rPr>
        <w:t>am</w:t>
      </w:r>
      <w:r w:rsidR="005D7F60" w:rsidRPr="00416991">
        <w:rPr>
          <w:rFonts w:ascii="Times New Roman" w:hAnsi="Times New Roman"/>
          <w:color w:val="000000" w:themeColor="text1"/>
          <w:szCs w:val="28"/>
        </w:rPr>
        <w:t xml:space="preserve"> </w:t>
      </w:r>
      <w:r w:rsidR="005E7934">
        <w:rPr>
          <w:rFonts w:ascii="Times New Roman" w:hAnsi="Times New Roman"/>
          <w:color w:val="000000" w:themeColor="text1"/>
          <w:szCs w:val="28"/>
        </w:rPr>
        <w:t>còn</w:t>
      </w:r>
      <w:r w:rsidRPr="00416991">
        <w:rPr>
          <w:rFonts w:ascii="Times New Roman" w:hAnsi="Times New Roman"/>
          <w:color w:val="000000" w:themeColor="text1"/>
          <w:szCs w:val="28"/>
        </w:rPr>
        <w:t xml:space="preserve"> có những hạn chế</w:t>
      </w:r>
      <w:r w:rsidR="00CB5E45" w:rsidRPr="00416991">
        <w:rPr>
          <w:rFonts w:ascii="Times New Roman" w:hAnsi="Times New Roman"/>
          <w:color w:val="000000" w:themeColor="text1"/>
          <w:szCs w:val="28"/>
        </w:rPr>
        <w:t xml:space="preserve">. </w:t>
      </w:r>
      <w:r w:rsidR="005E7934">
        <w:rPr>
          <w:rFonts w:ascii="Times New Roman" w:hAnsi="Times New Roman"/>
          <w:color w:val="000000" w:themeColor="text1"/>
          <w:szCs w:val="28"/>
        </w:rPr>
        <w:t xml:space="preserve">Việc </w:t>
      </w:r>
      <w:r w:rsidRPr="00416991">
        <w:rPr>
          <w:rFonts w:ascii="Times New Roman" w:hAnsi="Times New Roman"/>
          <w:color w:val="000000" w:themeColor="text1"/>
          <w:szCs w:val="28"/>
        </w:rPr>
        <w:t xml:space="preserve">thực hiện thông tin </w:t>
      </w:r>
      <w:r w:rsidR="005E7934">
        <w:rPr>
          <w:rFonts w:ascii="Times New Roman" w:hAnsi="Times New Roman"/>
          <w:color w:val="000000" w:themeColor="text1"/>
          <w:szCs w:val="28"/>
        </w:rPr>
        <w:t xml:space="preserve">báo cáo </w:t>
      </w:r>
      <w:r w:rsidRPr="00416991">
        <w:rPr>
          <w:rFonts w:ascii="Times New Roman" w:hAnsi="Times New Roman"/>
          <w:color w:val="000000" w:themeColor="text1"/>
          <w:szCs w:val="28"/>
        </w:rPr>
        <w:t xml:space="preserve">theo định kỳ vừa chậm </w:t>
      </w:r>
      <w:r w:rsidR="005E7934">
        <w:rPr>
          <w:rFonts w:ascii="Times New Roman" w:hAnsi="Times New Roman"/>
          <w:color w:val="000000" w:themeColor="text1"/>
          <w:szCs w:val="28"/>
        </w:rPr>
        <w:t xml:space="preserve">về thời gian, số lượng đơn vị thực hiện báo cáo </w:t>
      </w:r>
      <w:r w:rsidR="00805614">
        <w:rPr>
          <w:rFonts w:ascii="Times New Roman" w:hAnsi="Times New Roman"/>
          <w:color w:val="000000" w:themeColor="text1"/>
          <w:szCs w:val="28"/>
        </w:rPr>
        <w:t>chưa nhiều</w:t>
      </w:r>
      <w:r w:rsidRPr="00416991">
        <w:rPr>
          <w:rFonts w:ascii="Times New Roman" w:hAnsi="Times New Roman"/>
          <w:color w:val="000000" w:themeColor="text1"/>
          <w:szCs w:val="28"/>
        </w:rPr>
        <w:t xml:space="preserve">, </w:t>
      </w:r>
      <w:r w:rsidR="005E7934">
        <w:rPr>
          <w:rFonts w:ascii="Times New Roman" w:hAnsi="Times New Roman"/>
          <w:color w:val="000000" w:themeColor="text1"/>
          <w:szCs w:val="28"/>
        </w:rPr>
        <w:t xml:space="preserve">nội dung báo cáo chưa đầy đủ, </w:t>
      </w:r>
      <w:r w:rsidRPr="00416991">
        <w:rPr>
          <w:rFonts w:ascii="Times New Roman" w:hAnsi="Times New Roman"/>
          <w:color w:val="000000" w:themeColor="text1"/>
          <w:szCs w:val="28"/>
        </w:rPr>
        <w:t xml:space="preserve">dẫn đến </w:t>
      </w:r>
      <w:r w:rsidR="005E7934">
        <w:rPr>
          <w:rFonts w:ascii="Times New Roman" w:hAnsi="Times New Roman"/>
          <w:color w:val="000000" w:themeColor="text1"/>
          <w:szCs w:val="28"/>
        </w:rPr>
        <w:t xml:space="preserve">việc </w:t>
      </w:r>
      <w:r w:rsidRPr="00416991">
        <w:rPr>
          <w:rFonts w:ascii="Times New Roman" w:hAnsi="Times New Roman"/>
          <w:color w:val="000000" w:themeColor="text1"/>
          <w:szCs w:val="28"/>
        </w:rPr>
        <w:t xml:space="preserve">thiếu thông tin để đánh giá về thực </w:t>
      </w:r>
      <w:r w:rsidR="005E7934">
        <w:rPr>
          <w:rFonts w:ascii="Times New Roman" w:hAnsi="Times New Roman"/>
          <w:color w:val="000000" w:themeColor="text1"/>
          <w:szCs w:val="28"/>
        </w:rPr>
        <w:t xml:space="preserve">chất kết quả </w:t>
      </w:r>
      <w:r w:rsidRPr="00416991">
        <w:rPr>
          <w:rFonts w:ascii="Times New Roman" w:hAnsi="Times New Roman"/>
          <w:color w:val="000000" w:themeColor="text1"/>
          <w:szCs w:val="28"/>
        </w:rPr>
        <w:t xml:space="preserve">hoạt </w:t>
      </w:r>
      <w:r w:rsidRPr="00416991">
        <w:rPr>
          <w:rFonts w:ascii="Times New Roman" w:hAnsi="Times New Roman"/>
          <w:color w:val="000000" w:themeColor="text1"/>
          <w:szCs w:val="28"/>
        </w:rPr>
        <w:lastRenderedPageBreak/>
        <w:t xml:space="preserve">động </w:t>
      </w:r>
      <w:r w:rsidR="00805614">
        <w:rPr>
          <w:rFonts w:ascii="Times New Roman" w:hAnsi="Times New Roman"/>
          <w:color w:val="000000" w:themeColor="text1"/>
          <w:szCs w:val="28"/>
        </w:rPr>
        <w:t>của UBKT</w:t>
      </w:r>
      <w:r w:rsidRPr="00416991">
        <w:rPr>
          <w:rFonts w:ascii="Times New Roman" w:hAnsi="Times New Roman"/>
          <w:color w:val="000000" w:themeColor="text1"/>
          <w:szCs w:val="28"/>
        </w:rPr>
        <w:t xml:space="preserve"> công đoàn các cấp và </w:t>
      </w:r>
      <w:r w:rsidR="005E7934">
        <w:rPr>
          <w:rFonts w:ascii="Times New Roman" w:hAnsi="Times New Roman"/>
          <w:color w:val="000000" w:themeColor="text1"/>
          <w:szCs w:val="28"/>
        </w:rPr>
        <w:t xml:space="preserve">phát huy </w:t>
      </w:r>
      <w:r w:rsidRPr="00416991">
        <w:rPr>
          <w:rFonts w:ascii="Times New Roman" w:hAnsi="Times New Roman"/>
          <w:color w:val="000000" w:themeColor="text1"/>
          <w:szCs w:val="28"/>
        </w:rPr>
        <w:t xml:space="preserve">có hiệu quả mối quan hệ phối hợp trong quá trình </w:t>
      </w:r>
      <w:r w:rsidR="005E7934">
        <w:rPr>
          <w:rFonts w:ascii="Times New Roman" w:hAnsi="Times New Roman"/>
          <w:color w:val="000000" w:themeColor="text1"/>
          <w:szCs w:val="28"/>
        </w:rPr>
        <w:t>quản lý, điều hành.</w:t>
      </w:r>
      <w:r w:rsidRPr="00416991">
        <w:rPr>
          <w:rFonts w:ascii="Times New Roman" w:hAnsi="Times New Roman"/>
          <w:color w:val="000000" w:themeColor="text1"/>
          <w:szCs w:val="28"/>
        </w:rPr>
        <w:t xml:space="preserve"> </w:t>
      </w:r>
    </w:p>
    <w:p w:rsidR="00DC34B9" w:rsidRPr="00416991" w:rsidRDefault="00264607" w:rsidP="00FA0444">
      <w:pPr>
        <w:spacing w:before="120" w:after="120"/>
        <w:ind w:firstLine="720"/>
        <w:jc w:val="both"/>
        <w:rPr>
          <w:color w:val="000000" w:themeColor="text1"/>
        </w:rPr>
      </w:pPr>
      <w:r w:rsidRPr="00416991">
        <w:rPr>
          <w:color w:val="000000" w:themeColor="text1"/>
        </w:rPr>
        <w:t xml:space="preserve">- </w:t>
      </w:r>
      <w:r w:rsidR="001A1B56" w:rsidRPr="00416991">
        <w:rPr>
          <w:color w:val="000000" w:themeColor="text1"/>
        </w:rPr>
        <w:t xml:space="preserve">Sau </w:t>
      </w:r>
      <w:r w:rsidR="00C43B6D" w:rsidRPr="00416991">
        <w:rPr>
          <w:color w:val="000000" w:themeColor="text1"/>
        </w:rPr>
        <w:t>đại hội công đoàn các c</w:t>
      </w:r>
      <w:r w:rsidR="00021549" w:rsidRPr="00416991">
        <w:rPr>
          <w:color w:val="000000" w:themeColor="text1"/>
        </w:rPr>
        <w:t>ấp, phần lớ</w:t>
      </w:r>
      <w:r w:rsidR="00FD40D6" w:rsidRPr="00416991">
        <w:rPr>
          <w:color w:val="000000" w:themeColor="text1"/>
        </w:rPr>
        <w:t>n</w:t>
      </w:r>
      <w:r w:rsidR="00021549" w:rsidRPr="00416991">
        <w:rPr>
          <w:color w:val="000000" w:themeColor="text1"/>
        </w:rPr>
        <w:t xml:space="preserve"> UBKT</w:t>
      </w:r>
      <w:r w:rsidR="00FA19C8" w:rsidRPr="00416991">
        <w:rPr>
          <w:color w:val="000000" w:themeColor="text1"/>
        </w:rPr>
        <w:t xml:space="preserve"> mới </w:t>
      </w:r>
      <w:r w:rsidR="00021549" w:rsidRPr="00416991">
        <w:rPr>
          <w:color w:val="000000" w:themeColor="text1"/>
        </w:rPr>
        <w:t xml:space="preserve">được bầu lại, </w:t>
      </w:r>
      <w:r w:rsidR="005D7F60" w:rsidRPr="00416991">
        <w:rPr>
          <w:color w:val="000000" w:themeColor="text1"/>
        </w:rPr>
        <w:t>đ</w:t>
      </w:r>
      <w:r w:rsidR="00DC34B9" w:rsidRPr="00416991">
        <w:rPr>
          <w:color w:val="000000" w:themeColor="text1"/>
        </w:rPr>
        <w:t xml:space="preserve">a số cán bộ làm công tác kiểm tra cấp trên cơ sở và cấp cơ sở là kiêm nhiệm, </w:t>
      </w:r>
      <w:r w:rsidR="00021549" w:rsidRPr="00416991">
        <w:rPr>
          <w:color w:val="000000" w:themeColor="text1"/>
        </w:rPr>
        <w:t>nh</w:t>
      </w:r>
      <w:r w:rsidR="00FD40D6" w:rsidRPr="00416991">
        <w:rPr>
          <w:color w:val="000000" w:themeColor="text1"/>
        </w:rPr>
        <w:t>iều</w:t>
      </w:r>
      <w:r w:rsidR="00021549" w:rsidRPr="00416991">
        <w:rPr>
          <w:color w:val="000000" w:themeColor="text1"/>
        </w:rPr>
        <w:t xml:space="preserve"> ủy viên tham gia UBKT lần đầu, </w:t>
      </w:r>
      <w:r w:rsidR="00DC34B9" w:rsidRPr="00416991">
        <w:rPr>
          <w:color w:val="000000" w:themeColor="text1"/>
        </w:rPr>
        <w:t xml:space="preserve">thời gian dành cho hoạt động UBKT rất ít, </w:t>
      </w:r>
      <w:r w:rsidR="00671B38" w:rsidRPr="00416991">
        <w:rPr>
          <w:color w:val="000000" w:themeColor="text1"/>
        </w:rPr>
        <w:t xml:space="preserve">kinh nghiệm hoạt động chưa nhiều, sự am hiểu về chuyên môn, nghiệp vụ UBKT còn hạn chế. </w:t>
      </w:r>
      <w:r w:rsidR="00DC34B9" w:rsidRPr="00416991">
        <w:rPr>
          <w:color w:val="000000" w:themeColor="text1"/>
        </w:rPr>
        <w:t xml:space="preserve">Cán bộ UBKT </w:t>
      </w:r>
      <w:r w:rsidR="00E14883" w:rsidRPr="00416991">
        <w:rPr>
          <w:color w:val="000000" w:themeColor="text1"/>
        </w:rPr>
        <w:t>thường xuyên biến động</w:t>
      </w:r>
      <w:r w:rsidR="00C43B6D" w:rsidRPr="00416991">
        <w:rPr>
          <w:color w:val="000000" w:themeColor="text1"/>
        </w:rPr>
        <w:t xml:space="preserve">, thời gian đầu tư cho hoạt động của UBKT rất ít, </w:t>
      </w:r>
      <w:r w:rsidR="00E14883" w:rsidRPr="00416991">
        <w:rPr>
          <w:color w:val="000000" w:themeColor="text1"/>
        </w:rPr>
        <w:t xml:space="preserve">nên hiệu quả hoạt động của UBKT </w:t>
      </w:r>
      <w:r w:rsidR="00C43B6D" w:rsidRPr="00416991">
        <w:rPr>
          <w:color w:val="000000" w:themeColor="text1"/>
        </w:rPr>
        <w:t>chưa cao</w:t>
      </w:r>
      <w:r w:rsidR="00CB5E45" w:rsidRPr="00416991">
        <w:rPr>
          <w:color w:val="000000" w:themeColor="text1"/>
        </w:rPr>
        <w:t>.</w:t>
      </w:r>
      <w:r w:rsidR="00C43B6D" w:rsidRPr="00416991">
        <w:rPr>
          <w:color w:val="000000" w:themeColor="text1"/>
        </w:rPr>
        <w:t xml:space="preserve"> </w:t>
      </w:r>
      <w:r w:rsidR="00DC34B9" w:rsidRPr="00416991">
        <w:rPr>
          <w:color w:val="000000" w:themeColor="text1"/>
        </w:rPr>
        <w:t>Công tác kiểm tra tài chính chưa nhiều, nội dung kiểm tra chưa sâu, vẫn còn biểu hiện ngại kiểm tra, còn chung chung hình thức, kiểm tra đối với công đoàn cấp trên cơ sở còn ít</w:t>
      </w:r>
      <w:r w:rsidR="005D7F60" w:rsidRPr="00416991">
        <w:rPr>
          <w:color w:val="000000" w:themeColor="text1"/>
        </w:rPr>
        <w:t>.</w:t>
      </w:r>
      <w:r w:rsidR="00DC34B9" w:rsidRPr="00416991">
        <w:rPr>
          <w:color w:val="000000" w:themeColor="text1"/>
        </w:rPr>
        <w:t xml:space="preserve"> </w:t>
      </w:r>
    </w:p>
    <w:p w:rsidR="00E14883" w:rsidRPr="00416991" w:rsidRDefault="001A1B56" w:rsidP="00FA0444">
      <w:pPr>
        <w:spacing w:before="120" w:after="120"/>
        <w:ind w:firstLine="720"/>
        <w:jc w:val="both"/>
        <w:rPr>
          <w:color w:val="000000" w:themeColor="text1"/>
        </w:rPr>
      </w:pPr>
      <w:r w:rsidRPr="00416991">
        <w:rPr>
          <w:color w:val="000000" w:themeColor="text1"/>
        </w:rPr>
        <w:t xml:space="preserve">- </w:t>
      </w:r>
      <w:r w:rsidR="00E14883" w:rsidRPr="00416991">
        <w:rPr>
          <w:color w:val="000000" w:themeColor="text1"/>
        </w:rPr>
        <w:t xml:space="preserve">Việc giải quyết </w:t>
      </w:r>
      <w:r w:rsidR="00671B38" w:rsidRPr="00416991">
        <w:rPr>
          <w:color w:val="000000" w:themeColor="text1"/>
        </w:rPr>
        <w:t xml:space="preserve">và tham gia giải quyết khiếu nại tố cáo </w:t>
      </w:r>
      <w:r w:rsidR="00E14883" w:rsidRPr="00416991">
        <w:rPr>
          <w:color w:val="000000" w:themeColor="text1"/>
        </w:rPr>
        <w:t xml:space="preserve">của UBKT </w:t>
      </w:r>
      <w:r w:rsidR="00D70129" w:rsidRPr="00416991">
        <w:rPr>
          <w:color w:val="000000" w:themeColor="text1"/>
        </w:rPr>
        <w:t xml:space="preserve">công đoàn cơ sở </w:t>
      </w:r>
      <w:r w:rsidR="00671B38" w:rsidRPr="00416991">
        <w:rPr>
          <w:color w:val="000000" w:themeColor="text1"/>
        </w:rPr>
        <w:t xml:space="preserve">chưa </w:t>
      </w:r>
      <w:r w:rsidR="00E14883" w:rsidRPr="00416991">
        <w:rPr>
          <w:color w:val="000000" w:themeColor="text1"/>
        </w:rPr>
        <w:t>hiệu quả</w:t>
      </w:r>
      <w:r w:rsidR="00DC34B9" w:rsidRPr="00416991">
        <w:rPr>
          <w:color w:val="000000" w:themeColor="text1"/>
        </w:rPr>
        <w:t xml:space="preserve">, chưa </w:t>
      </w:r>
      <w:r w:rsidR="00FC3754" w:rsidRPr="00416991">
        <w:rPr>
          <w:color w:val="000000" w:themeColor="text1"/>
        </w:rPr>
        <w:t>triệt để</w:t>
      </w:r>
      <w:r w:rsidR="00DC34B9" w:rsidRPr="00416991">
        <w:rPr>
          <w:color w:val="000000" w:themeColor="text1"/>
        </w:rPr>
        <w:t xml:space="preserve">, </w:t>
      </w:r>
      <w:r w:rsidR="00671B38" w:rsidRPr="00416991">
        <w:rPr>
          <w:color w:val="000000" w:themeColor="text1"/>
        </w:rPr>
        <w:t>ch</w:t>
      </w:r>
      <w:r w:rsidR="007A73AC" w:rsidRPr="00416991">
        <w:rPr>
          <w:color w:val="000000" w:themeColor="text1"/>
        </w:rPr>
        <w:t xml:space="preserve">ưa </w:t>
      </w:r>
      <w:r w:rsidR="00671B38" w:rsidRPr="00416991">
        <w:rPr>
          <w:color w:val="000000" w:themeColor="text1"/>
        </w:rPr>
        <w:t>th</w:t>
      </w:r>
      <w:r w:rsidR="00FD40D6" w:rsidRPr="00416991">
        <w:rPr>
          <w:color w:val="000000" w:themeColor="text1"/>
        </w:rPr>
        <w:t>ự</w:t>
      </w:r>
      <w:r w:rsidR="00671B38" w:rsidRPr="00416991">
        <w:rPr>
          <w:color w:val="000000" w:themeColor="text1"/>
        </w:rPr>
        <w:t xml:space="preserve">c hiện tốt </w:t>
      </w:r>
      <w:r w:rsidR="00DC34B9" w:rsidRPr="00416991">
        <w:rPr>
          <w:color w:val="000000" w:themeColor="text1"/>
        </w:rPr>
        <w:t xml:space="preserve">việc theo dõi, kiểm tra, giám sát và </w:t>
      </w:r>
      <w:r w:rsidR="00671B38" w:rsidRPr="00416991">
        <w:rPr>
          <w:color w:val="000000" w:themeColor="text1"/>
        </w:rPr>
        <w:t>hướng dẫn giải quyết</w:t>
      </w:r>
      <w:r w:rsidR="00390BCD" w:rsidRPr="00416991">
        <w:rPr>
          <w:color w:val="000000" w:themeColor="text1"/>
        </w:rPr>
        <w:t xml:space="preserve"> khiếu nại, tố cáo</w:t>
      </w:r>
      <w:r w:rsidR="00671B38" w:rsidRPr="00416991">
        <w:rPr>
          <w:color w:val="000000" w:themeColor="text1"/>
        </w:rPr>
        <w:t xml:space="preserve"> nên </w:t>
      </w:r>
      <w:r w:rsidR="00785A2D" w:rsidRPr="00416991">
        <w:rPr>
          <w:color w:val="000000" w:themeColor="text1"/>
        </w:rPr>
        <w:t xml:space="preserve">còn </w:t>
      </w:r>
      <w:r w:rsidR="00671B38" w:rsidRPr="00416991">
        <w:rPr>
          <w:color w:val="000000" w:themeColor="text1"/>
        </w:rPr>
        <w:t>tình trạng</w:t>
      </w:r>
      <w:r w:rsidR="00390BCD" w:rsidRPr="00416991">
        <w:rPr>
          <w:color w:val="000000" w:themeColor="text1"/>
        </w:rPr>
        <w:t xml:space="preserve"> </w:t>
      </w:r>
      <w:r w:rsidR="00FA19C8" w:rsidRPr="00416991">
        <w:rPr>
          <w:color w:val="000000" w:themeColor="text1"/>
        </w:rPr>
        <w:t xml:space="preserve">đơn thư </w:t>
      </w:r>
      <w:r w:rsidR="00390BCD" w:rsidRPr="00416991">
        <w:rPr>
          <w:color w:val="000000" w:themeColor="text1"/>
        </w:rPr>
        <w:t xml:space="preserve">tồn đọng, </w:t>
      </w:r>
      <w:r w:rsidR="00E14883" w:rsidRPr="00416991">
        <w:rPr>
          <w:color w:val="000000" w:themeColor="text1"/>
        </w:rPr>
        <w:t>vượt cấp</w:t>
      </w:r>
      <w:r w:rsidR="00390BCD" w:rsidRPr="00416991">
        <w:rPr>
          <w:color w:val="000000" w:themeColor="text1"/>
        </w:rPr>
        <w:t xml:space="preserve"> hoặc không đúng </w:t>
      </w:r>
      <w:r w:rsidR="00FD40D6" w:rsidRPr="00416991">
        <w:rPr>
          <w:color w:val="000000" w:themeColor="text1"/>
        </w:rPr>
        <w:t>thẩm quyền</w:t>
      </w:r>
      <w:r w:rsidR="00E14883" w:rsidRPr="00416991">
        <w:rPr>
          <w:color w:val="000000" w:themeColor="text1"/>
        </w:rPr>
        <w:t>.</w:t>
      </w:r>
      <w:r w:rsidR="00DD2667" w:rsidRPr="00416991">
        <w:rPr>
          <w:color w:val="000000" w:themeColor="text1"/>
        </w:rPr>
        <w:t xml:space="preserve"> </w:t>
      </w:r>
      <w:r w:rsidR="00E23060" w:rsidRPr="00416991">
        <w:rPr>
          <w:color w:val="000000" w:themeColor="text1"/>
        </w:rPr>
        <w:t>Tại một số đơn vị</w:t>
      </w:r>
      <w:r w:rsidR="00423EDE" w:rsidRPr="00416991">
        <w:rPr>
          <w:color w:val="000000" w:themeColor="text1"/>
        </w:rPr>
        <w:t>,</w:t>
      </w:r>
      <w:r w:rsidR="00E23060" w:rsidRPr="00416991">
        <w:rPr>
          <w:color w:val="000000" w:themeColor="text1"/>
        </w:rPr>
        <w:t xml:space="preserve"> </w:t>
      </w:r>
      <w:r w:rsidR="005167AE" w:rsidRPr="00416991">
        <w:rPr>
          <w:color w:val="000000" w:themeColor="text1"/>
        </w:rPr>
        <w:t>BCH, BTV</w:t>
      </w:r>
      <w:r w:rsidR="00E23060" w:rsidRPr="00416991">
        <w:rPr>
          <w:color w:val="000000" w:themeColor="text1"/>
        </w:rPr>
        <w:t xml:space="preserve"> công đoàn chưa thực hiện đầy đủ quyền và nghĩa vụ của người đại diện trong việc giải quyết và tham gia giải quyết khiếu nại</w:t>
      </w:r>
      <w:r w:rsidR="005D7F60" w:rsidRPr="00416991">
        <w:rPr>
          <w:color w:val="000000" w:themeColor="text1"/>
        </w:rPr>
        <w:t>,</w:t>
      </w:r>
      <w:r w:rsidR="00E23060" w:rsidRPr="00416991">
        <w:rPr>
          <w:color w:val="000000" w:themeColor="text1"/>
        </w:rPr>
        <w:t xml:space="preserve"> tố cáo.</w:t>
      </w:r>
    </w:p>
    <w:p w:rsidR="00010859" w:rsidRDefault="001A1B56" w:rsidP="00FA0444">
      <w:pPr>
        <w:spacing w:before="120" w:after="120"/>
        <w:ind w:firstLine="720"/>
        <w:jc w:val="both"/>
        <w:rPr>
          <w:color w:val="000000" w:themeColor="text1"/>
        </w:rPr>
      </w:pPr>
      <w:r w:rsidRPr="00416991">
        <w:rPr>
          <w:color w:val="000000" w:themeColor="text1"/>
        </w:rPr>
        <w:t xml:space="preserve">- </w:t>
      </w:r>
      <w:r w:rsidR="00DD2667" w:rsidRPr="00416991">
        <w:rPr>
          <w:color w:val="000000" w:themeColor="text1"/>
        </w:rPr>
        <w:t>Công tác tập huấn, bồi dưỡng, hướng</w:t>
      </w:r>
      <w:r w:rsidR="00A407D1" w:rsidRPr="00416991">
        <w:rPr>
          <w:color w:val="000000" w:themeColor="text1"/>
        </w:rPr>
        <w:t xml:space="preserve"> dẫn nghiệp vụ đã được quan tâm, thực hiện tốt ở diện rộng nhưng nhiều đơn vị chưa quan tâm tổ chức cho các UBKT t</w:t>
      </w:r>
      <w:r w:rsidR="005D7F60" w:rsidRPr="00416991">
        <w:rPr>
          <w:color w:val="000000" w:themeColor="text1"/>
        </w:rPr>
        <w:t>h</w:t>
      </w:r>
      <w:r w:rsidR="00A407D1" w:rsidRPr="00416991">
        <w:rPr>
          <w:color w:val="000000" w:themeColor="text1"/>
        </w:rPr>
        <w:t>uộc phạm vi quản lý của mình hoặc không cử cán bộ tham gia các hội ngh</w:t>
      </w:r>
      <w:r w:rsidR="005D7F60" w:rsidRPr="00416991">
        <w:rPr>
          <w:color w:val="000000" w:themeColor="text1"/>
        </w:rPr>
        <w:t>ị</w:t>
      </w:r>
      <w:r w:rsidR="00A407D1" w:rsidRPr="00416991">
        <w:rPr>
          <w:color w:val="000000" w:themeColor="text1"/>
        </w:rPr>
        <w:t xml:space="preserve"> tập huấn UBKT do cấp trên tổ chức.</w:t>
      </w:r>
    </w:p>
    <w:p w:rsidR="00D954AC" w:rsidRPr="00416991" w:rsidRDefault="00D954AC" w:rsidP="00FA0444">
      <w:pPr>
        <w:pStyle w:val="BodyTextIndent"/>
        <w:spacing w:before="120" w:after="120"/>
        <w:rPr>
          <w:rFonts w:ascii="Times New Roman" w:hAnsi="Times New Roman"/>
          <w:i w:val="0"/>
          <w:iCs w:val="0"/>
          <w:color w:val="000000" w:themeColor="text1"/>
          <w:szCs w:val="28"/>
        </w:rPr>
      </w:pPr>
      <w:r w:rsidRPr="00416991">
        <w:rPr>
          <w:rFonts w:ascii="Times New Roman" w:hAnsi="Times New Roman"/>
          <w:i w:val="0"/>
          <w:iCs w:val="0"/>
          <w:color w:val="000000" w:themeColor="text1"/>
          <w:spacing w:val="-6"/>
          <w:szCs w:val="28"/>
        </w:rPr>
        <w:t xml:space="preserve">- </w:t>
      </w:r>
      <w:r w:rsidRPr="00416991">
        <w:rPr>
          <w:rFonts w:ascii="Times New Roman" w:hAnsi="Times New Roman"/>
          <w:i w:val="0"/>
          <w:iCs w:val="0"/>
          <w:color w:val="000000" w:themeColor="text1"/>
          <w:szCs w:val="28"/>
        </w:rPr>
        <w:t xml:space="preserve"> Sự chỉ đạo của BCH, BTV Công đoàn một số đơn vị đối với hoạt động UBKT công đoàn còn ở mức hạn chế, công tác chỉ đạo và kiện toàn tổ chức chậm được đổi mới trong nội bộ, do đó chưa phát huy được để tự củng cố, hoàn thiện thông qua hoạt động kiểm tra từ cơ sở. </w:t>
      </w:r>
    </w:p>
    <w:p w:rsidR="00D954AC" w:rsidRPr="00416991" w:rsidRDefault="00D954AC" w:rsidP="00FA0444">
      <w:pPr>
        <w:pStyle w:val="BodyTextIndent"/>
        <w:spacing w:before="120" w:after="120"/>
        <w:rPr>
          <w:rFonts w:ascii="Times New Roman" w:hAnsi="Times New Roman"/>
          <w:i w:val="0"/>
          <w:iCs w:val="0"/>
          <w:color w:val="000000" w:themeColor="text1"/>
          <w:szCs w:val="28"/>
        </w:rPr>
      </w:pPr>
      <w:r w:rsidRPr="00416991">
        <w:rPr>
          <w:rFonts w:ascii="Times New Roman" w:hAnsi="Times New Roman"/>
          <w:i w:val="0"/>
          <w:iCs w:val="0"/>
          <w:color w:val="000000" w:themeColor="text1"/>
          <w:szCs w:val="28"/>
        </w:rPr>
        <w:t>- Sự phối hợp giữa UBKT Công đoàn ngành với BCH, BTV công đoàn các đơn vị trực thuộc trong công tác chỉ đạo hoạt động của UBKT chưa thường xuyên; công tác chỉ đạo, hướng dẫn trong hệ thống UBKT công đoàn chưa được quan tâm đúng mức, còn mang tính hình thức.</w:t>
      </w:r>
    </w:p>
    <w:p w:rsidR="00D954AC" w:rsidRPr="00416991" w:rsidRDefault="00D954AC" w:rsidP="00FA0444">
      <w:pPr>
        <w:spacing w:before="120" w:after="120"/>
        <w:ind w:firstLine="720"/>
        <w:jc w:val="both"/>
        <w:rPr>
          <w:color w:val="000000" w:themeColor="text1"/>
        </w:rPr>
      </w:pPr>
      <w:r w:rsidRPr="00416991">
        <w:rPr>
          <w:color w:val="000000" w:themeColor="text1"/>
        </w:rPr>
        <w:t>- Đa số cán bộ làm công tác kiểm tra là kiêm nhiệm, thường xuyên biến động, thời gian đầu tư cho hoạt động của UBKT rất ít, kỹ năng, kinh nghiệm, phương pháp hoạt động, sự am hiểu về pháp luật, chuyên môn, nghiệp vụ còn hạn chế nên hiệu quả hoạt động của UBKT chưa cao.</w:t>
      </w:r>
    </w:p>
    <w:p w:rsidR="00D954AC" w:rsidRPr="00416991" w:rsidRDefault="00D954AC" w:rsidP="00FA0444">
      <w:pPr>
        <w:pStyle w:val="BodyTextIndent"/>
        <w:spacing w:before="120" w:after="120"/>
        <w:rPr>
          <w:rFonts w:ascii="Times New Roman" w:hAnsi="Times New Roman"/>
          <w:i w:val="0"/>
          <w:iCs w:val="0"/>
          <w:color w:val="000000" w:themeColor="text1"/>
          <w:spacing w:val="0"/>
          <w:szCs w:val="28"/>
        </w:rPr>
      </w:pPr>
      <w:r w:rsidRPr="00416991">
        <w:rPr>
          <w:rFonts w:ascii="Times New Roman" w:hAnsi="Times New Roman"/>
          <w:i w:val="0"/>
          <w:iCs w:val="0"/>
          <w:color w:val="000000" w:themeColor="text1"/>
          <w:spacing w:val="0"/>
          <w:szCs w:val="28"/>
        </w:rPr>
        <w:t xml:space="preserve">- Nhận thức, trình độ và phương pháp hoạt động của một bộ phận cán bộ lãnh đạo và cán bộ làm công tác UBKT còn hạn chế ảnh hưởng đến việc triển khai thực hiện nhiệm vụ. </w:t>
      </w:r>
    </w:p>
    <w:p w:rsidR="00D954AC" w:rsidRPr="00416991" w:rsidRDefault="00D954AC" w:rsidP="00FA0444">
      <w:pPr>
        <w:pStyle w:val="BodyTextIndent"/>
        <w:spacing w:before="120" w:after="120"/>
        <w:rPr>
          <w:rFonts w:ascii="Times New Roman" w:hAnsi="Times New Roman"/>
          <w:i w:val="0"/>
          <w:iCs w:val="0"/>
          <w:color w:val="000000" w:themeColor="text1"/>
          <w:spacing w:val="-4"/>
          <w:szCs w:val="28"/>
        </w:rPr>
      </w:pPr>
      <w:r w:rsidRPr="00416991">
        <w:rPr>
          <w:rFonts w:ascii="Times New Roman" w:hAnsi="Times New Roman"/>
          <w:i w:val="0"/>
          <w:iCs w:val="0"/>
          <w:color w:val="000000" w:themeColor="text1"/>
          <w:spacing w:val="-4"/>
          <w:szCs w:val="28"/>
        </w:rPr>
        <w:t xml:space="preserve">- UBKT công đoàn tại một số đơn vị còn thụ động trong việc lập kế hoạch và chưa coi trọng việc triển khai thực hiện nhiệm vụ, hoạt động còn mang tính hình thức, </w:t>
      </w:r>
      <w:r w:rsidRPr="00416991">
        <w:rPr>
          <w:rFonts w:ascii="Times New Roman" w:hAnsi="Times New Roman"/>
          <w:i w:val="0"/>
          <w:color w:val="000000" w:themeColor="text1"/>
          <w:szCs w:val="28"/>
        </w:rPr>
        <w:t>nội dung kiểm tra chưa sâu, còn biểu hiện ngại kiểm tra, ngại va chạm, tư tưởng né tránh. Nội dung và kết luận kiểm tra còn chung chung, hình thức.</w:t>
      </w:r>
    </w:p>
    <w:p w:rsidR="00D954AC" w:rsidRPr="00416991" w:rsidRDefault="00D954AC" w:rsidP="00FA0444">
      <w:pPr>
        <w:pStyle w:val="BodyTextIndent"/>
        <w:spacing w:before="120" w:after="120"/>
        <w:rPr>
          <w:rFonts w:ascii="Times New Roman" w:hAnsi="Times New Roman"/>
          <w:i w:val="0"/>
          <w:iCs w:val="0"/>
          <w:color w:val="000000" w:themeColor="text1"/>
          <w:spacing w:val="0"/>
          <w:szCs w:val="28"/>
        </w:rPr>
      </w:pPr>
      <w:r w:rsidRPr="00416991">
        <w:rPr>
          <w:rFonts w:ascii="Times New Roman" w:hAnsi="Times New Roman"/>
          <w:i w:val="0"/>
          <w:iCs w:val="0"/>
          <w:color w:val="000000" w:themeColor="text1"/>
          <w:spacing w:val="0"/>
          <w:szCs w:val="28"/>
        </w:rPr>
        <w:t xml:space="preserve">- Cá </w:t>
      </w:r>
      <w:r>
        <w:rPr>
          <w:rFonts w:ascii="Times New Roman" w:hAnsi="Times New Roman"/>
          <w:i w:val="0"/>
          <w:iCs w:val="0"/>
          <w:color w:val="000000" w:themeColor="text1"/>
          <w:spacing w:val="0"/>
          <w:szCs w:val="28"/>
        </w:rPr>
        <w:t>b</w:t>
      </w:r>
      <w:r w:rsidRPr="00416991">
        <w:rPr>
          <w:rFonts w:ascii="Times New Roman" w:hAnsi="Times New Roman"/>
          <w:i w:val="0"/>
          <w:iCs w:val="0"/>
          <w:color w:val="000000" w:themeColor="text1"/>
          <w:spacing w:val="0"/>
          <w:szCs w:val="28"/>
        </w:rPr>
        <w:t xml:space="preserve">iệt một số UBKT công đoàn không hoạt động, một số đơn vị khi biến động về tổ chức và nhân sự như thiếu UV UBKT nhưng chưa bổ sung kịp thời và không báo cáo lên cấp trên. </w:t>
      </w:r>
    </w:p>
    <w:p w:rsidR="00D954AC" w:rsidRPr="00416991" w:rsidRDefault="00D954AC" w:rsidP="00FA0444">
      <w:pPr>
        <w:pStyle w:val="BodyTextIndent2"/>
        <w:spacing w:before="120" w:after="120"/>
        <w:rPr>
          <w:rFonts w:ascii="Times New Roman" w:hAnsi="Times New Roman"/>
          <w:color w:val="000000" w:themeColor="text1"/>
          <w:szCs w:val="28"/>
        </w:rPr>
      </w:pPr>
      <w:r w:rsidRPr="00416991">
        <w:rPr>
          <w:rFonts w:ascii="Times New Roman" w:hAnsi="Times New Roman"/>
          <w:color w:val="000000" w:themeColor="text1"/>
          <w:szCs w:val="28"/>
        </w:rPr>
        <w:lastRenderedPageBreak/>
        <w:t xml:space="preserve">- Việc thực hiện chế độ thông tin, báo cáo theo định kỳ chưa tốt về số lượng, thời gian và chất lương ảnh hưởng đến việc đánh giá kết quả hoạt động của UBKT công đoàn nói riêng và hệ thống công đoàn nói chung. </w:t>
      </w:r>
    </w:p>
    <w:p w:rsidR="00D954AC" w:rsidRPr="00416991" w:rsidRDefault="00D954AC" w:rsidP="00FA0444">
      <w:pPr>
        <w:spacing w:before="120" w:after="120"/>
        <w:ind w:firstLine="720"/>
        <w:jc w:val="both"/>
        <w:rPr>
          <w:color w:val="000000" w:themeColor="text1"/>
        </w:rPr>
      </w:pPr>
      <w:r w:rsidRPr="00416991">
        <w:rPr>
          <w:color w:val="000000" w:themeColor="text1"/>
        </w:rPr>
        <w:t xml:space="preserve">- Công tác kiểm tra chấp hành Điều lệ và kiểm tra tài chính thực hiện chưa nhiều, việc kiểm tra cùng cấp đối với công đoàn cấp trên cơ sở rất ít. </w:t>
      </w:r>
    </w:p>
    <w:p w:rsidR="00D954AC" w:rsidRPr="00416991" w:rsidRDefault="00D954AC" w:rsidP="00FA0444">
      <w:pPr>
        <w:spacing w:before="120" w:after="120"/>
        <w:ind w:firstLine="720"/>
        <w:jc w:val="both"/>
        <w:rPr>
          <w:color w:val="000000" w:themeColor="text1"/>
        </w:rPr>
      </w:pPr>
      <w:r w:rsidRPr="00416991">
        <w:rPr>
          <w:color w:val="000000" w:themeColor="text1"/>
        </w:rPr>
        <w:t>- Việc giúp BCH, BTV giải quyết và tham gia giải quyết khiếu nại tố cáo của UBKT tại một số đơn vị chưa tốt, việc đôn đốc, theo dõi, giám sát và hướng dẫn giải quyết khiếu nại, tố cáo chưa đảm bảo. Tại một số đơn vị, BCH, BTV công đoàn chưa thực hiện đầy đủ quyền, nghĩa vụ và trách nhiệm của người đại diện, còn né tránh nên một số đơn khiếu nại còn tồn đọng, kéo dài, đơn gửi vượt thẩm quyền. Quyền lợi của người lao động chưa được bảo vệ</w:t>
      </w:r>
      <w:r w:rsidR="00E75AFD">
        <w:rPr>
          <w:color w:val="000000" w:themeColor="text1"/>
        </w:rPr>
        <w:t>,</w:t>
      </w:r>
      <w:r w:rsidRPr="00416991">
        <w:rPr>
          <w:color w:val="000000" w:themeColor="text1"/>
        </w:rPr>
        <w:t xml:space="preserve"> làm mất lòng tin của người lao động</w:t>
      </w:r>
      <w:r w:rsidR="00E75AFD">
        <w:rPr>
          <w:color w:val="000000" w:themeColor="text1"/>
        </w:rPr>
        <w:t xml:space="preserve"> đối với tổ chức công đoàn</w:t>
      </w:r>
      <w:r w:rsidRPr="00416991">
        <w:rPr>
          <w:color w:val="000000" w:themeColor="text1"/>
        </w:rPr>
        <w:t>.</w:t>
      </w:r>
    </w:p>
    <w:p w:rsidR="00D954AC" w:rsidRDefault="00D954AC" w:rsidP="00140A02">
      <w:pPr>
        <w:spacing w:after="120"/>
        <w:ind w:firstLine="720"/>
        <w:jc w:val="both"/>
        <w:rPr>
          <w:color w:val="000000" w:themeColor="text1"/>
        </w:rPr>
      </w:pPr>
      <w:r w:rsidRPr="00416991">
        <w:rPr>
          <w:color w:val="000000" w:themeColor="text1"/>
        </w:rPr>
        <w:t>- Một số đơn vị chưa quan tâm và thực hiện công tác tập huấn, bồi dưỡng, hướng dẫn nghiệp vụ hoặc không cử cán bộ tham gia các hội nghị tập huấn UBKT do cấp trên tổ chức.</w:t>
      </w:r>
    </w:p>
    <w:p w:rsidR="00140A02" w:rsidRPr="00140A02" w:rsidRDefault="00140A02" w:rsidP="00140A02">
      <w:pPr>
        <w:spacing w:after="120"/>
        <w:ind w:firstLine="720"/>
        <w:jc w:val="both"/>
        <w:rPr>
          <w:color w:val="000000" w:themeColor="text1"/>
          <w:sz w:val="12"/>
          <w:szCs w:val="12"/>
        </w:rPr>
      </w:pPr>
    </w:p>
    <w:p w:rsidR="00264607" w:rsidRPr="00416991" w:rsidRDefault="00470443" w:rsidP="00140A02">
      <w:pPr>
        <w:pStyle w:val="BodyTextIndent"/>
        <w:spacing w:after="120"/>
        <w:rPr>
          <w:rFonts w:ascii="Times New Roman" w:hAnsi="Times New Roman"/>
          <w:b/>
          <w:i w:val="0"/>
          <w:color w:val="000000" w:themeColor="text1"/>
          <w:spacing w:val="0"/>
        </w:rPr>
      </w:pPr>
      <w:r>
        <w:rPr>
          <w:rFonts w:ascii="Times New Roman" w:hAnsi="Times New Roman"/>
          <w:b/>
          <w:i w:val="0"/>
          <w:color w:val="000000" w:themeColor="text1"/>
          <w:spacing w:val="0"/>
        </w:rPr>
        <w:t>4</w:t>
      </w:r>
      <w:r w:rsidR="007334CE" w:rsidRPr="00416991">
        <w:rPr>
          <w:rFonts w:ascii="Times New Roman" w:hAnsi="Times New Roman"/>
          <w:b/>
          <w:i w:val="0"/>
          <w:color w:val="000000" w:themeColor="text1"/>
          <w:spacing w:val="0"/>
        </w:rPr>
        <w:t>. Một số giải pháp cơ bản</w:t>
      </w:r>
    </w:p>
    <w:p w:rsidR="00264607" w:rsidRPr="00416991" w:rsidRDefault="00264607" w:rsidP="00FA0444">
      <w:pPr>
        <w:pStyle w:val="BodyTextIndent"/>
        <w:spacing w:before="120" w:after="120"/>
        <w:rPr>
          <w:rFonts w:ascii="Times New Roman" w:hAnsi="Times New Roman"/>
          <w:i w:val="0"/>
          <w:iCs w:val="0"/>
          <w:color w:val="000000" w:themeColor="text1"/>
          <w:spacing w:val="4"/>
          <w:szCs w:val="28"/>
        </w:rPr>
      </w:pPr>
      <w:r w:rsidRPr="00416991">
        <w:rPr>
          <w:rFonts w:ascii="Times New Roman" w:hAnsi="Times New Roman"/>
          <w:i w:val="0"/>
          <w:iCs w:val="0"/>
          <w:color w:val="000000" w:themeColor="text1"/>
          <w:spacing w:val="4"/>
          <w:szCs w:val="28"/>
        </w:rPr>
        <w:t xml:space="preserve">- </w:t>
      </w:r>
      <w:r w:rsidR="001A1B56" w:rsidRPr="00416991">
        <w:rPr>
          <w:rFonts w:ascii="Times New Roman" w:hAnsi="Times New Roman"/>
          <w:i w:val="0"/>
          <w:iCs w:val="0"/>
          <w:color w:val="000000" w:themeColor="text1"/>
          <w:spacing w:val="4"/>
          <w:szCs w:val="28"/>
        </w:rPr>
        <w:t>Chủ động tham mưu đ</w:t>
      </w:r>
      <w:r w:rsidRPr="00416991">
        <w:rPr>
          <w:rFonts w:ascii="Times New Roman" w:hAnsi="Times New Roman"/>
          <w:i w:val="0"/>
          <w:iCs w:val="0"/>
          <w:color w:val="000000" w:themeColor="text1"/>
          <w:spacing w:val="4"/>
          <w:szCs w:val="28"/>
        </w:rPr>
        <w:t xml:space="preserve">ề xuất với BCH, BTV </w:t>
      </w:r>
      <w:r w:rsidR="00423EDE" w:rsidRPr="00416991">
        <w:rPr>
          <w:rFonts w:ascii="Times New Roman" w:hAnsi="Times New Roman"/>
          <w:i w:val="0"/>
          <w:iCs w:val="0"/>
          <w:color w:val="000000" w:themeColor="text1"/>
          <w:spacing w:val="4"/>
          <w:szCs w:val="28"/>
        </w:rPr>
        <w:t xml:space="preserve">Công đoàn </w:t>
      </w:r>
      <w:r w:rsidRPr="00416991">
        <w:rPr>
          <w:rFonts w:ascii="Times New Roman" w:hAnsi="Times New Roman"/>
          <w:i w:val="0"/>
          <w:iCs w:val="0"/>
          <w:color w:val="000000" w:themeColor="text1"/>
          <w:spacing w:val="4"/>
          <w:szCs w:val="28"/>
        </w:rPr>
        <w:t xml:space="preserve">Công Thương Việt Nam tăng cường công tác chỉ đạo, hướng dẫn BCH, BTV công đoàn các đơn vị trực thuộc tiếp tục nâng cao hiệu quả việc thực hiện nguyên tắc tập trung dân chủ trong điều hành hoạt động công đoàn tại cơ sở; tăng cường mối quan hệ chỉ đạo, hướng dẫn; tăng cường mối quan hệ phối hợp giữa UBKT Công đoàn ngành với các đơn vị chức năng của Bộ Công Thương, Cơ quan Công đoàn Công Thương Việt Nam và công đoàn các đơn vị trực thuộc trong lĩnh vực chuyên môn, nghiệp vụ, góp phần nâng cao hơn nữa chất lượng và hiệu quả hoạt động của UBKT công đoàn các cấp. </w:t>
      </w:r>
    </w:p>
    <w:p w:rsidR="00264607" w:rsidRPr="00171C93" w:rsidRDefault="00264607" w:rsidP="00FA0444">
      <w:pPr>
        <w:pStyle w:val="BodyTextIndent"/>
        <w:spacing w:before="120" w:after="120"/>
        <w:rPr>
          <w:rFonts w:ascii="Times New Roman" w:hAnsi="Times New Roman"/>
          <w:i w:val="0"/>
          <w:iCs w:val="0"/>
          <w:color w:val="000000" w:themeColor="text1"/>
          <w:spacing w:val="4"/>
          <w:szCs w:val="28"/>
        </w:rPr>
      </w:pPr>
      <w:r w:rsidRPr="00171C93">
        <w:rPr>
          <w:rFonts w:ascii="Times New Roman" w:hAnsi="Times New Roman"/>
          <w:i w:val="0"/>
          <w:iCs w:val="0"/>
          <w:color w:val="000000" w:themeColor="text1"/>
          <w:spacing w:val="4"/>
          <w:szCs w:val="28"/>
        </w:rPr>
        <w:t xml:space="preserve">- Thông qua BCH, BTV </w:t>
      </w:r>
      <w:r w:rsidR="00423EDE" w:rsidRPr="00171C93">
        <w:rPr>
          <w:rFonts w:ascii="Times New Roman" w:hAnsi="Times New Roman"/>
          <w:i w:val="0"/>
          <w:iCs w:val="0"/>
          <w:color w:val="000000" w:themeColor="text1"/>
          <w:spacing w:val="4"/>
          <w:szCs w:val="28"/>
        </w:rPr>
        <w:t xml:space="preserve">Công đoàn </w:t>
      </w:r>
      <w:r w:rsidRPr="00171C93">
        <w:rPr>
          <w:rFonts w:ascii="Times New Roman" w:hAnsi="Times New Roman"/>
          <w:i w:val="0"/>
          <w:iCs w:val="0"/>
          <w:color w:val="000000" w:themeColor="text1"/>
          <w:spacing w:val="4"/>
          <w:szCs w:val="28"/>
        </w:rPr>
        <w:t xml:space="preserve">Công Thương Việt Nam và UBKT Tổng Liên đoàn Lao động Việt Nam, đề nghị Tổng Liên đoàn Lao động Việt Nam kịp thời điều chỉnh các văn bản chỉ đạo, hướng dẫn hoạt động công đoàn các cấp cho phù hợp với quá trình đổi mới của </w:t>
      </w:r>
      <w:r w:rsidR="00423EDE" w:rsidRPr="00171C93">
        <w:rPr>
          <w:rFonts w:ascii="Times New Roman" w:hAnsi="Times New Roman"/>
          <w:i w:val="0"/>
          <w:iCs w:val="0"/>
          <w:color w:val="000000" w:themeColor="text1"/>
          <w:spacing w:val="4"/>
          <w:szCs w:val="28"/>
        </w:rPr>
        <w:t xml:space="preserve">các </w:t>
      </w:r>
      <w:r w:rsidRPr="00171C93">
        <w:rPr>
          <w:rFonts w:ascii="Times New Roman" w:hAnsi="Times New Roman"/>
          <w:i w:val="0"/>
          <w:iCs w:val="0"/>
          <w:color w:val="000000" w:themeColor="text1"/>
          <w:spacing w:val="4"/>
          <w:szCs w:val="28"/>
        </w:rPr>
        <w:t>doanh nghiệp và sự thay đổi của chế độ, chính sách liên quan đến doanh nghiệp và người lao động, đặc biệt là mô hình hoạt động công đoàn cấp trên trực tiếp của công đoàn cơ sở quản lý công đoàn cơ sở thuộc nhiều mô hình quản lý khác nhau.</w:t>
      </w:r>
    </w:p>
    <w:p w:rsidR="00004966" w:rsidRDefault="00264607" w:rsidP="00FA0444">
      <w:pPr>
        <w:spacing w:before="120" w:after="120"/>
        <w:ind w:firstLine="720"/>
        <w:jc w:val="both"/>
        <w:rPr>
          <w:color w:val="000000" w:themeColor="text1"/>
          <w:spacing w:val="-10"/>
        </w:rPr>
      </w:pPr>
      <w:r w:rsidRPr="00416991">
        <w:rPr>
          <w:color w:val="000000" w:themeColor="text1"/>
        </w:rPr>
        <w:t>- Tiếp tục đổi mới phương pháp hoạt động kiểm tra, tổ chức các lớp tập huấn nghiệp vụ cho uỷ viên UBKT công đoàn các cấp và đội ngũ cán bộ làm công tác kiểm tra công đoàn, nhằm phát huy hiệu quả hoạt động kiểm tra, củng cố, hoàn thiện nội bộ và nâng cao kiến thức chuyên môn, nghiệp vụ cho cán bộ trong quá trình thực hiện</w:t>
      </w:r>
      <w:r w:rsidRPr="00416991">
        <w:rPr>
          <w:color w:val="000000" w:themeColor="text1"/>
          <w:spacing w:val="-10"/>
        </w:rPr>
        <w:t xml:space="preserve"> nhiệm vụ.</w:t>
      </w:r>
    </w:p>
    <w:p w:rsidR="00264607" w:rsidRPr="00416991" w:rsidRDefault="00264607" w:rsidP="00FA0444">
      <w:pPr>
        <w:spacing w:before="120" w:after="120"/>
        <w:ind w:firstLine="720"/>
        <w:jc w:val="both"/>
        <w:rPr>
          <w:color w:val="000000" w:themeColor="text1"/>
        </w:rPr>
      </w:pPr>
      <w:r w:rsidRPr="00416991">
        <w:rPr>
          <w:color w:val="000000" w:themeColor="text1"/>
        </w:rPr>
        <w:t>- Tiếp tục đổi mới và tăng cường công tác thông tin, báo cáo định kỳ nhằm tạo sự thống nhất trong quá trình chỉ đạo và tổ chức thực hiện chức năng, nhiệm vụ của UBKT các cấp theo quy định.</w:t>
      </w:r>
    </w:p>
    <w:p w:rsidR="00FA0444" w:rsidRDefault="00264607" w:rsidP="004E73E5">
      <w:pPr>
        <w:ind w:firstLine="720"/>
        <w:jc w:val="both"/>
        <w:rPr>
          <w:b/>
          <w:color w:val="000000" w:themeColor="text1"/>
        </w:rPr>
      </w:pPr>
      <w:r w:rsidRPr="00470443">
        <w:rPr>
          <w:color w:val="000000" w:themeColor="text1"/>
        </w:rPr>
        <w:t xml:space="preserve">- Bằng các hình thức </w:t>
      </w:r>
      <w:r w:rsidR="00423EDE" w:rsidRPr="00470443">
        <w:rPr>
          <w:color w:val="000000" w:themeColor="text1"/>
        </w:rPr>
        <w:t xml:space="preserve">phù </w:t>
      </w:r>
      <w:r w:rsidRPr="00470443">
        <w:rPr>
          <w:color w:val="000000" w:themeColor="text1"/>
        </w:rPr>
        <w:t>hợp, chỉ đạo, hướng dẫn và thực hiện việc tổ chức sơ</w:t>
      </w:r>
      <w:r w:rsidR="009E274D" w:rsidRPr="00470443">
        <w:rPr>
          <w:color w:val="000000" w:themeColor="text1"/>
        </w:rPr>
        <w:t xml:space="preserve"> kết,</w:t>
      </w:r>
      <w:r w:rsidRPr="00470443">
        <w:rPr>
          <w:color w:val="000000" w:themeColor="text1"/>
        </w:rPr>
        <w:t xml:space="preserve"> tổng kết đánh giá kết quả hoạt động kiểm tra, kịp thời đề xuất các hình thức </w:t>
      </w:r>
      <w:r w:rsidRPr="00470443">
        <w:rPr>
          <w:color w:val="000000" w:themeColor="text1"/>
        </w:rPr>
        <w:lastRenderedPageBreak/>
        <w:t>khen thưởng đối với tập thể và cá nhân có thành tích xuất sắc trong công tác kiểm tra.</w:t>
      </w:r>
    </w:p>
    <w:p w:rsidR="0086217F" w:rsidRPr="00416991" w:rsidRDefault="00FD40D6" w:rsidP="00FA0444">
      <w:pPr>
        <w:spacing w:before="120" w:after="120"/>
        <w:ind w:firstLine="720"/>
        <w:jc w:val="both"/>
        <w:rPr>
          <w:b/>
          <w:color w:val="000000" w:themeColor="text1"/>
        </w:rPr>
      </w:pPr>
      <w:r w:rsidRPr="00416991">
        <w:rPr>
          <w:b/>
          <w:color w:val="000000" w:themeColor="text1"/>
        </w:rPr>
        <w:t>I</w:t>
      </w:r>
      <w:r w:rsidR="00785A2D" w:rsidRPr="00416991">
        <w:rPr>
          <w:b/>
          <w:color w:val="000000" w:themeColor="text1"/>
        </w:rPr>
        <w:t>V. MỘT SỐ</w:t>
      </w:r>
      <w:r w:rsidR="003D4B8A" w:rsidRPr="00416991">
        <w:rPr>
          <w:b/>
          <w:color w:val="000000" w:themeColor="text1"/>
        </w:rPr>
        <w:t xml:space="preserve"> KIẾN</w:t>
      </w:r>
      <w:r w:rsidR="00065FF8" w:rsidRPr="00416991">
        <w:rPr>
          <w:b/>
          <w:color w:val="000000" w:themeColor="text1"/>
        </w:rPr>
        <w:t xml:space="preserve"> NGHỊ CỦA ỦY BAN KIỂM TRA</w:t>
      </w:r>
    </w:p>
    <w:p w:rsidR="000B6CCB" w:rsidRPr="00416991" w:rsidRDefault="000B6CCB" w:rsidP="00E75AFD">
      <w:pPr>
        <w:spacing w:before="240" w:after="120"/>
        <w:ind w:firstLine="720"/>
        <w:jc w:val="both"/>
        <w:rPr>
          <w:color w:val="000000" w:themeColor="text1"/>
        </w:rPr>
      </w:pPr>
      <w:r w:rsidRPr="00416991">
        <w:rPr>
          <w:color w:val="000000" w:themeColor="text1"/>
        </w:rPr>
        <w:t>1. BCH, BTV Công đoàn Công Thương Việt Nam và các cấp công đoàn tiếp tục quan tâm, chỉ đạo, hướng dẫn, tuyên truyền, phổ biến các chủ trương</w:t>
      </w:r>
      <w:r w:rsidR="00E75AFD">
        <w:rPr>
          <w:color w:val="000000" w:themeColor="text1"/>
        </w:rPr>
        <w:t>,</w:t>
      </w:r>
      <w:r w:rsidRPr="00416991">
        <w:rPr>
          <w:color w:val="000000" w:themeColor="text1"/>
        </w:rPr>
        <w:t xml:space="preserve"> đường lối của Đảng, chính sách pháp luật của Nhà nước, nghị quyết của các cấp công đoàn, các văn bản pháp luật có liên quan đến người lao động và đoàn viên công đoàn bằng chương trình, kế hoạch hành động cụ thể, thiết thực</w:t>
      </w:r>
      <w:r w:rsidR="00E75AFD">
        <w:rPr>
          <w:color w:val="000000" w:themeColor="text1"/>
        </w:rPr>
        <w:t>,</w:t>
      </w:r>
      <w:r w:rsidRPr="00416991">
        <w:rPr>
          <w:color w:val="000000" w:themeColor="text1"/>
        </w:rPr>
        <w:t xml:space="preserve"> phù hợp với tình hình đặc điểm của mỗi cấp, mỗi đơn vị. </w:t>
      </w:r>
    </w:p>
    <w:p w:rsidR="000B6CCB" w:rsidRPr="00416991" w:rsidRDefault="000B6CCB" w:rsidP="00FA0444">
      <w:pPr>
        <w:spacing w:before="120" w:after="120"/>
        <w:ind w:firstLine="720"/>
        <w:jc w:val="both"/>
        <w:rPr>
          <w:color w:val="000000" w:themeColor="text1"/>
        </w:rPr>
      </w:pPr>
      <w:r w:rsidRPr="00416991">
        <w:rPr>
          <w:color w:val="000000" w:themeColor="text1"/>
        </w:rPr>
        <w:t xml:space="preserve"> 2. Đề nghị BCH, BTV công đoàn các cấp tăng cường công tác lãnh đạo, chỉ đạo nhằm nâng cao hiệu quả hoạt động kiểm tra, đảm bảo sự thường xuyên,liên tục, tập trung, thống nhất, tránh chồng chéo, trùng lắp gây phiền hà cho cơ sở nhưng không để tình trạng có đơn vị chưa bao giờ được kiểm tra. Coi trọng và tăng cường công tác kiểm tra cùng cấp và kiểm tra cấp dưới về thực hiện Điều lệ và công tác tài chính.</w:t>
      </w:r>
    </w:p>
    <w:p w:rsidR="000B6CCB" w:rsidRPr="00416991" w:rsidRDefault="000B6CCB" w:rsidP="00FA0444">
      <w:pPr>
        <w:spacing w:before="120" w:after="120"/>
        <w:ind w:firstLine="720"/>
        <w:jc w:val="both"/>
        <w:rPr>
          <w:color w:val="000000" w:themeColor="text1"/>
        </w:rPr>
      </w:pPr>
      <w:r w:rsidRPr="00416991">
        <w:rPr>
          <w:color w:val="000000" w:themeColor="text1"/>
        </w:rPr>
        <w:t xml:space="preserve">3. Đề nghị BCH, BTV công đoàn các cấp tiếp tục ổn định tổ chức cán bộ UBKT, bổ sung, hoàn thiện và ban hành các quy chế hoạt động, chương trình công tác, phân công nhiệm vụ, xây dựng chương trình, kế hoạch kiểm tra và đôn đốc UBKT công đoàn các cấp thực hiện đảm bảo chương trình, kế hoạch đề ra. </w:t>
      </w:r>
    </w:p>
    <w:p w:rsidR="000B6CCB" w:rsidRPr="00416991" w:rsidRDefault="000B6CCB" w:rsidP="00FA0444">
      <w:pPr>
        <w:spacing w:before="120" w:after="120"/>
        <w:jc w:val="both"/>
        <w:rPr>
          <w:color w:val="000000" w:themeColor="text1"/>
        </w:rPr>
      </w:pPr>
      <w:r w:rsidRPr="00416991">
        <w:rPr>
          <w:color w:val="000000" w:themeColor="text1"/>
        </w:rPr>
        <w:tab/>
        <w:t>4. Tăng cường tập huấn nghiệp vụ hoạt động cho U</w:t>
      </w:r>
      <w:r w:rsidR="008F1B7B">
        <w:rPr>
          <w:color w:val="000000" w:themeColor="text1"/>
        </w:rPr>
        <w:t>ỷ viên</w:t>
      </w:r>
      <w:r w:rsidRPr="00416991">
        <w:rPr>
          <w:color w:val="000000" w:themeColor="text1"/>
        </w:rPr>
        <w:t xml:space="preserve"> UBKT các cấp tại một số đơn vị chưa tổ chức tập huấn, đổi mới nội dung và phương pháp trong công tác bồi dưỡng cán bộ, nâng cao năng lực để đáp ứng yêu cầu của hoạt động UBKT.</w:t>
      </w:r>
    </w:p>
    <w:p w:rsidR="000B6CCB" w:rsidRPr="00416991" w:rsidRDefault="000B6CCB" w:rsidP="00FA0444">
      <w:pPr>
        <w:spacing w:before="120" w:after="120"/>
        <w:ind w:firstLine="720"/>
        <w:jc w:val="both"/>
        <w:rPr>
          <w:color w:val="000000" w:themeColor="text1"/>
        </w:rPr>
      </w:pPr>
      <w:r w:rsidRPr="00416991">
        <w:rPr>
          <w:color w:val="000000" w:themeColor="text1"/>
        </w:rPr>
        <w:t xml:space="preserve">5. BCH, BTV các cấp cần tăng cường chỉ đạo, đôn đốc việc thực hiện chế độ thông tin báo cáo, nhằm đáp ứng cho nhu cầu tổng hợp, đánh giá hoạt động giúp cho công tác quản lý, điều hành đạt kết quả. </w:t>
      </w:r>
    </w:p>
    <w:p w:rsidR="000B6CCB" w:rsidRPr="00416991" w:rsidRDefault="000B6CCB" w:rsidP="00FA0444">
      <w:pPr>
        <w:spacing w:before="120" w:after="120"/>
        <w:ind w:firstLine="720"/>
        <w:jc w:val="both"/>
        <w:rPr>
          <w:color w:val="000000" w:themeColor="text1"/>
        </w:rPr>
      </w:pPr>
      <w:r w:rsidRPr="00416991">
        <w:rPr>
          <w:color w:val="000000" w:themeColor="text1"/>
        </w:rPr>
        <w:t xml:space="preserve">6. Kiến nghị Tổng Liên đoàn cần điều chỉnh hệ thống mẫu biểu báo cáo cho phù hợp với tình tình thực tế của cơ sở. Cần đơn giản hóa quy trình, thủ tục đối với việc kiểm tra tại các công đoàn cơ sở có ít lao động, </w:t>
      </w:r>
      <w:r w:rsidR="00E75AFD">
        <w:rPr>
          <w:color w:val="000000" w:themeColor="text1"/>
        </w:rPr>
        <w:t xml:space="preserve">ít </w:t>
      </w:r>
      <w:r w:rsidRPr="00416991">
        <w:rPr>
          <w:color w:val="000000" w:themeColor="text1"/>
        </w:rPr>
        <w:t xml:space="preserve">đoàn viên, nguồn thu, chi tài chính nhỏ hoặc hoạt động công đoàn cơ sở </w:t>
      </w:r>
      <w:r w:rsidR="00E75AFD">
        <w:rPr>
          <w:color w:val="000000" w:themeColor="text1"/>
        </w:rPr>
        <w:t xml:space="preserve">đặc thù </w:t>
      </w:r>
      <w:r w:rsidRPr="00416991">
        <w:rPr>
          <w:color w:val="000000" w:themeColor="text1"/>
        </w:rPr>
        <w:t>có nhiều khó khăn.</w:t>
      </w:r>
    </w:p>
    <w:p w:rsidR="00FA0444" w:rsidRDefault="00FA0444" w:rsidP="00FA0444">
      <w:pPr>
        <w:tabs>
          <w:tab w:val="left" w:pos="3885"/>
          <w:tab w:val="center" w:pos="4819"/>
        </w:tabs>
        <w:spacing w:before="120" w:after="120"/>
        <w:jc w:val="center"/>
        <w:rPr>
          <w:b/>
          <w:bCs/>
          <w:color w:val="000000" w:themeColor="text1"/>
        </w:rPr>
      </w:pPr>
    </w:p>
    <w:p w:rsidR="000B6CCB" w:rsidRPr="00416991" w:rsidRDefault="000B6CCB" w:rsidP="00FA0444">
      <w:pPr>
        <w:tabs>
          <w:tab w:val="left" w:pos="3885"/>
          <w:tab w:val="center" w:pos="4819"/>
        </w:tabs>
        <w:spacing w:before="120" w:after="120"/>
        <w:jc w:val="center"/>
        <w:rPr>
          <w:b/>
          <w:bCs/>
          <w:color w:val="000000" w:themeColor="text1"/>
        </w:rPr>
      </w:pPr>
      <w:r w:rsidRPr="00416991">
        <w:rPr>
          <w:b/>
          <w:bCs/>
          <w:color w:val="000000" w:themeColor="text1"/>
        </w:rPr>
        <w:t>Phần thứ hai</w:t>
      </w:r>
    </w:p>
    <w:p w:rsidR="000B6CCB" w:rsidRPr="00416991" w:rsidRDefault="000B6CCB" w:rsidP="00FA0444">
      <w:pPr>
        <w:spacing w:before="120" w:after="120"/>
        <w:jc w:val="center"/>
        <w:rPr>
          <w:b/>
          <w:bCs/>
          <w:color w:val="000000" w:themeColor="text1"/>
        </w:rPr>
      </w:pPr>
      <w:r w:rsidRPr="00416991">
        <w:rPr>
          <w:b/>
          <w:bCs/>
          <w:color w:val="000000" w:themeColor="text1"/>
        </w:rPr>
        <w:t>CHƯƠNG TRÌNH CÔNG TÁC NĂM 2014</w:t>
      </w:r>
    </w:p>
    <w:p w:rsidR="00004966" w:rsidRDefault="000B6CCB" w:rsidP="00FA0444">
      <w:pPr>
        <w:tabs>
          <w:tab w:val="num" w:pos="0"/>
        </w:tabs>
        <w:spacing w:before="120" w:after="120"/>
        <w:jc w:val="both"/>
        <w:rPr>
          <w:b/>
          <w:bCs/>
          <w:color w:val="000000" w:themeColor="text1"/>
        </w:rPr>
      </w:pPr>
      <w:r w:rsidRPr="00416991">
        <w:rPr>
          <w:b/>
          <w:bCs/>
          <w:color w:val="000000" w:themeColor="text1"/>
        </w:rPr>
        <w:tab/>
        <w:t>1. Giúp B</w:t>
      </w:r>
      <w:r w:rsidR="00D52E9B">
        <w:rPr>
          <w:b/>
          <w:bCs/>
          <w:color w:val="000000" w:themeColor="text1"/>
        </w:rPr>
        <w:t>an Chấp hành</w:t>
      </w:r>
      <w:r w:rsidRPr="00416991">
        <w:rPr>
          <w:b/>
          <w:bCs/>
          <w:color w:val="000000" w:themeColor="text1"/>
        </w:rPr>
        <w:t>, B</w:t>
      </w:r>
      <w:r w:rsidR="00D52E9B">
        <w:rPr>
          <w:b/>
          <w:bCs/>
          <w:color w:val="000000" w:themeColor="text1"/>
        </w:rPr>
        <w:t>an Thường vụ</w:t>
      </w:r>
      <w:r w:rsidRPr="00416991">
        <w:rPr>
          <w:b/>
          <w:bCs/>
          <w:color w:val="000000" w:themeColor="text1"/>
        </w:rPr>
        <w:t xml:space="preserve"> kiểm tra việc chấp hành Điều lệ </w:t>
      </w:r>
      <w:r w:rsidR="00E75AFD">
        <w:rPr>
          <w:b/>
          <w:bCs/>
          <w:color w:val="000000" w:themeColor="text1"/>
        </w:rPr>
        <w:t>Công đoàn Việt Nam</w:t>
      </w:r>
    </w:p>
    <w:p w:rsidR="000B6CCB" w:rsidRPr="00416991" w:rsidRDefault="000B6CCB" w:rsidP="00FA0444">
      <w:pPr>
        <w:tabs>
          <w:tab w:val="num" w:pos="0"/>
        </w:tabs>
        <w:spacing w:before="120" w:after="120"/>
        <w:jc w:val="both"/>
        <w:rPr>
          <w:color w:val="000000" w:themeColor="text1"/>
        </w:rPr>
      </w:pPr>
      <w:r w:rsidRPr="00416991">
        <w:rPr>
          <w:color w:val="000000" w:themeColor="text1"/>
        </w:rPr>
        <w:tab/>
        <w:t xml:space="preserve">UBKT công đoàn các cấp chủ động giúp BCH, BTV kiểm tra việc chấp hành Điều lệ Công đoàn Việt Nam. Nội dung kiểm tra tập trung vào việc tuyên truyền, phổ biến, hướng dẫn, triển khai Nghị quyết Đại hội XI Công đoàn Việt Nam, Nghị quyết Đại hội II Công đoàn Công Thương Việt Nam, Nghị quyết của BCH công đoàn các đơn vị; việc thực hiện Điều lệ Công đoàn Việt Nam khóa XI, thực hiện tập trung dân chủ trong sinh hoạt và hoạt động công đoàn. Chú trọng </w:t>
      </w:r>
      <w:r w:rsidRPr="00416991">
        <w:rPr>
          <w:color w:val="000000" w:themeColor="text1"/>
        </w:rPr>
        <w:lastRenderedPageBreak/>
        <w:t xml:space="preserve">kiểm tra việc bổ sung, hoàn thiện và ban hành các quy chế hoạt động, quy chế làm việc, quy chế phối hợp và phân công nhiệm vụ. </w:t>
      </w:r>
    </w:p>
    <w:p w:rsidR="000B6CCB" w:rsidRPr="00416991" w:rsidRDefault="000B6CCB" w:rsidP="00FA0444">
      <w:pPr>
        <w:spacing w:before="120" w:after="120"/>
        <w:ind w:firstLine="707"/>
        <w:jc w:val="both"/>
        <w:rPr>
          <w:color w:val="000000" w:themeColor="text1"/>
        </w:rPr>
      </w:pPr>
      <w:r w:rsidRPr="00416991">
        <w:rPr>
          <w:color w:val="000000" w:themeColor="text1"/>
        </w:rPr>
        <w:t>UBKT Công đoàn Công Thương Việt Nam dự kiến kiểm tra tại 10 đơn vị trực thuộc, thời gian từ tháng 5 đến tháng 11/2014.</w:t>
      </w:r>
    </w:p>
    <w:p w:rsidR="000B6CCB" w:rsidRPr="00416991" w:rsidRDefault="000B6CCB" w:rsidP="00FA0444">
      <w:pPr>
        <w:spacing w:before="120" w:after="120"/>
        <w:ind w:firstLine="707"/>
        <w:jc w:val="both"/>
        <w:rPr>
          <w:b/>
          <w:bCs/>
          <w:color w:val="000000" w:themeColor="text1"/>
        </w:rPr>
      </w:pPr>
      <w:r w:rsidRPr="00416991">
        <w:rPr>
          <w:b/>
          <w:bCs/>
          <w:color w:val="000000" w:themeColor="text1"/>
        </w:rPr>
        <w:tab/>
        <w:t>2. Kiểm tra khi tổ chức hoặc đoàn viên có dấu hiệu vi phạm Điều lệ.</w:t>
      </w:r>
    </w:p>
    <w:p w:rsidR="000B6CCB" w:rsidRPr="00416991" w:rsidRDefault="000B6CCB" w:rsidP="00FA0444">
      <w:pPr>
        <w:spacing w:before="120" w:after="120"/>
        <w:ind w:firstLine="707"/>
        <w:jc w:val="both"/>
        <w:rPr>
          <w:color w:val="000000" w:themeColor="text1"/>
        </w:rPr>
      </w:pPr>
      <w:r w:rsidRPr="00416991">
        <w:rPr>
          <w:color w:val="000000" w:themeColor="text1"/>
        </w:rPr>
        <w:t xml:space="preserve">UBKT Công đoàn các cấp tăng cường phát hiện và chủ động kiểm tra khi tổ chức, đoàn viên công đoàn có dấu hiệu vi phạm Điều lệ, vi phạm nguyên tắc tập trung dân chủ trong sinh hoạt và hoạt động, công tác quản lý cán bộ, công tác thu, phân phối, quản lý tài chính tài sản và hoạt động kinh tế công đoàn, công tác kết nạp đoàn viên, thành lập công đoàn. Dự kiến kiểm tra tại 05 đơn vị trực thuộc, thời gian từ tháng 01 đến tháng 12/2014. </w:t>
      </w:r>
    </w:p>
    <w:p w:rsidR="000B6CCB" w:rsidRPr="00416991" w:rsidRDefault="000B6CCB" w:rsidP="00FA0444">
      <w:pPr>
        <w:spacing w:before="120" w:after="120"/>
        <w:ind w:firstLine="707"/>
        <w:jc w:val="both"/>
        <w:rPr>
          <w:b/>
          <w:bCs/>
          <w:color w:val="000000" w:themeColor="text1"/>
        </w:rPr>
      </w:pPr>
      <w:r w:rsidRPr="00416991">
        <w:rPr>
          <w:b/>
          <w:bCs/>
          <w:color w:val="000000" w:themeColor="text1"/>
        </w:rPr>
        <w:t>3. Kiểm tra việc thu, phân phối, quản lý, sử dụng tài chính, tài sản và hoạt động kinh tế công đoàn.</w:t>
      </w:r>
    </w:p>
    <w:p w:rsidR="000B6CCB" w:rsidRPr="00416991" w:rsidRDefault="000B6CCB" w:rsidP="00FA0444">
      <w:pPr>
        <w:spacing w:before="120" w:after="120"/>
        <w:ind w:firstLine="707"/>
        <w:jc w:val="both"/>
        <w:rPr>
          <w:color w:val="000000" w:themeColor="text1"/>
        </w:rPr>
      </w:pPr>
      <w:r w:rsidRPr="00416991">
        <w:rPr>
          <w:color w:val="000000" w:themeColor="text1"/>
        </w:rPr>
        <w:t xml:space="preserve">Tăng cường công tác kiểm tra việc thu, phân phối, quản lý tài chính tài sản và hoạt động kinh tế công đoàn. Tập trung </w:t>
      </w:r>
      <w:r w:rsidR="00F864A8">
        <w:rPr>
          <w:color w:val="000000" w:themeColor="text1"/>
        </w:rPr>
        <w:t xml:space="preserve">kiểm tra tại công đoàn </w:t>
      </w:r>
      <w:r w:rsidRPr="00416991">
        <w:rPr>
          <w:color w:val="000000" w:themeColor="text1"/>
        </w:rPr>
        <w:t>cấp trên cơ sở, những đơn vị có số thu, chi kinh phí công đoàn lớn và những đơn vị chưa chấp hành tốt việc thực hiện chế độ tài chính, kế toán công đoàn, những công đoàn cấp trên cơ sở chưa kiểm tra cùng cấp. Kiểm tra việc ban hành, bổ sung, hoàn thiện quy chế chi tiêu nội bộ, việc chấp hành chế độ thu chi, chế độ kế toán, chế độ báo cáo dự toán, quyết toán, công khai tài chính, thực hiện nghĩa vụ nộp lên cấp trên. Tăng cường kiểm tra đồng cấp và kiểm tra đột xuất quỹ tiền mặt tại các đơn vị theo quy định của Tổng Liên đoàn Lao động Việt Nam.</w:t>
      </w:r>
    </w:p>
    <w:p w:rsidR="000B6CCB" w:rsidRPr="00416991" w:rsidRDefault="000B6CCB" w:rsidP="00FA0444">
      <w:pPr>
        <w:spacing w:before="120" w:after="120"/>
        <w:ind w:firstLine="707"/>
        <w:jc w:val="both"/>
        <w:rPr>
          <w:color w:val="000000" w:themeColor="text1"/>
          <w:lang w:val="pt-BR"/>
        </w:rPr>
      </w:pPr>
      <w:r w:rsidRPr="00416991">
        <w:rPr>
          <w:bCs/>
          <w:color w:val="000000" w:themeColor="text1"/>
          <w:lang w:val="pt-BR"/>
        </w:rPr>
        <w:t xml:space="preserve">UBKT Công đoàn Công Thương Việt Nam dự kiến tiến hành kiểm tra </w:t>
      </w:r>
      <w:r w:rsidRPr="00416991">
        <w:rPr>
          <w:color w:val="000000" w:themeColor="text1"/>
          <w:lang w:val="pt-BR"/>
        </w:rPr>
        <w:t xml:space="preserve">tại 15 đơn vị (tại Cơ quan Công đoàn Công Thương Việt Nam và 14 </w:t>
      </w:r>
      <w:r w:rsidRPr="00416991">
        <w:rPr>
          <w:bCs/>
          <w:color w:val="000000" w:themeColor="text1"/>
          <w:lang w:val="pt-BR"/>
        </w:rPr>
        <w:t>đơn vị trực thuộc),</w:t>
      </w:r>
      <w:r w:rsidRPr="00416991">
        <w:rPr>
          <w:color w:val="000000" w:themeColor="text1"/>
          <w:lang w:val="pt-BR"/>
        </w:rPr>
        <w:t xml:space="preserve"> thời gian từ tháng 5 đến tháng 11/2014.</w:t>
      </w:r>
    </w:p>
    <w:p w:rsidR="000B6CCB" w:rsidRPr="00416991" w:rsidRDefault="000B6CCB" w:rsidP="00FA0444">
      <w:pPr>
        <w:tabs>
          <w:tab w:val="left" w:pos="707"/>
        </w:tabs>
        <w:spacing w:before="120" w:after="120"/>
        <w:jc w:val="both"/>
        <w:rPr>
          <w:b/>
          <w:bCs/>
          <w:color w:val="000000" w:themeColor="text1"/>
          <w:lang w:val="pt-BR"/>
        </w:rPr>
      </w:pPr>
      <w:r w:rsidRPr="00416991">
        <w:rPr>
          <w:b/>
          <w:bCs/>
          <w:color w:val="000000" w:themeColor="text1"/>
          <w:lang w:val="pt-BR"/>
        </w:rPr>
        <w:tab/>
        <w:t>4. Giúp BCH, BTV giải quyết và tham gia giải quyết KNTC.</w:t>
      </w:r>
    </w:p>
    <w:p w:rsidR="000B6CCB" w:rsidRPr="00416991" w:rsidRDefault="000B6CCB" w:rsidP="00FA0444">
      <w:pPr>
        <w:spacing w:before="120" w:after="120"/>
        <w:ind w:firstLine="707"/>
        <w:jc w:val="both"/>
        <w:rPr>
          <w:color w:val="000000" w:themeColor="text1"/>
          <w:lang w:val="pt-BR"/>
        </w:rPr>
      </w:pPr>
      <w:r w:rsidRPr="00416991">
        <w:rPr>
          <w:color w:val="000000" w:themeColor="text1"/>
          <w:lang w:val="pt-BR"/>
        </w:rPr>
        <w:t>UBKT công đoàn giúp BCH, BTV trong việc giải quyết khiếu nại, tố cáo, quan tâm, chỉ đạo, hướng dẫn các đơn vị có phát sinh khiếu nại, tố cáo. Tham gia với cơ quan chức năng của Nhà nước, đơn vị liên quan kịp thời giải quyết khiếu nại, tố cáo của đoàn viên công đoàn trong Ngành, thực hiện quyền kiểm tra giám sát và đôn đốc giải quyết khiếu nại, tố cáo kịp thời, hạn chế thấp nhất số khiếu nại, tố cáo tồn đọng, kéo dài.</w:t>
      </w:r>
    </w:p>
    <w:p w:rsidR="000B6CCB" w:rsidRPr="00416991" w:rsidRDefault="000B6CCB" w:rsidP="00FA0444">
      <w:pPr>
        <w:spacing w:before="120" w:after="120"/>
        <w:ind w:firstLine="707"/>
        <w:jc w:val="both"/>
        <w:rPr>
          <w:b/>
          <w:bCs/>
          <w:color w:val="000000" w:themeColor="text1"/>
          <w:lang w:val="pt-BR"/>
        </w:rPr>
      </w:pPr>
      <w:r w:rsidRPr="00416991">
        <w:rPr>
          <w:color w:val="000000" w:themeColor="text1"/>
          <w:lang w:val="pt-BR"/>
        </w:rPr>
        <w:t xml:space="preserve">  </w:t>
      </w:r>
      <w:r w:rsidRPr="00416991">
        <w:rPr>
          <w:b/>
          <w:bCs/>
          <w:color w:val="000000" w:themeColor="text1"/>
          <w:lang w:val="pt-BR"/>
        </w:rPr>
        <w:t>5. Công tác tổ chức, cán bộ và tập huấn, bồi dưỡng nghiệp vụ hoạt động UBKT</w:t>
      </w:r>
    </w:p>
    <w:p w:rsidR="000B6CCB" w:rsidRDefault="000B6CCB" w:rsidP="00FA0444">
      <w:pPr>
        <w:spacing w:before="120" w:after="120"/>
        <w:ind w:firstLine="720"/>
        <w:jc w:val="both"/>
        <w:rPr>
          <w:color w:val="000000" w:themeColor="text1"/>
          <w:lang w:val="pt-BR"/>
        </w:rPr>
      </w:pPr>
      <w:r w:rsidRPr="00416991">
        <w:rPr>
          <w:color w:val="000000" w:themeColor="text1"/>
          <w:lang w:val="pt-BR"/>
        </w:rPr>
        <w:t xml:space="preserve">Tham mưu, đề xuất với BCH, BTV công đoàn các cấp tiếp tục thực hiện tốt công tác cơ cấu, quy hoạch cán bộ UBKT trước Đại hội nhiệm kỳ. Đề nghị bổ sung khi thiếu Uỷ viên UBKT. Chủ động xây dựng chương trình, kế hoạch tập huấn, bồi dưỡng nghiệp vụ cho cán bộ UBKT. Dự kiến trong năm Công đoàn Công Thương Việt Nam tổ chức từ 4 đến 6 lớp tập huấn,tọa đàm, hội thảo, trao đổi kinh nghiệm liên quan đến hoạt động UBKT.  </w:t>
      </w:r>
    </w:p>
    <w:p w:rsidR="00CB4B95" w:rsidRDefault="00CB4B95" w:rsidP="00FA0444">
      <w:pPr>
        <w:spacing w:before="120" w:after="120"/>
        <w:ind w:firstLine="720"/>
        <w:jc w:val="both"/>
        <w:rPr>
          <w:color w:val="000000" w:themeColor="text1"/>
          <w:lang w:val="pt-BR"/>
        </w:rPr>
      </w:pPr>
    </w:p>
    <w:p w:rsidR="00CB4B95" w:rsidRDefault="00CB4B95" w:rsidP="00FA0444">
      <w:pPr>
        <w:spacing w:before="120" w:after="120"/>
        <w:ind w:firstLine="720"/>
        <w:jc w:val="both"/>
        <w:rPr>
          <w:color w:val="000000" w:themeColor="text1"/>
          <w:lang w:val="pt-BR"/>
        </w:rPr>
      </w:pPr>
    </w:p>
    <w:p w:rsidR="000B6CCB" w:rsidRPr="00416991" w:rsidRDefault="000B6CCB" w:rsidP="00FA0444">
      <w:pPr>
        <w:spacing w:before="120" w:after="120"/>
        <w:ind w:firstLine="720"/>
        <w:jc w:val="both"/>
        <w:rPr>
          <w:b/>
          <w:color w:val="000000" w:themeColor="text1"/>
          <w:lang w:val="pt-BR"/>
        </w:rPr>
      </w:pPr>
      <w:r w:rsidRPr="00416991">
        <w:rPr>
          <w:b/>
          <w:color w:val="000000" w:themeColor="text1"/>
          <w:lang w:val="pt-BR"/>
        </w:rPr>
        <w:lastRenderedPageBreak/>
        <w:t>6. Triển khai các chương trình phối hợp hoạt động</w:t>
      </w:r>
    </w:p>
    <w:p w:rsidR="000B6CCB" w:rsidRPr="00416991" w:rsidRDefault="000B6CCB" w:rsidP="00FA0444">
      <w:pPr>
        <w:spacing w:before="120" w:after="120"/>
        <w:ind w:firstLine="720"/>
        <w:jc w:val="both"/>
        <w:rPr>
          <w:color w:val="000000" w:themeColor="text1"/>
          <w:lang w:val="pt-BR"/>
        </w:rPr>
      </w:pPr>
      <w:r w:rsidRPr="00416991">
        <w:rPr>
          <w:color w:val="000000" w:themeColor="text1"/>
          <w:lang w:val="pt-BR"/>
        </w:rPr>
        <w:t xml:space="preserve"> Tăng cư</w:t>
      </w:r>
      <w:r w:rsidR="00847BAA">
        <w:rPr>
          <w:color w:val="000000" w:themeColor="text1"/>
          <w:lang w:val="pt-BR"/>
        </w:rPr>
        <w:t>ờ</w:t>
      </w:r>
      <w:r w:rsidRPr="00416991">
        <w:rPr>
          <w:color w:val="000000" w:themeColor="text1"/>
          <w:lang w:val="pt-BR"/>
        </w:rPr>
        <w:t xml:space="preserve">ng mối quan hệ phối hợp thông qua báo cáo, trao đổi  kinh nghiệm hoạt động </w:t>
      </w:r>
      <w:r w:rsidR="00EF11FC">
        <w:rPr>
          <w:color w:val="000000" w:themeColor="text1"/>
          <w:lang w:val="pt-BR"/>
        </w:rPr>
        <w:t xml:space="preserve">với </w:t>
      </w:r>
      <w:r w:rsidRPr="00416991">
        <w:rPr>
          <w:color w:val="000000" w:themeColor="text1"/>
          <w:lang w:val="pt-BR"/>
        </w:rPr>
        <w:t>UBKT T</w:t>
      </w:r>
      <w:r w:rsidR="00501517">
        <w:rPr>
          <w:color w:val="000000" w:themeColor="text1"/>
          <w:lang w:val="pt-BR"/>
        </w:rPr>
        <w:t>ổng Liên đoàn</w:t>
      </w:r>
      <w:r w:rsidRPr="00416991">
        <w:rPr>
          <w:color w:val="000000" w:themeColor="text1"/>
          <w:lang w:val="pt-BR"/>
        </w:rPr>
        <w:t xml:space="preserve">, UBKT các Liên đoàn Lao động tỉnh, thành phố, công đoàn ngành Trung ương, các công đoàn </w:t>
      </w:r>
      <w:r w:rsidR="00EF11FC">
        <w:rPr>
          <w:color w:val="000000" w:themeColor="text1"/>
          <w:lang w:val="pt-BR"/>
        </w:rPr>
        <w:t>trực thuộc T</w:t>
      </w:r>
      <w:r w:rsidR="00501517">
        <w:rPr>
          <w:color w:val="000000" w:themeColor="text1"/>
          <w:lang w:val="pt-BR"/>
        </w:rPr>
        <w:t>ổng Liên đoàn</w:t>
      </w:r>
      <w:r w:rsidR="00EF11FC">
        <w:rPr>
          <w:color w:val="000000" w:themeColor="text1"/>
          <w:lang w:val="pt-BR"/>
        </w:rPr>
        <w:t xml:space="preserve"> </w:t>
      </w:r>
      <w:r w:rsidRPr="00416991">
        <w:rPr>
          <w:color w:val="000000" w:themeColor="text1"/>
          <w:lang w:val="pt-BR"/>
        </w:rPr>
        <w:t>trong cùng Bộ Công Thương. Dự kiến trong năm Công đoàn Công Thương Việt Nam tổ chức từ 2 đến 4 cuộc.</w:t>
      </w:r>
      <w:r w:rsidR="00010859">
        <w:rPr>
          <w:color w:val="000000" w:themeColor="text1"/>
          <w:lang w:val="pt-BR"/>
        </w:rPr>
        <w:t>/.</w:t>
      </w:r>
    </w:p>
    <w:p w:rsidR="005B3C78" w:rsidRPr="00416991" w:rsidRDefault="005B3C78" w:rsidP="00FA0444">
      <w:pPr>
        <w:tabs>
          <w:tab w:val="center" w:pos="6767"/>
        </w:tabs>
        <w:autoSpaceDE w:val="0"/>
        <w:autoSpaceDN w:val="0"/>
        <w:adjustRightInd w:val="0"/>
        <w:spacing w:before="120" w:after="120"/>
        <w:jc w:val="both"/>
        <w:rPr>
          <w:b/>
          <w:bCs/>
          <w:color w:val="000000" w:themeColor="text1"/>
          <w:sz w:val="26"/>
          <w:szCs w:val="26"/>
          <w:lang w:val="pt-BR"/>
        </w:rPr>
      </w:pPr>
    </w:p>
    <w:tbl>
      <w:tblPr>
        <w:tblW w:w="0" w:type="auto"/>
        <w:tblLook w:val="04A0"/>
      </w:tblPr>
      <w:tblGrid>
        <w:gridCol w:w="4869"/>
        <w:gridCol w:w="4702"/>
      </w:tblGrid>
      <w:tr w:rsidR="00F36D3F" w:rsidRPr="00416991" w:rsidTr="00E91A8C">
        <w:tc>
          <w:tcPr>
            <w:tcW w:w="4909" w:type="dxa"/>
          </w:tcPr>
          <w:p w:rsidR="00F36D3F" w:rsidRPr="00416991" w:rsidRDefault="00F36D3F" w:rsidP="00FA0444">
            <w:pPr>
              <w:tabs>
                <w:tab w:val="center" w:pos="6767"/>
              </w:tabs>
              <w:autoSpaceDE w:val="0"/>
              <w:autoSpaceDN w:val="0"/>
              <w:adjustRightInd w:val="0"/>
              <w:jc w:val="both"/>
              <w:rPr>
                <w:b/>
                <w:bCs/>
                <w:color w:val="000000" w:themeColor="text1"/>
                <w:sz w:val="26"/>
                <w:szCs w:val="26"/>
                <w:lang w:val="pt-BR"/>
              </w:rPr>
            </w:pPr>
            <w:r w:rsidRPr="00416991">
              <w:rPr>
                <w:b/>
                <w:bCs/>
                <w:i/>
                <w:iCs/>
                <w:color w:val="000000" w:themeColor="text1"/>
                <w:sz w:val="24"/>
                <w:szCs w:val="24"/>
                <w:lang w:val="pt-BR"/>
              </w:rPr>
              <w:t>Nơi nhận:</w:t>
            </w:r>
            <w:r w:rsidRPr="00416991">
              <w:rPr>
                <w:b/>
                <w:bCs/>
                <w:color w:val="000000" w:themeColor="text1"/>
                <w:sz w:val="26"/>
                <w:szCs w:val="26"/>
                <w:lang w:val="pt-BR"/>
              </w:rPr>
              <w:t xml:space="preserve">  </w:t>
            </w:r>
          </w:p>
          <w:p w:rsidR="00F36D3F" w:rsidRPr="00416991" w:rsidRDefault="00F36D3F" w:rsidP="00FA0444">
            <w:pPr>
              <w:tabs>
                <w:tab w:val="center" w:pos="6767"/>
              </w:tabs>
              <w:autoSpaceDE w:val="0"/>
              <w:autoSpaceDN w:val="0"/>
              <w:adjustRightInd w:val="0"/>
              <w:jc w:val="both"/>
              <w:rPr>
                <w:b/>
                <w:bCs/>
                <w:color w:val="000000" w:themeColor="text1"/>
                <w:sz w:val="26"/>
                <w:szCs w:val="26"/>
                <w:lang w:val="pt-BR"/>
              </w:rPr>
            </w:pPr>
            <w:r w:rsidRPr="00416991">
              <w:rPr>
                <w:color w:val="000000" w:themeColor="text1"/>
                <w:sz w:val="22"/>
                <w:szCs w:val="22"/>
                <w:lang w:val="pt-BR"/>
              </w:rPr>
              <w:t xml:space="preserve">- UBKT TLĐ;                                                                                                </w:t>
            </w:r>
          </w:p>
          <w:p w:rsidR="00F36D3F" w:rsidRPr="00416991" w:rsidRDefault="00F36D3F" w:rsidP="00FA0444">
            <w:pPr>
              <w:tabs>
                <w:tab w:val="center" w:pos="6480"/>
              </w:tabs>
              <w:autoSpaceDE w:val="0"/>
              <w:autoSpaceDN w:val="0"/>
              <w:adjustRightInd w:val="0"/>
              <w:jc w:val="both"/>
              <w:rPr>
                <w:color w:val="000000" w:themeColor="text1"/>
                <w:sz w:val="22"/>
                <w:szCs w:val="22"/>
                <w:lang w:val="pt-BR"/>
              </w:rPr>
            </w:pPr>
            <w:r w:rsidRPr="00416991">
              <w:rPr>
                <w:color w:val="000000" w:themeColor="text1"/>
                <w:sz w:val="22"/>
                <w:szCs w:val="22"/>
                <w:lang w:val="pt-BR"/>
              </w:rPr>
              <w:t>- Các UV BCH CĐCTVN;</w:t>
            </w:r>
          </w:p>
          <w:p w:rsidR="00F36D3F" w:rsidRPr="00416991" w:rsidRDefault="00F36D3F" w:rsidP="00FA0444">
            <w:pPr>
              <w:tabs>
                <w:tab w:val="left" w:pos="6480"/>
              </w:tabs>
              <w:autoSpaceDE w:val="0"/>
              <w:autoSpaceDN w:val="0"/>
              <w:adjustRightInd w:val="0"/>
              <w:jc w:val="both"/>
              <w:rPr>
                <w:color w:val="000000" w:themeColor="text1"/>
                <w:sz w:val="22"/>
                <w:szCs w:val="22"/>
                <w:lang w:val="pt-BR"/>
              </w:rPr>
            </w:pPr>
            <w:r w:rsidRPr="00416991">
              <w:rPr>
                <w:color w:val="000000" w:themeColor="text1"/>
                <w:sz w:val="22"/>
                <w:szCs w:val="22"/>
                <w:lang w:val="pt-BR"/>
              </w:rPr>
              <w:t>- Các UV UBKT CĐCTVN;</w:t>
            </w:r>
            <w:r w:rsidRPr="00416991">
              <w:rPr>
                <w:color w:val="000000" w:themeColor="text1"/>
                <w:sz w:val="22"/>
                <w:szCs w:val="22"/>
                <w:lang w:val="pt-BR"/>
              </w:rPr>
              <w:tab/>
            </w:r>
          </w:p>
          <w:p w:rsidR="00F36D3F" w:rsidRPr="00416991" w:rsidRDefault="00F36D3F" w:rsidP="00FA0444">
            <w:pPr>
              <w:tabs>
                <w:tab w:val="center" w:pos="6480"/>
              </w:tabs>
              <w:autoSpaceDE w:val="0"/>
              <w:autoSpaceDN w:val="0"/>
              <w:adjustRightInd w:val="0"/>
              <w:jc w:val="both"/>
              <w:rPr>
                <w:color w:val="000000" w:themeColor="text1"/>
                <w:sz w:val="22"/>
                <w:szCs w:val="22"/>
                <w:lang w:val="pt-BR"/>
              </w:rPr>
            </w:pPr>
            <w:r w:rsidRPr="00416991">
              <w:rPr>
                <w:color w:val="000000" w:themeColor="text1"/>
                <w:sz w:val="22"/>
                <w:szCs w:val="22"/>
                <w:lang w:val="pt-BR"/>
              </w:rPr>
              <w:t>- Các Ban CĐCTVN;</w:t>
            </w:r>
          </w:p>
          <w:p w:rsidR="00F36D3F" w:rsidRPr="00416991" w:rsidRDefault="00F36D3F" w:rsidP="00FA0444">
            <w:pPr>
              <w:tabs>
                <w:tab w:val="center" w:pos="6480"/>
              </w:tabs>
              <w:autoSpaceDE w:val="0"/>
              <w:autoSpaceDN w:val="0"/>
              <w:adjustRightInd w:val="0"/>
              <w:jc w:val="both"/>
              <w:rPr>
                <w:color w:val="000000" w:themeColor="text1"/>
                <w:sz w:val="22"/>
                <w:szCs w:val="22"/>
                <w:lang w:val="pt-BR"/>
              </w:rPr>
            </w:pPr>
            <w:r w:rsidRPr="00416991">
              <w:rPr>
                <w:color w:val="000000" w:themeColor="text1"/>
                <w:sz w:val="22"/>
                <w:szCs w:val="22"/>
                <w:lang w:val="pt-BR"/>
              </w:rPr>
              <w:t>- Các đơn vị trực thuộc;</w:t>
            </w:r>
          </w:p>
          <w:p w:rsidR="003D1BFE" w:rsidRPr="00416991" w:rsidRDefault="003D1BFE" w:rsidP="00FA0444">
            <w:pPr>
              <w:tabs>
                <w:tab w:val="center" w:pos="6480"/>
              </w:tabs>
              <w:autoSpaceDE w:val="0"/>
              <w:autoSpaceDN w:val="0"/>
              <w:adjustRightInd w:val="0"/>
              <w:jc w:val="both"/>
              <w:rPr>
                <w:color w:val="000000" w:themeColor="text1"/>
                <w:sz w:val="22"/>
                <w:szCs w:val="22"/>
                <w:lang w:val="pt-BR"/>
              </w:rPr>
            </w:pPr>
            <w:r w:rsidRPr="00416991">
              <w:rPr>
                <w:color w:val="000000" w:themeColor="text1"/>
                <w:sz w:val="22"/>
                <w:szCs w:val="22"/>
                <w:lang w:val="pt-BR"/>
              </w:rPr>
              <w:t>- UBKT CĐ các đơn vị trực thuộc;</w:t>
            </w:r>
          </w:p>
          <w:p w:rsidR="00F36D3F" w:rsidRPr="00416991" w:rsidRDefault="00F36D3F" w:rsidP="00FA0444">
            <w:pPr>
              <w:tabs>
                <w:tab w:val="center" w:pos="6767"/>
              </w:tabs>
              <w:autoSpaceDE w:val="0"/>
              <w:autoSpaceDN w:val="0"/>
              <w:adjustRightInd w:val="0"/>
              <w:jc w:val="both"/>
              <w:rPr>
                <w:b/>
                <w:bCs/>
                <w:color w:val="000000" w:themeColor="text1"/>
                <w:sz w:val="26"/>
                <w:szCs w:val="26"/>
              </w:rPr>
            </w:pPr>
            <w:r w:rsidRPr="00416991">
              <w:rPr>
                <w:color w:val="000000" w:themeColor="text1"/>
                <w:sz w:val="22"/>
                <w:szCs w:val="22"/>
              </w:rPr>
              <w:t>- Lưu: VP, VP UBKT</w:t>
            </w:r>
            <w:r w:rsidR="004325FD" w:rsidRPr="00416991">
              <w:rPr>
                <w:color w:val="000000" w:themeColor="text1"/>
                <w:sz w:val="22"/>
                <w:szCs w:val="22"/>
              </w:rPr>
              <w:t>.</w:t>
            </w:r>
          </w:p>
        </w:tc>
        <w:tc>
          <w:tcPr>
            <w:tcW w:w="4910" w:type="dxa"/>
          </w:tcPr>
          <w:p w:rsidR="00F36D3F" w:rsidRPr="00416991" w:rsidRDefault="00F36D3F" w:rsidP="00FA0444">
            <w:pPr>
              <w:tabs>
                <w:tab w:val="center" w:pos="6767"/>
              </w:tabs>
              <w:autoSpaceDE w:val="0"/>
              <w:autoSpaceDN w:val="0"/>
              <w:adjustRightInd w:val="0"/>
              <w:jc w:val="center"/>
              <w:rPr>
                <w:b/>
                <w:bCs/>
                <w:color w:val="000000" w:themeColor="text1"/>
                <w:sz w:val="26"/>
                <w:szCs w:val="26"/>
              </w:rPr>
            </w:pPr>
            <w:r w:rsidRPr="00416991">
              <w:rPr>
                <w:b/>
                <w:bCs/>
                <w:color w:val="000000" w:themeColor="text1"/>
                <w:sz w:val="26"/>
                <w:szCs w:val="26"/>
              </w:rPr>
              <w:t>TM. ỦY BAN KIỂM TRA</w:t>
            </w:r>
          </w:p>
          <w:p w:rsidR="00F36D3F" w:rsidRPr="00416991" w:rsidRDefault="00F36D3F" w:rsidP="00FA0444">
            <w:pPr>
              <w:tabs>
                <w:tab w:val="center" w:pos="6767"/>
              </w:tabs>
              <w:autoSpaceDE w:val="0"/>
              <w:autoSpaceDN w:val="0"/>
              <w:adjustRightInd w:val="0"/>
              <w:jc w:val="center"/>
              <w:rPr>
                <w:b/>
                <w:bCs/>
                <w:color w:val="000000" w:themeColor="text1"/>
                <w:sz w:val="26"/>
                <w:szCs w:val="26"/>
              </w:rPr>
            </w:pPr>
            <w:r w:rsidRPr="00416991">
              <w:rPr>
                <w:b/>
                <w:bCs/>
                <w:color w:val="000000" w:themeColor="text1"/>
                <w:sz w:val="26"/>
                <w:szCs w:val="26"/>
              </w:rPr>
              <w:t>CHỦ NHIỆM</w:t>
            </w:r>
          </w:p>
          <w:p w:rsidR="00F36D3F" w:rsidRPr="00416991" w:rsidRDefault="00F36D3F" w:rsidP="00FA0444">
            <w:pPr>
              <w:tabs>
                <w:tab w:val="center" w:pos="6767"/>
              </w:tabs>
              <w:autoSpaceDE w:val="0"/>
              <w:autoSpaceDN w:val="0"/>
              <w:adjustRightInd w:val="0"/>
              <w:spacing w:before="120" w:after="120"/>
              <w:jc w:val="center"/>
              <w:rPr>
                <w:b/>
                <w:bCs/>
                <w:color w:val="000000" w:themeColor="text1"/>
                <w:sz w:val="26"/>
                <w:szCs w:val="26"/>
              </w:rPr>
            </w:pPr>
          </w:p>
          <w:p w:rsidR="00F36D3F" w:rsidRDefault="0080546C" w:rsidP="00FA0444">
            <w:pPr>
              <w:tabs>
                <w:tab w:val="center" w:pos="6767"/>
              </w:tabs>
              <w:autoSpaceDE w:val="0"/>
              <w:autoSpaceDN w:val="0"/>
              <w:adjustRightInd w:val="0"/>
              <w:spacing w:before="120" w:after="120"/>
              <w:jc w:val="center"/>
              <w:rPr>
                <w:b/>
                <w:bCs/>
                <w:color w:val="000000" w:themeColor="text1"/>
                <w:sz w:val="26"/>
                <w:szCs w:val="26"/>
              </w:rPr>
            </w:pPr>
            <w:r>
              <w:rPr>
                <w:b/>
                <w:bCs/>
                <w:color w:val="000000" w:themeColor="text1"/>
                <w:sz w:val="26"/>
                <w:szCs w:val="26"/>
              </w:rPr>
              <w:t>(đã ký)</w:t>
            </w:r>
          </w:p>
          <w:p w:rsidR="002438F6" w:rsidRPr="00416991" w:rsidRDefault="002438F6" w:rsidP="00FA0444">
            <w:pPr>
              <w:tabs>
                <w:tab w:val="center" w:pos="6767"/>
              </w:tabs>
              <w:autoSpaceDE w:val="0"/>
              <w:autoSpaceDN w:val="0"/>
              <w:adjustRightInd w:val="0"/>
              <w:spacing w:before="120" w:after="120"/>
              <w:jc w:val="center"/>
              <w:rPr>
                <w:b/>
                <w:bCs/>
                <w:color w:val="000000" w:themeColor="text1"/>
                <w:sz w:val="26"/>
                <w:szCs w:val="26"/>
              </w:rPr>
            </w:pPr>
          </w:p>
          <w:p w:rsidR="0080546C" w:rsidRDefault="00F36D3F" w:rsidP="00FA0444">
            <w:pPr>
              <w:tabs>
                <w:tab w:val="center" w:pos="6767"/>
              </w:tabs>
              <w:autoSpaceDE w:val="0"/>
              <w:autoSpaceDN w:val="0"/>
              <w:adjustRightInd w:val="0"/>
              <w:spacing w:before="120" w:after="120"/>
              <w:jc w:val="center"/>
              <w:rPr>
                <w:b/>
                <w:bCs/>
                <w:color w:val="000000" w:themeColor="text1"/>
              </w:rPr>
            </w:pPr>
            <w:r w:rsidRPr="00416991">
              <w:rPr>
                <w:b/>
                <w:bCs/>
                <w:color w:val="000000" w:themeColor="text1"/>
              </w:rPr>
              <w:t>Lê Văn Hiếu</w:t>
            </w: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Default="0080546C" w:rsidP="0080546C">
            <w:pPr>
              <w:tabs>
                <w:tab w:val="left" w:pos="435"/>
                <w:tab w:val="center" w:pos="6767"/>
              </w:tabs>
              <w:autoSpaceDE w:val="0"/>
              <w:autoSpaceDN w:val="0"/>
              <w:adjustRightInd w:val="0"/>
              <w:spacing w:before="120" w:after="120"/>
              <w:rPr>
                <w:b/>
                <w:bCs/>
                <w:color w:val="000000" w:themeColor="text1"/>
              </w:rPr>
            </w:pPr>
            <w:r>
              <w:rPr>
                <w:b/>
                <w:bCs/>
                <w:color w:val="000000" w:themeColor="text1"/>
              </w:rPr>
              <w:tab/>
            </w:r>
          </w:p>
          <w:p w:rsidR="0080546C" w:rsidRDefault="0080546C" w:rsidP="00FA0444">
            <w:pPr>
              <w:tabs>
                <w:tab w:val="center" w:pos="6767"/>
              </w:tabs>
              <w:autoSpaceDE w:val="0"/>
              <w:autoSpaceDN w:val="0"/>
              <w:adjustRightInd w:val="0"/>
              <w:spacing w:before="120" w:after="120"/>
              <w:jc w:val="center"/>
              <w:rPr>
                <w:b/>
                <w:bCs/>
                <w:color w:val="000000" w:themeColor="text1"/>
              </w:rPr>
            </w:pPr>
          </w:p>
          <w:p w:rsidR="0080546C" w:rsidRPr="00416991" w:rsidRDefault="0080546C" w:rsidP="00FA0444">
            <w:pPr>
              <w:tabs>
                <w:tab w:val="center" w:pos="6767"/>
              </w:tabs>
              <w:autoSpaceDE w:val="0"/>
              <w:autoSpaceDN w:val="0"/>
              <w:adjustRightInd w:val="0"/>
              <w:spacing w:before="120" w:after="120"/>
              <w:jc w:val="center"/>
              <w:rPr>
                <w:b/>
                <w:bCs/>
                <w:color w:val="000000" w:themeColor="text1"/>
                <w:sz w:val="26"/>
                <w:szCs w:val="26"/>
              </w:rPr>
            </w:pPr>
          </w:p>
        </w:tc>
      </w:tr>
    </w:tbl>
    <w:p w:rsidR="003856D3" w:rsidRPr="00416991" w:rsidRDefault="00E14883" w:rsidP="00FA0444">
      <w:pPr>
        <w:tabs>
          <w:tab w:val="center" w:pos="6767"/>
        </w:tabs>
        <w:autoSpaceDE w:val="0"/>
        <w:autoSpaceDN w:val="0"/>
        <w:adjustRightInd w:val="0"/>
        <w:spacing w:before="120" w:after="120"/>
        <w:jc w:val="both"/>
        <w:rPr>
          <w:b/>
          <w:bCs/>
          <w:color w:val="000000" w:themeColor="text1"/>
          <w:sz w:val="26"/>
          <w:szCs w:val="26"/>
        </w:rPr>
      </w:pPr>
      <w:r w:rsidRPr="00416991">
        <w:rPr>
          <w:b/>
          <w:bCs/>
          <w:color w:val="000000" w:themeColor="text1"/>
          <w:sz w:val="26"/>
          <w:szCs w:val="26"/>
        </w:rPr>
        <w:tab/>
      </w:r>
      <w:r w:rsidR="00EC4FC6" w:rsidRPr="00416991">
        <w:rPr>
          <w:b/>
          <w:bCs/>
          <w:color w:val="000000" w:themeColor="text1"/>
          <w:sz w:val="26"/>
          <w:szCs w:val="26"/>
        </w:rPr>
        <w:t xml:space="preserve">                 </w:t>
      </w:r>
    </w:p>
    <w:p w:rsidR="0080546C" w:rsidRDefault="003856D3" w:rsidP="00FA0444">
      <w:pPr>
        <w:tabs>
          <w:tab w:val="center" w:pos="6767"/>
        </w:tabs>
        <w:autoSpaceDE w:val="0"/>
        <w:autoSpaceDN w:val="0"/>
        <w:adjustRightInd w:val="0"/>
        <w:spacing w:before="120" w:after="120"/>
        <w:jc w:val="both"/>
        <w:rPr>
          <w:b/>
          <w:bCs/>
          <w:color w:val="000000" w:themeColor="text1"/>
          <w:sz w:val="26"/>
          <w:szCs w:val="26"/>
        </w:rPr>
        <w:sectPr w:rsidR="0080546C" w:rsidSect="005B3C78">
          <w:headerReference w:type="default" r:id="rId8"/>
          <w:footerReference w:type="even" r:id="rId9"/>
          <w:footerReference w:type="default" r:id="rId10"/>
          <w:footerReference w:type="first" r:id="rId11"/>
          <w:pgSz w:w="11907" w:h="16840" w:code="9"/>
          <w:pgMar w:top="993" w:right="992" w:bottom="709" w:left="1560" w:header="0" w:footer="55" w:gutter="0"/>
          <w:cols w:space="708"/>
          <w:titlePg/>
          <w:docGrid w:linePitch="381"/>
        </w:sectPr>
      </w:pPr>
      <w:r w:rsidRPr="00416991">
        <w:rPr>
          <w:b/>
          <w:bCs/>
          <w:color w:val="000000" w:themeColor="text1"/>
          <w:sz w:val="26"/>
          <w:szCs w:val="26"/>
        </w:rPr>
        <w:t xml:space="preserve">        </w:t>
      </w:r>
    </w:p>
    <w:p w:rsidR="00E14883" w:rsidRPr="00416991" w:rsidRDefault="003856D3" w:rsidP="00FA0444">
      <w:pPr>
        <w:tabs>
          <w:tab w:val="center" w:pos="6767"/>
        </w:tabs>
        <w:autoSpaceDE w:val="0"/>
        <w:autoSpaceDN w:val="0"/>
        <w:adjustRightInd w:val="0"/>
        <w:spacing w:before="120" w:after="120"/>
        <w:jc w:val="both"/>
        <w:rPr>
          <w:b/>
          <w:bCs/>
          <w:color w:val="000000" w:themeColor="text1"/>
          <w:sz w:val="26"/>
          <w:szCs w:val="26"/>
        </w:rPr>
      </w:pPr>
      <w:r w:rsidRPr="00416991">
        <w:rPr>
          <w:b/>
          <w:bCs/>
          <w:color w:val="000000" w:themeColor="text1"/>
          <w:sz w:val="26"/>
          <w:szCs w:val="26"/>
        </w:rPr>
        <w:lastRenderedPageBreak/>
        <w:t xml:space="preserve">                                                              </w:t>
      </w:r>
      <w:r w:rsidR="00EC4FC6" w:rsidRPr="00416991">
        <w:rPr>
          <w:b/>
          <w:bCs/>
          <w:color w:val="000000" w:themeColor="text1"/>
          <w:sz w:val="26"/>
          <w:szCs w:val="26"/>
        </w:rPr>
        <w:t xml:space="preserve"> </w:t>
      </w:r>
    </w:p>
    <w:p w:rsidR="0080546C" w:rsidRPr="00D15299" w:rsidRDefault="003856D3" w:rsidP="0080546C">
      <w:pPr>
        <w:pStyle w:val="BlockText"/>
        <w:ind w:left="0" w:firstLine="0"/>
        <w:jc w:val="left"/>
        <w:rPr>
          <w:rFonts w:ascii="Times New Roman" w:hAnsi="Times New Roman"/>
          <w:b/>
          <w:i/>
          <w:snapToGrid w:val="0"/>
          <w:color w:val="000000"/>
          <w:sz w:val="24"/>
        </w:rPr>
      </w:pPr>
      <w:r w:rsidRPr="00416991">
        <w:rPr>
          <w:color w:val="000000" w:themeColor="text1"/>
          <w:sz w:val="22"/>
          <w:szCs w:val="22"/>
        </w:rPr>
        <w:t>.</w:t>
      </w:r>
      <w:r w:rsidR="0080546C" w:rsidRPr="0080546C">
        <w:rPr>
          <w:b/>
          <w:snapToGrid w:val="0"/>
          <w:color w:val="000000"/>
        </w:rPr>
        <w:t xml:space="preserve"> </w:t>
      </w:r>
      <w:r w:rsidR="0080546C" w:rsidRPr="00D15299">
        <w:rPr>
          <w:rFonts w:ascii="Times New Roman" w:hAnsi="Times New Roman"/>
          <w:b/>
          <w:snapToGrid w:val="0"/>
          <w:color w:val="000000"/>
          <w:sz w:val="24"/>
          <w:szCs w:val="24"/>
        </w:rPr>
        <w:t xml:space="preserve">CÔNG ĐOÀN CÔNG THƯƠNG VIỆT </w:t>
      </w:r>
      <w:smartTag w:uri="urn:schemas-microsoft-com:office:smarttags" w:element="country-region">
        <w:smartTag w:uri="urn:schemas-microsoft-com:office:smarttags" w:element="place">
          <w:r w:rsidR="0080546C" w:rsidRPr="00D15299">
            <w:rPr>
              <w:rFonts w:ascii="Times New Roman" w:hAnsi="Times New Roman"/>
              <w:b/>
              <w:snapToGrid w:val="0"/>
              <w:color w:val="000000"/>
              <w:sz w:val="24"/>
              <w:szCs w:val="24"/>
            </w:rPr>
            <w:t>NAM</w:t>
          </w:r>
        </w:smartTag>
      </w:smartTag>
      <w:r w:rsidR="0080546C" w:rsidRPr="00D15299">
        <w:rPr>
          <w:rFonts w:ascii="Times New Roman" w:hAnsi="Times New Roman"/>
          <w:b/>
          <w:snapToGrid w:val="0"/>
          <w:color w:val="000000"/>
          <w:sz w:val="24"/>
          <w:szCs w:val="24"/>
        </w:rPr>
        <w:t xml:space="preserve"> </w:t>
      </w:r>
      <w:r w:rsidR="0080546C" w:rsidRPr="00D15299">
        <w:rPr>
          <w:rFonts w:ascii="Times New Roman" w:hAnsi="Times New Roman"/>
          <w:b/>
          <w:snapToGrid w:val="0"/>
          <w:color w:val="000000"/>
          <w:sz w:val="32"/>
          <w:szCs w:val="24"/>
        </w:rPr>
        <w:t xml:space="preserve">    </w:t>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sidRPr="00D15299">
        <w:rPr>
          <w:rFonts w:ascii="Times New Roman" w:hAnsi="Times New Roman"/>
          <w:b/>
          <w:snapToGrid w:val="0"/>
          <w:color w:val="000000"/>
          <w:sz w:val="32"/>
          <w:szCs w:val="24"/>
        </w:rPr>
        <w:tab/>
      </w:r>
      <w:r w:rsidR="0080546C">
        <w:rPr>
          <w:rFonts w:ascii="Times New Roman" w:hAnsi="Times New Roman"/>
          <w:b/>
          <w:i/>
          <w:snapToGrid w:val="0"/>
          <w:color w:val="000000"/>
          <w:sz w:val="24"/>
        </w:rPr>
        <w:t>Phụ lục</w:t>
      </w:r>
      <w:r w:rsidR="0080546C" w:rsidRPr="00D15299">
        <w:rPr>
          <w:rFonts w:ascii="Times New Roman" w:hAnsi="Times New Roman"/>
          <w:b/>
          <w:i/>
          <w:snapToGrid w:val="0"/>
          <w:color w:val="000000"/>
          <w:sz w:val="24"/>
        </w:rPr>
        <w:t xml:space="preserve"> số 1</w:t>
      </w:r>
    </w:p>
    <w:p w:rsidR="0080546C" w:rsidRDefault="0080546C" w:rsidP="0080546C">
      <w:pPr>
        <w:pStyle w:val="BlockText"/>
        <w:ind w:left="0" w:firstLine="0"/>
        <w:jc w:val="left"/>
        <w:rPr>
          <w:rFonts w:ascii="Times New Roman" w:hAnsi="Times New Roman"/>
          <w:iCs/>
          <w:snapToGrid w:val="0"/>
          <w:color w:val="000000"/>
          <w:sz w:val="24"/>
        </w:rPr>
      </w:pPr>
      <w:r>
        <w:rPr>
          <w:rFonts w:ascii="Times New Roman" w:hAnsi="Times New Roman"/>
          <w:iCs/>
          <w:snapToGrid w:val="0"/>
          <w:color w:val="000000"/>
          <w:sz w:val="24"/>
        </w:rPr>
        <w:tab/>
        <w:t xml:space="preserve">     ỦY BAN KIỂM TRA</w:t>
      </w:r>
    </w:p>
    <w:p w:rsidR="0080546C" w:rsidRPr="00D15299" w:rsidRDefault="0080546C" w:rsidP="0080546C">
      <w:pPr>
        <w:pStyle w:val="BlockText"/>
        <w:ind w:left="0" w:firstLine="0"/>
        <w:jc w:val="left"/>
        <w:rPr>
          <w:rFonts w:ascii="Times New Roman" w:hAnsi="Times New Roman"/>
          <w:b/>
          <w:iCs/>
          <w:snapToGrid w:val="0"/>
          <w:color w:val="000000"/>
          <w:sz w:val="20"/>
        </w:rPr>
      </w:pPr>
      <w:r>
        <w:rPr>
          <w:rFonts w:ascii="Times New Roman" w:hAnsi="Times New Roman"/>
          <w:iCs/>
          <w:snapToGrid w:val="0"/>
          <w:color w:val="000000"/>
          <w:sz w:val="24"/>
        </w:rPr>
        <w:t xml:space="preserve">                     _______________</w:t>
      </w:r>
    </w:p>
    <w:p w:rsidR="0080546C" w:rsidRDefault="0080546C" w:rsidP="0080546C">
      <w:pPr>
        <w:spacing w:before="40" w:after="40"/>
        <w:ind w:right="113"/>
        <w:jc w:val="center"/>
        <w:rPr>
          <w:b/>
          <w:snapToGrid w:val="0"/>
          <w:color w:val="000000"/>
          <w:sz w:val="26"/>
        </w:rPr>
      </w:pPr>
    </w:p>
    <w:p w:rsidR="0080546C" w:rsidRPr="00B03CBC" w:rsidRDefault="0080546C" w:rsidP="0080546C">
      <w:pPr>
        <w:spacing w:before="40" w:after="40"/>
        <w:ind w:right="113"/>
        <w:jc w:val="center"/>
        <w:rPr>
          <w:b/>
          <w:snapToGrid w:val="0"/>
          <w:color w:val="000000"/>
          <w:sz w:val="26"/>
        </w:rPr>
      </w:pPr>
      <w:r>
        <w:rPr>
          <w:b/>
          <w:snapToGrid w:val="0"/>
          <w:color w:val="000000"/>
          <w:sz w:val="26"/>
        </w:rPr>
        <w:t>TỔ CHỨC ỦY BAN KIỂM TRA CÔNG ĐOÀN</w:t>
      </w:r>
    </w:p>
    <w:p w:rsidR="0080546C" w:rsidRPr="008E617B" w:rsidRDefault="0080546C" w:rsidP="0080546C">
      <w:pPr>
        <w:spacing w:before="40" w:after="40"/>
        <w:ind w:right="113"/>
        <w:jc w:val="center"/>
        <w:rPr>
          <w:b/>
          <w:snapToGrid w:val="0"/>
          <w:sz w:val="30"/>
          <w:szCs w:val="30"/>
        </w:rPr>
      </w:pPr>
      <w:r w:rsidRPr="008E617B">
        <w:rPr>
          <w:b/>
          <w:snapToGrid w:val="0"/>
          <w:szCs w:val="26"/>
        </w:rPr>
        <w:t>(</w:t>
      </w:r>
      <w:r>
        <w:rPr>
          <w:b/>
          <w:snapToGrid w:val="0"/>
          <w:szCs w:val="26"/>
        </w:rPr>
        <w:t>Tính đến ngày 31 tháng 12 n</w:t>
      </w:r>
      <w:r w:rsidRPr="008E617B">
        <w:rPr>
          <w:b/>
          <w:snapToGrid w:val="0"/>
          <w:szCs w:val="26"/>
        </w:rPr>
        <w:t>ăm 201</w:t>
      </w:r>
      <w:r>
        <w:rPr>
          <w:b/>
          <w:snapToGrid w:val="0"/>
          <w:szCs w:val="26"/>
        </w:rPr>
        <w:t>3</w:t>
      </w:r>
      <w:r w:rsidRPr="008E617B">
        <w:rPr>
          <w:b/>
          <w:snapToGrid w:val="0"/>
          <w:szCs w:val="26"/>
        </w:rPr>
        <w:t>)</w:t>
      </w:r>
    </w:p>
    <w:p w:rsidR="0080546C" w:rsidRDefault="0080546C" w:rsidP="0080546C">
      <w:pPr>
        <w:spacing w:before="40" w:after="40"/>
        <w:ind w:left="113" w:right="113" w:firstLine="720"/>
        <w:jc w:val="both"/>
        <w:rPr>
          <w:sz w:val="22"/>
        </w:rPr>
      </w:pPr>
    </w:p>
    <w:tbl>
      <w:tblPr>
        <w:tblW w:w="14522" w:type="dxa"/>
        <w:tblLayout w:type="fixed"/>
        <w:tblCellMar>
          <w:left w:w="30" w:type="dxa"/>
          <w:right w:w="30" w:type="dxa"/>
        </w:tblCellMar>
        <w:tblLook w:val="0000"/>
      </w:tblPr>
      <w:tblGrid>
        <w:gridCol w:w="515"/>
        <w:gridCol w:w="4854"/>
        <w:gridCol w:w="1158"/>
        <w:gridCol w:w="1351"/>
        <w:gridCol w:w="1249"/>
        <w:gridCol w:w="1113"/>
        <w:gridCol w:w="1417"/>
        <w:gridCol w:w="1526"/>
        <w:gridCol w:w="1339"/>
      </w:tblGrid>
      <w:tr w:rsidR="0080546C" w:rsidRPr="00B57C4C" w:rsidTr="003E00BE">
        <w:tblPrEx>
          <w:tblCellMar>
            <w:top w:w="0" w:type="dxa"/>
            <w:bottom w:w="0" w:type="dxa"/>
          </w:tblCellMar>
        </w:tblPrEx>
        <w:trPr>
          <w:cantSplit/>
          <w:trHeight w:val="278"/>
        </w:trPr>
        <w:tc>
          <w:tcPr>
            <w:tcW w:w="515"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TT</w:t>
            </w:r>
          </w:p>
        </w:tc>
        <w:tc>
          <w:tcPr>
            <w:tcW w:w="4854"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Cấp công đoàn</w:t>
            </w:r>
          </w:p>
        </w:tc>
        <w:tc>
          <w:tcPr>
            <w:tcW w:w="1158"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Tổng số</w:t>
            </w:r>
          </w:p>
          <w:p w:rsidR="0080546C" w:rsidRPr="00B57C4C" w:rsidRDefault="0080546C" w:rsidP="003E00BE">
            <w:pPr>
              <w:jc w:val="center"/>
              <w:rPr>
                <w:snapToGrid w:val="0"/>
                <w:sz w:val="24"/>
              </w:rPr>
            </w:pPr>
            <w:r w:rsidRPr="00B57C4C">
              <w:rPr>
                <w:snapToGrid w:val="0"/>
                <w:sz w:val="24"/>
              </w:rPr>
              <w:t>công đoàn</w:t>
            </w:r>
          </w:p>
          <w:p w:rsidR="0080546C" w:rsidRPr="00B57C4C" w:rsidRDefault="0080546C" w:rsidP="003E00BE">
            <w:pPr>
              <w:jc w:val="center"/>
              <w:rPr>
                <w:snapToGrid w:val="0"/>
                <w:sz w:val="24"/>
              </w:rPr>
            </w:pPr>
            <w:r w:rsidRPr="00B57C4C">
              <w:rPr>
                <w:snapToGrid w:val="0"/>
                <w:sz w:val="24"/>
              </w:rPr>
              <w:t>hiện có</w:t>
            </w:r>
          </w:p>
        </w:tc>
        <w:tc>
          <w:tcPr>
            <w:tcW w:w="1351"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 xml:space="preserve">Tổng số </w:t>
            </w:r>
          </w:p>
          <w:p w:rsidR="0080546C" w:rsidRPr="00B57C4C" w:rsidRDefault="0080546C" w:rsidP="003E00BE">
            <w:pPr>
              <w:jc w:val="center"/>
              <w:rPr>
                <w:snapToGrid w:val="0"/>
                <w:sz w:val="24"/>
              </w:rPr>
            </w:pPr>
            <w:r w:rsidRPr="00B57C4C">
              <w:rPr>
                <w:snapToGrid w:val="0"/>
                <w:sz w:val="24"/>
              </w:rPr>
              <w:t>UBKT</w:t>
            </w:r>
          </w:p>
          <w:p w:rsidR="0080546C" w:rsidRPr="00B57C4C" w:rsidRDefault="0080546C" w:rsidP="003E00BE">
            <w:pPr>
              <w:jc w:val="center"/>
              <w:rPr>
                <w:snapToGrid w:val="0"/>
                <w:sz w:val="24"/>
              </w:rPr>
            </w:pPr>
            <w:r w:rsidRPr="00B57C4C">
              <w:rPr>
                <w:snapToGrid w:val="0"/>
                <w:sz w:val="24"/>
              </w:rPr>
              <w:t>hiện có</w:t>
            </w:r>
          </w:p>
        </w:tc>
        <w:tc>
          <w:tcPr>
            <w:tcW w:w="1249"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 xml:space="preserve">Tổng số </w:t>
            </w:r>
          </w:p>
          <w:p w:rsidR="0080546C" w:rsidRPr="00B57C4C" w:rsidRDefault="0080546C" w:rsidP="003E00BE">
            <w:pPr>
              <w:jc w:val="center"/>
              <w:rPr>
                <w:snapToGrid w:val="0"/>
                <w:sz w:val="24"/>
              </w:rPr>
            </w:pPr>
            <w:r w:rsidRPr="00B57C4C">
              <w:rPr>
                <w:snapToGrid w:val="0"/>
                <w:sz w:val="24"/>
              </w:rPr>
              <w:t>Uỷ viên  UBKT   hiện có</w:t>
            </w:r>
          </w:p>
        </w:tc>
        <w:tc>
          <w:tcPr>
            <w:tcW w:w="4056" w:type="dxa"/>
            <w:gridSpan w:val="3"/>
            <w:tcBorders>
              <w:top w:val="single" w:sz="6" w:space="0" w:color="auto"/>
              <w:left w:val="single" w:sz="6" w:space="0" w:color="auto"/>
              <w:right w:val="single" w:sz="2" w:space="0" w:color="000000"/>
            </w:tcBorders>
          </w:tcPr>
          <w:p w:rsidR="0080546C" w:rsidRPr="00B57C4C" w:rsidRDefault="0080546C" w:rsidP="003E00BE">
            <w:pPr>
              <w:jc w:val="center"/>
              <w:rPr>
                <w:snapToGrid w:val="0"/>
                <w:sz w:val="24"/>
              </w:rPr>
            </w:pPr>
            <w:r w:rsidRPr="00B57C4C">
              <w:rPr>
                <w:snapToGrid w:val="0"/>
                <w:sz w:val="24"/>
              </w:rPr>
              <w:t>Trong đó</w:t>
            </w:r>
          </w:p>
        </w:tc>
        <w:tc>
          <w:tcPr>
            <w:tcW w:w="1339" w:type="dxa"/>
            <w:vMerge w:val="restart"/>
            <w:tcBorders>
              <w:top w:val="single" w:sz="6" w:space="0" w:color="auto"/>
              <w:left w:val="single" w:sz="6" w:space="0" w:color="auto"/>
              <w:right w:val="single" w:sz="6" w:space="0" w:color="auto"/>
            </w:tcBorders>
          </w:tcPr>
          <w:p w:rsidR="0080546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Ghi</w:t>
            </w:r>
          </w:p>
          <w:p w:rsidR="0080546C" w:rsidRPr="00B57C4C" w:rsidRDefault="0080546C" w:rsidP="003E00BE">
            <w:pPr>
              <w:jc w:val="center"/>
              <w:rPr>
                <w:snapToGrid w:val="0"/>
                <w:sz w:val="24"/>
              </w:rPr>
            </w:pPr>
            <w:r w:rsidRPr="00B57C4C">
              <w:rPr>
                <w:snapToGrid w:val="0"/>
                <w:sz w:val="24"/>
              </w:rPr>
              <w:t>chú</w:t>
            </w:r>
          </w:p>
        </w:tc>
      </w:tr>
      <w:tr w:rsidR="0080546C" w:rsidRPr="00B57C4C" w:rsidTr="003E00BE">
        <w:tblPrEx>
          <w:tblCellMar>
            <w:top w:w="0" w:type="dxa"/>
            <w:bottom w:w="0" w:type="dxa"/>
          </w:tblCellMar>
        </w:tblPrEx>
        <w:trPr>
          <w:cantSplit/>
          <w:trHeight w:val="310"/>
        </w:trPr>
        <w:tc>
          <w:tcPr>
            <w:tcW w:w="515"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4854"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1158"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1351"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1249"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1113"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Nữ</w:t>
            </w:r>
          </w:p>
        </w:tc>
        <w:tc>
          <w:tcPr>
            <w:tcW w:w="1417"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Chuyên</w:t>
            </w:r>
          </w:p>
          <w:p w:rsidR="0080546C" w:rsidRPr="00B57C4C" w:rsidRDefault="0080546C" w:rsidP="003E00BE">
            <w:pPr>
              <w:jc w:val="center"/>
              <w:rPr>
                <w:snapToGrid w:val="0"/>
                <w:sz w:val="24"/>
              </w:rPr>
            </w:pPr>
            <w:r w:rsidRPr="00B57C4C">
              <w:rPr>
                <w:snapToGrid w:val="0"/>
                <w:sz w:val="24"/>
              </w:rPr>
              <w:t>trách</w:t>
            </w:r>
          </w:p>
        </w:tc>
        <w:tc>
          <w:tcPr>
            <w:tcW w:w="1526"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đã bồi</w:t>
            </w:r>
          </w:p>
          <w:p w:rsidR="0080546C" w:rsidRPr="00B57C4C" w:rsidRDefault="0080546C" w:rsidP="003E00BE">
            <w:pPr>
              <w:jc w:val="center"/>
              <w:rPr>
                <w:snapToGrid w:val="0"/>
                <w:sz w:val="24"/>
              </w:rPr>
            </w:pPr>
            <w:r w:rsidRPr="00B57C4C">
              <w:rPr>
                <w:snapToGrid w:val="0"/>
                <w:sz w:val="24"/>
              </w:rPr>
              <w:t>dưỡng N.vụ</w:t>
            </w:r>
          </w:p>
        </w:tc>
        <w:tc>
          <w:tcPr>
            <w:tcW w:w="1339" w:type="dxa"/>
            <w:vMerge/>
            <w:tcBorders>
              <w:left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cantSplit/>
          <w:trHeight w:val="310"/>
        </w:trPr>
        <w:tc>
          <w:tcPr>
            <w:tcW w:w="515"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4854"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158"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351"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249"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113"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417"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526"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339"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trHeight w:val="212"/>
        </w:trPr>
        <w:tc>
          <w:tcPr>
            <w:tcW w:w="51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w:t>
            </w:r>
          </w:p>
        </w:tc>
        <w:tc>
          <w:tcPr>
            <w:tcW w:w="485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(2)</w:t>
            </w:r>
          </w:p>
        </w:tc>
        <w:tc>
          <w:tcPr>
            <w:tcW w:w="115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(3)</w:t>
            </w:r>
          </w:p>
        </w:tc>
        <w:tc>
          <w:tcPr>
            <w:tcW w:w="135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(4)</w:t>
            </w:r>
          </w:p>
        </w:tc>
        <w:tc>
          <w:tcPr>
            <w:tcW w:w="124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(5)</w:t>
            </w:r>
          </w:p>
        </w:tc>
        <w:tc>
          <w:tcPr>
            <w:tcW w:w="111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(6)</w:t>
            </w:r>
          </w:p>
        </w:tc>
        <w:tc>
          <w:tcPr>
            <w:tcW w:w="1417"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(7)</w:t>
            </w:r>
          </w:p>
        </w:tc>
        <w:tc>
          <w:tcPr>
            <w:tcW w:w="152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(8)</w:t>
            </w:r>
          </w:p>
        </w:tc>
        <w:tc>
          <w:tcPr>
            <w:tcW w:w="133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(9)</w:t>
            </w:r>
          </w:p>
        </w:tc>
      </w:tr>
      <w:tr w:rsidR="0080546C" w:rsidRPr="00B57C4C" w:rsidTr="003E00BE">
        <w:tblPrEx>
          <w:tblCellMar>
            <w:top w:w="0" w:type="dxa"/>
            <w:bottom w:w="0" w:type="dxa"/>
          </w:tblCellMar>
        </w:tblPrEx>
        <w:trPr>
          <w:trHeight w:val="816"/>
        </w:trPr>
        <w:tc>
          <w:tcPr>
            <w:tcW w:w="51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1</w:t>
            </w:r>
          </w:p>
        </w:tc>
        <w:tc>
          <w:tcPr>
            <w:tcW w:w="4854"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Pr>
                <w:snapToGrid w:val="0"/>
                <w:color w:val="000000"/>
                <w:sz w:val="24"/>
              </w:rPr>
              <w:t xml:space="preserve">Công đoàn Công Thương Việt </w:t>
            </w:r>
            <w:smartTag w:uri="urn:schemas-microsoft-com:office:smarttags" w:element="place">
              <w:smartTag w:uri="urn:schemas-microsoft-com:office:smarttags" w:element="country-region">
                <w:r>
                  <w:rPr>
                    <w:snapToGrid w:val="0"/>
                    <w:color w:val="000000"/>
                    <w:sz w:val="24"/>
                  </w:rPr>
                  <w:t>Nam</w:t>
                </w:r>
              </w:smartTag>
            </w:smartTag>
          </w:p>
        </w:tc>
        <w:tc>
          <w:tcPr>
            <w:tcW w:w="115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01</w:t>
            </w:r>
          </w:p>
        </w:tc>
        <w:tc>
          <w:tcPr>
            <w:tcW w:w="135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01</w:t>
            </w:r>
          </w:p>
        </w:tc>
        <w:tc>
          <w:tcPr>
            <w:tcW w:w="124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09</w:t>
            </w:r>
          </w:p>
        </w:tc>
        <w:tc>
          <w:tcPr>
            <w:tcW w:w="111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0</w:t>
            </w:r>
            <w:r>
              <w:rPr>
                <w:snapToGrid w:val="0"/>
                <w:sz w:val="24"/>
              </w:rPr>
              <w:t>5</w:t>
            </w:r>
          </w:p>
        </w:tc>
        <w:tc>
          <w:tcPr>
            <w:tcW w:w="1417"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0</w:t>
            </w:r>
            <w:r>
              <w:rPr>
                <w:snapToGrid w:val="0"/>
                <w:sz w:val="24"/>
              </w:rPr>
              <w:t>2</w:t>
            </w:r>
          </w:p>
        </w:tc>
        <w:tc>
          <w:tcPr>
            <w:tcW w:w="152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Pr>
                <w:snapToGrid w:val="0"/>
                <w:sz w:val="24"/>
              </w:rPr>
              <w:t>9</w:t>
            </w:r>
          </w:p>
        </w:tc>
        <w:tc>
          <w:tcPr>
            <w:tcW w:w="133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trHeight w:val="787"/>
        </w:trPr>
        <w:tc>
          <w:tcPr>
            <w:tcW w:w="51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2</w:t>
            </w:r>
          </w:p>
        </w:tc>
        <w:tc>
          <w:tcPr>
            <w:tcW w:w="4854"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Default="0080546C" w:rsidP="003E00BE">
            <w:pPr>
              <w:rPr>
                <w:snapToGrid w:val="0"/>
                <w:color w:val="000000"/>
                <w:sz w:val="24"/>
              </w:rPr>
            </w:pPr>
            <w:r w:rsidRPr="00C80461">
              <w:rPr>
                <w:snapToGrid w:val="0"/>
                <w:color w:val="000000"/>
                <w:sz w:val="24"/>
              </w:rPr>
              <w:t xml:space="preserve">CĐ cấp </w:t>
            </w:r>
            <w:r>
              <w:rPr>
                <w:snapToGrid w:val="0"/>
                <w:color w:val="000000"/>
                <w:sz w:val="24"/>
              </w:rPr>
              <w:t>trên cơ sở</w:t>
            </w:r>
            <w:r w:rsidRPr="00C80461">
              <w:rPr>
                <w:snapToGrid w:val="0"/>
                <w:color w:val="000000"/>
                <w:sz w:val="24"/>
              </w:rPr>
              <w:t xml:space="preserve"> </w:t>
            </w:r>
            <w:r>
              <w:rPr>
                <w:snapToGrid w:val="0"/>
                <w:color w:val="000000"/>
                <w:sz w:val="24"/>
              </w:rPr>
              <w:t xml:space="preserve">trực thuộc CĐCTVN </w:t>
            </w:r>
          </w:p>
          <w:p w:rsidR="0080546C" w:rsidRDefault="0080546C" w:rsidP="003E00BE">
            <w:pPr>
              <w:rPr>
                <w:snapToGrid w:val="0"/>
                <w:color w:val="000000"/>
                <w:sz w:val="24"/>
              </w:rPr>
            </w:pPr>
          </w:p>
          <w:p w:rsidR="0080546C" w:rsidRPr="00C80461" w:rsidRDefault="0080546C" w:rsidP="003E00BE">
            <w:pPr>
              <w:rPr>
                <w:snapToGrid w:val="0"/>
                <w:color w:val="000000"/>
                <w:sz w:val="24"/>
              </w:rPr>
            </w:pPr>
            <w:r>
              <w:rPr>
                <w:snapToGrid w:val="0"/>
                <w:color w:val="000000"/>
                <w:sz w:val="24"/>
              </w:rPr>
              <w:t>CĐ CS thành viên trực thuộc CĐ cấp trên CS</w:t>
            </w:r>
          </w:p>
        </w:tc>
        <w:tc>
          <w:tcPr>
            <w:tcW w:w="115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1</w:t>
            </w:r>
            <w:r>
              <w:rPr>
                <w:snapToGrid w:val="0"/>
                <w:sz w:val="24"/>
              </w:rPr>
              <w:t>6</w:t>
            </w:r>
          </w:p>
        </w:tc>
        <w:tc>
          <w:tcPr>
            <w:tcW w:w="135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1</w:t>
            </w:r>
            <w:r>
              <w:rPr>
                <w:snapToGrid w:val="0"/>
                <w:sz w:val="24"/>
              </w:rPr>
              <w:t>6</w:t>
            </w:r>
          </w:p>
        </w:tc>
        <w:tc>
          <w:tcPr>
            <w:tcW w:w="1249" w:type="dxa"/>
            <w:tcBorders>
              <w:top w:val="single" w:sz="6" w:space="0" w:color="auto"/>
              <w:left w:val="single" w:sz="6" w:space="0" w:color="auto"/>
              <w:bottom w:val="single" w:sz="6" w:space="0" w:color="auto"/>
              <w:right w:val="single" w:sz="6" w:space="0" w:color="auto"/>
            </w:tcBorders>
          </w:tcPr>
          <w:p w:rsidR="0080546C" w:rsidRPr="00020C22" w:rsidRDefault="0080546C" w:rsidP="003E00BE">
            <w:pPr>
              <w:spacing w:before="240"/>
              <w:jc w:val="right"/>
              <w:rPr>
                <w:snapToGrid w:val="0"/>
                <w:sz w:val="24"/>
              </w:rPr>
            </w:pPr>
            <w:r>
              <w:rPr>
                <w:snapToGrid w:val="0"/>
                <w:sz w:val="24"/>
              </w:rPr>
              <w:t>74</w:t>
            </w:r>
          </w:p>
        </w:tc>
        <w:tc>
          <w:tcPr>
            <w:tcW w:w="1113" w:type="dxa"/>
            <w:tcBorders>
              <w:top w:val="single" w:sz="6" w:space="0" w:color="auto"/>
              <w:left w:val="single" w:sz="6" w:space="0" w:color="auto"/>
              <w:bottom w:val="single" w:sz="6" w:space="0" w:color="auto"/>
              <w:right w:val="single" w:sz="6" w:space="0" w:color="auto"/>
            </w:tcBorders>
          </w:tcPr>
          <w:p w:rsidR="0080546C" w:rsidRPr="00020C22" w:rsidRDefault="0080546C" w:rsidP="003E00BE">
            <w:pPr>
              <w:spacing w:before="240"/>
              <w:jc w:val="right"/>
              <w:rPr>
                <w:snapToGrid w:val="0"/>
                <w:sz w:val="24"/>
              </w:rPr>
            </w:pPr>
          </w:p>
        </w:tc>
        <w:tc>
          <w:tcPr>
            <w:tcW w:w="1417"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p>
        </w:tc>
        <w:tc>
          <w:tcPr>
            <w:tcW w:w="1526" w:type="dxa"/>
            <w:tcBorders>
              <w:top w:val="single" w:sz="6" w:space="0" w:color="auto"/>
              <w:left w:val="single" w:sz="6" w:space="0" w:color="auto"/>
              <w:bottom w:val="single" w:sz="6" w:space="0" w:color="auto"/>
              <w:right w:val="single" w:sz="6" w:space="0" w:color="auto"/>
            </w:tcBorders>
          </w:tcPr>
          <w:p w:rsidR="0080546C" w:rsidRDefault="0080546C" w:rsidP="003E00BE">
            <w:pPr>
              <w:spacing w:before="240"/>
              <w:jc w:val="right"/>
              <w:rPr>
                <w:snapToGrid w:val="0"/>
                <w:sz w:val="24"/>
              </w:rPr>
            </w:pPr>
            <w:r>
              <w:rPr>
                <w:snapToGrid w:val="0"/>
                <w:sz w:val="24"/>
              </w:rPr>
              <w:t>86</w:t>
            </w:r>
          </w:p>
          <w:p w:rsidR="0080546C" w:rsidRPr="00B57C4C" w:rsidRDefault="0080546C" w:rsidP="003E00BE">
            <w:pPr>
              <w:spacing w:before="240"/>
              <w:jc w:val="right"/>
              <w:rPr>
                <w:snapToGrid w:val="0"/>
                <w:sz w:val="24"/>
              </w:rPr>
            </w:pPr>
            <w:r>
              <w:rPr>
                <w:snapToGrid w:val="0"/>
                <w:sz w:val="24"/>
              </w:rPr>
              <w:t>2.097</w:t>
            </w:r>
          </w:p>
        </w:tc>
        <w:tc>
          <w:tcPr>
            <w:tcW w:w="133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rPr>
                <w:snapToGrid w:val="0"/>
                <w:sz w:val="24"/>
              </w:rPr>
            </w:pPr>
          </w:p>
        </w:tc>
      </w:tr>
      <w:tr w:rsidR="0080546C" w:rsidRPr="00B57C4C" w:rsidTr="003E00BE">
        <w:tblPrEx>
          <w:tblCellMar>
            <w:top w:w="0" w:type="dxa"/>
            <w:bottom w:w="0" w:type="dxa"/>
          </w:tblCellMar>
        </w:tblPrEx>
        <w:trPr>
          <w:trHeight w:val="749"/>
        </w:trPr>
        <w:tc>
          <w:tcPr>
            <w:tcW w:w="51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Pr>
                <w:snapToGrid w:val="0"/>
                <w:sz w:val="24"/>
              </w:rPr>
              <w:t>3</w:t>
            </w:r>
          </w:p>
        </w:tc>
        <w:tc>
          <w:tcPr>
            <w:tcW w:w="4854"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cơ sở </w:t>
            </w:r>
            <w:r>
              <w:rPr>
                <w:snapToGrid w:val="0"/>
                <w:color w:val="000000"/>
                <w:sz w:val="24"/>
              </w:rPr>
              <w:t>trực thuộc CĐCTVN</w:t>
            </w:r>
          </w:p>
        </w:tc>
        <w:tc>
          <w:tcPr>
            <w:tcW w:w="115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1</w:t>
            </w:r>
            <w:r>
              <w:rPr>
                <w:snapToGrid w:val="0"/>
                <w:sz w:val="24"/>
              </w:rPr>
              <w:t>51</w:t>
            </w:r>
          </w:p>
        </w:tc>
        <w:tc>
          <w:tcPr>
            <w:tcW w:w="135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sidRPr="00B57C4C">
              <w:rPr>
                <w:snapToGrid w:val="0"/>
                <w:sz w:val="24"/>
              </w:rPr>
              <w:t>1</w:t>
            </w:r>
            <w:r>
              <w:rPr>
                <w:snapToGrid w:val="0"/>
                <w:sz w:val="24"/>
              </w:rPr>
              <w:t>28</w:t>
            </w:r>
          </w:p>
        </w:tc>
        <w:tc>
          <w:tcPr>
            <w:tcW w:w="124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Pr>
                <w:snapToGrid w:val="0"/>
                <w:sz w:val="24"/>
              </w:rPr>
              <w:t>414</w:t>
            </w:r>
          </w:p>
        </w:tc>
        <w:tc>
          <w:tcPr>
            <w:tcW w:w="111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p>
        </w:tc>
        <w:tc>
          <w:tcPr>
            <w:tcW w:w="1417"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p>
        </w:tc>
        <w:tc>
          <w:tcPr>
            <w:tcW w:w="152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240"/>
              <w:jc w:val="right"/>
              <w:rPr>
                <w:snapToGrid w:val="0"/>
                <w:sz w:val="24"/>
              </w:rPr>
            </w:pPr>
            <w:r>
              <w:rPr>
                <w:snapToGrid w:val="0"/>
                <w:sz w:val="24"/>
              </w:rPr>
              <w:t>216</w:t>
            </w:r>
          </w:p>
        </w:tc>
        <w:tc>
          <w:tcPr>
            <w:tcW w:w="133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Pr>
                <w:snapToGrid w:val="0"/>
                <w:sz w:val="24"/>
              </w:rPr>
              <w:t xml:space="preserve">07 CĐCS đang tạm dừng HĐ, 23 CĐCS chưa có UBKT </w:t>
            </w:r>
          </w:p>
        </w:tc>
      </w:tr>
      <w:tr w:rsidR="0080546C" w:rsidRPr="00B57C4C" w:rsidTr="003E00BE">
        <w:tblPrEx>
          <w:tblCellMar>
            <w:top w:w="0" w:type="dxa"/>
            <w:bottom w:w="0" w:type="dxa"/>
          </w:tblCellMar>
        </w:tblPrEx>
        <w:trPr>
          <w:trHeight w:val="379"/>
        </w:trPr>
        <w:tc>
          <w:tcPr>
            <w:tcW w:w="51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485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 xml:space="preserve">Tổng cộng </w:t>
            </w:r>
          </w:p>
        </w:tc>
        <w:tc>
          <w:tcPr>
            <w:tcW w:w="115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168</w:t>
            </w:r>
          </w:p>
        </w:tc>
        <w:tc>
          <w:tcPr>
            <w:tcW w:w="135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145</w:t>
            </w:r>
          </w:p>
        </w:tc>
        <w:tc>
          <w:tcPr>
            <w:tcW w:w="124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497</w:t>
            </w:r>
          </w:p>
        </w:tc>
        <w:tc>
          <w:tcPr>
            <w:tcW w:w="111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417"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52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2.408</w:t>
            </w:r>
          </w:p>
        </w:tc>
        <w:tc>
          <w:tcPr>
            <w:tcW w:w="133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r>
      <w:tr w:rsidR="0080546C" w:rsidRPr="00B57C4C" w:rsidTr="003E00BE">
        <w:tblPrEx>
          <w:tblCellMar>
            <w:top w:w="0" w:type="dxa"/>
            <w:bottom w:w="0" w:type="dxa"/>
          </w:tblCellMar>
        </w:tblPrEx>
        <w:trPr>
          <w:trHeight w:val="365"/>
        </w:trPr>
        <w:tc>
          <w:tcPr>
            <w:tcW w:w="51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485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Tỷ lệ (%)</w:t>
            </w:r>
          </w:p>
        </w:tc>
        <w:tc>
          <w:tcPr>
            <w:tcW w:w="115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35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24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11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417"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52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33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r>
    </w:tbl>
    <w:p w:rsidR="0080546C" w:rsidRPr="00B57C4C" w:rsidRDefault="0080546C" w:rsidP="0080546C">
      <w:pPr>
        <w:spacing w:before="40" w:after="40"/>
        <w:ind w:left="113" w:right="113" w:firstLine="720"/>
        <w:jc w:val="both"/>
        <w:rPr>
          <w:i/>
          <w:snapToGrid w:val="0"/>
          <w:sz w:val="24"/>
        </w:rPr>
      </w:pPr>
      <w:r w:rsidRPr="00B57C4C">
        <w:rPr>
          <w:i/>
          <w:snapToGrid w:val="0"/>
          <w:sz w:val="24"/>
        </w:rPr>
        <w:t xml:space="preserve">                                                                                       </w:t>
      </w:r>
    </w:p>
    <w:p w:rsidR="0080546C" w:rsidRDefault="0080546C" w:rsidP="0080546C">
      <w:pPr>
        <w:ind w:left="113" w:right="113" w:firstLine="720"/>
        <w:rPr>
          <w:b/>
          <w:bCs/>
          <w:sz w:val="26"/>
          <w:szCs w:val="26"/>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t xml:space="preserve">Hà Nội,  ngày      </w:t>
      </w:r>
      <w:r w:rsidRPr="0023523A">
        <w:rPr>
          <w:i/>
          <w:snapToGrid w:val="0"/>
          <w:color w:val="000000"/>
        </w:rPr>
        <w:t xml:space="preserve"> tháng </w:t>
      </w:r>
      <w:r>
        <w:rPr>
          <w:i/>
          <w:snapToGrid w:val="0"/>
          <w:color w:val="000000"/>
        </w:rPr>
        <w:t xml:space="preserve">     </w:t>
      </w:r>
      <w:r w:rsidRPr="0023523A">
        <w:rPr>
          <w:i/>
          <w:snapToGrid w:val="0"/>
          <w:color w:val="000000"/>
        </w:rPr>
        <w:t xml:space="preserve"> năm 201</w:t>
      </w:r>
      <w:r>
        <w:rPr>
          <w:i/>
          <w:snapToGrid w:val="0"/>
          <w:color w:val="000000"/>
        </w:rPr>
        <w:t>3</w:t>
      </w:r>
      <w:r w:rsidRPr="0023523A">
        <w:rPr>
          <w:b/>
          <w:bCs/>
          <w:sz w:val="30"/>
        </w:rPr>
        <w:t xml:space="preserve">                                                                                                                                                       </w:t>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Pr>
          <w:b/>
          <w:bCs/>
          <w:sz w:val="30"/>
        </w:rPr>
        <w:t xml:space="preserve">    </w:t>
      </w:r>
      <w:r w:rsidRPr="002B081E">
        <w:rPr>
          <w:b/>
          <w:bCs/>
          <w:sz w:val="26"/>
          <w:szCs w:val="26"/>
        </w:rPr>
        <w:t>ỦY BAN KIỂM TRA</w:t>
      </w:r>
    </w:p>
    <w:p w:rsidR="0080546C" w:rsidRDefault="0080546C" w:rsidP="0080546C">
      <w:pPr>
        <w:spacing w:before="40" w:after="40"/>
        <w:ind w:left="113" w:right="113" w:firstLine="720"/>
        <w:rPr>
          <w:b/>
          <w:bCs/>
          <w:iCs/>
          <w:snapToGrid w:val="0"/>
          <w:color w:val="000000"/>
          <w:sz w:val="26"/>
          <w:szCs w:val="22"/>
        </w:rPr>
      </w:pPr>
      <w:r>
        <w:rPr>
          <w:b/>
          <w:bCs/>
          <w:iCs/>
          <w:snapToGrid w:val="0"/>
          <w:color w:val="000000"/>
          <w:sz w:val="26"/>
          <w:szCs w:val="22"/>
        </w:rPr>
        <w:lastRenderedPageBreak/>
        <w:t xml:space="preserve"> </w:t>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p>
    <w:p w:rsidR="0080546C" w:rsidRPr="00D15299" w:rsidRDefault="0080546C" w:rsidP="0080546C">
      <w:pPr>
        <w:pStyle w:val="BlockText"/>
        <w:ind w:left="0" w:firstLine="0"/>
        <w:jc w:val="left"/>
        <w:rPr>
          <w:rFonts w:ascii="Times New Roman" w:hAnsi="Times New Roman"/>
          <w:b/>
          <w:i/>
          <w:snapToGrid w:val="0"/>
          <w:color w:val="000000"/>
          <w:sz w:val="24"/>
        </w:rPr>
      </w:pPr>
      <w:r w:rsidRPr="00D15299">
        <w:rPr>
          <w:rFonts w:ascii="Times New Roman" w:hAnsi="Times New Roman"/>
          <w:b/>
          <w:snapToGrid w:val="0"/>
          <w:color w:val="000000"/>
          <w:sz w:val="24"/>
          <w:szCs w:val="24"/>
        </w:rPr>
        <w:t xml:space="preserve">CÔNG ĐOÀN CÔNG THƯƠNG VIỆT NAM </w:t>
      </w:r>
      <w:r w:rsidRPr="00D15299">
        <w:rPr>
          <w:rFonts w:ascii="Times New Roman" w:hAnsi="Times New Roman"/>
          <w:b/>
          <w:snapToGrid w:val="0"/>
          <w:color w:val="000000"/>
          <w:sz w:val="32"/>
          <w:szCs w:val="24"/>
        </w:rPr>
        <w:t xml:space="preserve">    </w:t>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Pr>
          <w:rFonts w:ascii="Times New Roman" w:hAnsi="Times New Roman"/>
          <w:b/>
          <w:i/>
          <w:snapToGrid w:val="0"/>
          <w:color w:val="000000"/>
          <w:sz w:val="24"/>
        </w:rPr>
        <w:t>Phụ lục</w:t>
      </w:r>
      <w:r w:rsidRPr="00D15299">
        <w:rPr>
          <w:rFonts w:ascii="Times New Roman" w:hAnsi="Times New Roman"/>
          <w:b/>
          <w:i/>
          <w:snapToGrid w:val="0"/>
          <w:color w:val="000000"/>
          <w:sz w:val="24"/>
        </w:rPr>
        <w:t xml:space="preserve"> số </w:t>
      </w:r>
      <w:r>
        <w:rPr>
          <w:rFonts w:ascii="Times New Roman" w:hAnsi="Times New Roman"/>
          <w:b/>
          <w:i/>
          <w:snapToGrid w:val="0"/>
          <w:color w:val="000000"/>
          <w:sz w:val="24"/>
        </w:rPr>
        <w:t>2</w:t>
      </w:r>
    </w:p>
    <w:p w:rsidR="0080546C" w:rsidRDefault="0080546C" w:rsidP="0080546C">
      <w:pPr>
        <w:pStyle w:val="BlockText"/>
        <w:ind w:left="0" w:firstLine="0"/>
        <w:jc w:val="left"/>
        <w:rPr>
          <w:rFonts w:ascii="Times New Roman" w:hAnsi="Times New Roman"/>
          <w:iCs/>
          <w:snapToGrid w:val="0"/>
          <w:color w:val="000000"/>
          <w:sz w:val="24"/>
        </w:rPr>
      </w:pPr>
      <w:r>
        <w:rPr>
          <w:rFonts w:ascii="Times New Roman" w:hAnsi="Times New Roman"/>
          <w:iCs/>
          <w:snapToGrid w:val="0"/>
          <w:color w:val="000000"/>
          <w:sz w:val="24"/>
        </w:rPr>
        <w:tab/>
        <w:t xml:space="preserve">     ỦY BAN KIỂM TRA</w:t>
      </w:r>
    </w:p>
    <w:p w:rsidR="0080546C" w:rsidRPr="00D15299" w:rsidRDefault="0080546C" w:rsidP="0080546C">
      <w:pPr>
        <w:pStyle w:val="BlockText"/>
        <w:ind w:left="0" w:firstLine="0"/>
        <w:jc w:val="left"/>
        <w:rPr>
          <w:rFonts w:ascii="Times New Roman" w:hAnsi="Times New Roman"/>
          <w:b/>
          <w:iCs/>
          <w:snapToGrid w:val="0"/>
          <w:color w:val="000000"/>
          <w:sz w:val="20"/>
        </w:rPr>
      </w:pPr>
      <w:r>
        <w:rPr>
          <w:rFonts w:ascii="Times New Roman" w:hAnsi="Times New Roman"/>
          <w:iCs/>
          <w:snapToGrid w:val="0"/>
          <w:color w:val="000000"/>
          <w:sz w:val="24"/>
        </w:rPr>
        <w:t xml:space="preserve">                     _______________</w:t>
      </w:r>
    </w:p>
    <w:p w:rsidR="0080546C" w:rsidRDefault="0080546C" w:rsidP="0080546C">
      <w:pPr>
        <w:spacing w:before="40" w:after="40"/>
        <w:ind w:right="113"/>
        <w:jc w:val="center"/>
        <w:rPr>
          <w:b/>
          <w:snapToGrid w:val="0"/>
          <w:color w:val="000000"/>
          <w:sz w:val="26"/>
        </w:rPr>
      </w:pPr>
    </w:p>
    <w:p w:rsidR="0080546C" w:rsidRDefault="0080546C" w:rsidP="0080546C">
      <w:pPr>
        <w:pStyle w:val="BlockText"/>
        <w:ind w:left="0" w:firstLine="0"/>
        <w:jc w:val="center"/>
        <w:rPr>
          <w:rFonts w:ascii="Times New Roman" w:hAnsi="Times New Roman"/>
          <w:snapToGrid w:val="0"/>
          <w:color w:val="000000"/>
          <w:sz w:val="26"/>
        </w:rPr>
      </w:pPr>
      <w:r>
        <w:rPr>
          <w:rFonts w:ascii="Times New Roman" w:hAnsi="Times New Roman"/>
          <w:snapToGrid w:val="0"/>
          <w:color w:val="000000"/>
          <w:sz w:val="26"/>
        </w:rPr>
        <w:t xml:space="preserve">KẾT QUẢ KIỂM TRA VIỆC CHẤP HÀNH ĐIỀU LỆ CÔNG ĐOÀN VIỆT </w:t>
      </w:r>
      <w:smartTag w:uri="urn:schemas-microsoft-com:office:smarttags" w:element="place">
        <w:smartTag w:uri="urn:schemas-microsoft-com:office:smarttags" w:element="country-region">
          <w:r>
            <w:rPr>
              <w:rFonts w:ascii="Times New Roman" w:hAnsi="Times New Roman"/>
              <w:snapToGrid w:val="0"/>
              <w:color w:val="000000"/>
              <w:sz w:val="26"/>
            </w:rPr>
            <w:t>NAM</w:t>
          </w:r>
        </w:smartTag>
      </w:smartTag>
      <w:r w:rsidRPr="00C80461">
        <w:rPr>
          <w:rFonts w:ascii="Times New Roman" w:hAnsi="Times New Roman"/>
          <w:snapToGrid w:val="0"/>
          <w:color w:val="000000"/>
          <w:sz w:val="26"/>
        </w:rPr>
        <w:t xml:space="preserve">  </w:t>
      </w:r>
    </w:p>
    <w:p w:rsidR="0080546C" w:rsidRPr="008E617B" w:rsidRDefault="0080546C" w:rsidP="0080546C">
      <w:pPr>
        <w:spacing w:before="40" w:after="40"/>
        <w:ind w:right="113"/>
        <w:jc w:val="center"/>
        <w:rPr>
          <w:b/>
          <w:snapToGrid w:val="0"/>
          <w:sz w:val="30"/>
          <w:szCs w:val="30"/>
        </w:rPr>
      </w:pPr>
      <w:r w:rsidRPr="008E617B">
        <w:rPr>
          <w:b/>
          <w:snapToGrid w:val="0"/>
          <w:szCs w:val="26"/>
        </w:rPr>
        <w:t>(</w:t>
      </w:r>
      <w:r>
        <w:rPr>
          <w:b/>
          <w:snapToGrid w:val="0"/>
          <w:szCs w:val="26"/>
        </w:rPr>
        <w:t>Tính đến ngày 31 tháng 12 n</w:t>
      </w:r>
      <w:r w:rsidRPr="008E617B">
        <w:rPr>
          <w:b/>
          <w:snapToGrid w:val="0"/>
          <w:szCs w:val="26"/>
        </w:rPr>
        <w:t>ăm 201</w:t>
      </w:r>
      <w:r>
        <w:rPr>
          <w:b/>
          <w:snapToGrid w:val="0"/>
          <w:szCs w:val="26"/>
        </w:rPr>
        <w:t>3</w:t>
      </w:r>
      <w:r w:rsidRPr="008E617B">
        <w:rPr>
          <w:b/>
          <w:snapToGrid w:val="0"/>
          <w:szCs w:val="26"/>
        </w:rPr>
        <w:t>)</w:t>
      </w:r>
    </w:p>
    <w:tbl>
      <w:tblPr>
        <w:tblW w:w="14418" w:type="dxa"/>
        <w:tblLayout w:type="fixed"/>
        <w:tblCellMar>
          <w:left w:w="30" w:type="dxa"/>
          <w:right w:w="30" w:type="dxa"/>
        </w:tblCellMar>
        <w:tblLook w:val="0000"/>
      </w:tblPr>
      <w:tblGrid>
        <w:gridCol w:w="575"/>
        <w:gridCol w:w="2180"/>
        <w:gridCol w:w="1090"/>
        <w:gridCol w:w="1744"/>
        <w:gridCol w:w="1635"/>
        <w:gridCol w:w="3161"/>
        <w:gridCol w:w="2943"/>
        <w:gridCol w:w="1090"/>
      </w:tblGrid>
      <w:tr w:rsidR="0080546C" w:rsidRPr="00B57C4C" w:rsidTr="003E00BE">
        <w:tblPrEx>
          <w:tblCellMar>
            <w:top w:w="0" w:type="dxa"/>
            <w:bottom w:w="0" w:type="dxa"/>
          </w:tblCellMar>
        </w:tblPrEx>
        <w:trPr>
          <w:cantSplit/>
          <w:trHeight w:val="619"/>
        </w:trPr>
        <w:tc>
          <w:tcPr>
            <w:tcW w:w="575"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TT</w:t>
            </w:r>
          </w:p>
        </w:tc>
        <w:tc>
          <w:tcPr>
            <w:tcW w:w="2180"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Cấp công đoàn</w:t>
            </w:r>
          </w:p>
        </w:tc>
        <w:tc>
          <w:tcPr>
            <w:tcW w:w="1090"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Tổng số</w:t>
            </w:r>
          </w:p>
          <w:p w:rsidR="0080546C" w:rsidRPr="00B57C4C" w:rsidRDefault="0080546C" w:rsidP="003E00BE">
            <w:pPr>
              <w:jc w:val="center"/>
              <w:rPr>
                <w:snapToGrid w:val="0"/>
                <w:sz w:val="24"/>
              </w:rPr>
            </w:pPr>
            <w:r w:rsidRPr="00B57C4C">
              <w:rPr>
                <w:snapToGrid w:val="0"/>
                <w:sz w:val="24"/>
              </w:rPr>
              <w:t>cuộc kiểm</w:t>
            </w:r>
          </w:p>
          <w:p w:rsidR="0080546C" w:rsidRPr="00B57C4C" w:rsidRDefault="0080546C" w:rsidP="003E00BE">
            <w:pPr>
              <w:jc w:val="center"/>
              <w:rPr>
                <w:snapToGrid w:val="0"/>
                <w:sz w:val="24"/>
              </w:rPr>
            </w:pPr>
            <w:r w:rsidRPr="00B57C4C">
              <w:rPr>
                <w:snapToGrid w:val="0"/>
                <w:sz w:val="24"/>
              </w:rPr>
              <w:t>tra Điều lệ</w:t>
            </w:r>
          </w:p>
        </w:tc>
        <w:tc>
          <w:tcPr>
            <w:tcW w:w="3379" w:type="dxa"/>
            <w:gridSpan w:val="2"/>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Trong đó</w:t>
            </w:r>
          </w:p>
        </w:tc>
        <w:tc>
          <w:tcPr>
            <w:tcW w:w="6104" w:type="dxa"/>
            <w:gridSpan w:val="2"/>
            <w:tcBorders>
              <w:top w:val="single" w:sz="6" w:space="0" w:color="auto"/>
              <w:left w:val="single" w:sz="6" w:space="0" w:color="auto"/>
              <w:bottom w:val="single" w:sz="6" w:space="0" w:color="auto"/>
              <w:right w:val="single" w:sz="4" w:space="0" w:color="auto"/>
            </w:tcBorders>
          </w:tcPr>
          <w:p w:rsidR="0080546C" w:rsidRPr="00B57C4C" w:rsidRDefault="0080546C" w:rsidP="003E00BE">
            <w:pPr>
              <w:ind w:right="254"/>
              <w:jc w:val="center"/>
              <w:rPr>
                <w:snapToGrid w:val="0"/>
                <w:sz w:val="24"/>
              </w:rPr>
            </w:pPr>
          </w:p>
          <w:p w:rsidR="0080546C" w:rsidRPr="00B57C4C" w:rsidRDefault="0080546C" w:rsidP="003E00BE">
            <w:pPr>
              <w:ind w:right="254"/>
              <w:jc w:val="center"/>
              <w:rPr>
                <w:snapToGrid w:val="0"/>
                <w:sz w:val="24"/>
              </w:rPr>
            </w:pPr>
            <w:r w:rsidRPr="00B57C4C">
              <w:rPr>
                <w:snapToGrid w:val="0"/>
                <w:sz w:val="24"/>
              </w:rPr>
              <w:t>Qua kiểm tra việc chấp hành Điều lệ  Công đoàn cho thấy</w:t>
            </w:r>
          </w:p>
        </w:tc>
        <w:tc>
          <w:tcPr>
            <w:tcW w:w="1090" w:type="dxa"/>
            <w:vMerge w:val="restart"/>
            <w:tcBorders>
              <w:top w:val="single" w:sz="4" w:space="0" w:color="auto"/>
              <w:left w:val="single" w:sz="4" w:space="0" w:color="auto"/>
              <w:right w:val="single" w:sz="4" w:space="0" w:color="auto"/>
            </w:tcBorders>
          </w:tcPr>
          <w:p w:rsidR="0080546C" w:rsidRPr="00B57C4C" w:rsidRDefault="0080546C" w:rsidP="003E00BE">
            <w:pPr>
              <w:ind w:right="254"/>
              <w:jc w:val="center"/>
              <w:rPr>
                <w:snapToGrid w:val="0"/>
                <w:sz w:val="24"/>
              </w:rPr>
            </w:pPr>
          </w:p>
          <w:p w:rsidR="0080546C" w:rsidRPr="00B57C4C" w:rsidRDefault="0080546C" w:rsidP="003E00BE">
            <w:pPr>
              <w:ind w:right="254"/>
              <w:jc w:val="center"/>
              <w:rPr>
                <w:snapToGrid w:val="0"/>
                <w:sz w:val="24"/>
              </w:rPr>
            </w:pPr>
          </w:p>
          <w:p w:rsidR="0080546C" w:rsidRDefault="0080546C" w:rsidP="003E00BE">
            <w:pPr>
              <w:ind w:right="254"/>
              <w:jc w:val="center"/>
              <w:rPr>
                <w:snapToGrid w:val="0"/>
                <w:sz w:val="24"/>
              </w:rPr>
            </w:pPr>
            <w:r w:rsidRPr="00B57C4C">
              <w:rPr>
                <w:snapToGrid w:val="0"/>
                <w:sz w:val="24"/>
              </w:rPr>
              <w:t>Ghi</w:t>
            </w:r>
          </w:p>
          <w:p w:rsidR="0080546C" w:rsidRPr="00B57C4C" w:rsidRDefault="0080546C" w:rsidP="003E00BE">
            <w:pPr>
              <w:ind w:right="254"/>
              <w:jc w:val="center"/>
              <w:rPr>
                <w:snapToGrid w:val="0"/>
                <w:sz w:val="24"/>
              </w:rPr>
            </w:pPr>
            <w:r w:rsidRPr="00B57C4C">
              <w:rPr>
                <w:snapToGrid w:val="0"/>
                <w:sz w:val="24"/>
              </w:rPr>
              <w:t>chú</w:t>
            </w:r>
          </w:p>
        </w:tc>
      </w:tr>
      <w:tr w:rsidR="0080546C" w:rsidRPr="00B57C4C" w:rsidTr="003E00BE">
        <w:tblPrEx>
          <w:tblCellMar>
            <w:top w:w="0" w:type="dxa"/>
            <w:bottom w:w="0" w:type="dxa"/>
          </w:tblCellMar>
        </w:tblPrEx>
        <w:trPr>
          <w:cantSplit/>
          <w:trHeight w:val="276"/>
        </w:trPr>
        <w:tc>
          <w:tcPr>
            <w:tcW w:w="575"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2180"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1090" w:type="dxa"/>
            <w:vMerge/>
            <w:tcBorders>
              <w:left w:val="single" w:sz="6" w:space="0" w:color="auto"/>
              <w:right w:val="single" w:sz="6" w:space="0" w:color="auto"/>
            </w:tcBorders>
          </w:tcPr>
          <w:p w:rsidR="0080546C" w:rsidRPr="00B57C4C" w:rsidRDefault="0080546C" w:rsidP="003E00BE">
            <w:pPr>
              <w:jc w:val="center"/>
              <w:rPr>
                <w:snapToGrid w:val="0"/>
                <w:sz w:val="24"/>
              </w:rPr>
            </w:pPr>
          </w:p>
        </w:tc>
        <w:tc>
          <w:tcPr>
            <w:tcW w:w="1744"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lang w:val="nl-NL"/>
              </w:rPr>
            </w:pPr>
            <w:r w:rsidRPr="00B57C4C">
              <w:rPr>
                <w:snapToGrid w:val="0"/>
                <w:sz w:val="24"/>
                <w:lang w:val="nl-NL"/>
              </w:rPr>
              <w:t>Kiểm tra ở</w:t>
            </w:r>
          </w:p>
          <w:p w:rsidR="0080546C" w:rsidRPr="00B57C4C" w:rsidRDefault="0080546C" w:rsidP="003E00BE">
            <w:pPr>
              <w:jc w:val="center"/>
              <w:rPr>
                <w:snapToGrid w:val="0"/>
                <w:sz w:val="24"/>
                <w:lang w:val="nl-NL"/>
              </w:rPr>
            </w:pPr>
            <w:r w:rsidRPr="00B57C4C">
              <w:rPr>
                <w:snapToGrid w:val="0"/>
                <w:sz w:val="24"/>
                <w:lang w:val="nl-NL"/>
              </w:rPr>
              <w:t>cấp mình</w:t>
            </w:r>
          </w:p>
        </w:tc>
        <w:tc>
          <w:tcPr>
            <w:tcW w:w="1635"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Kiểm tra</w:t>
            </w:r>
          </w:p>
          <w:p w:rsidR="0080546C" w:rsidRPr="00B57C4C" w:rsidRDefault="0080546C" w:rsidP="003E00BE">
            <w:pPr>
              <w:jc w:val="center"/>
              <w:rPr>
                <w:snapToGrid w:val="0"/>
                <w:sz w:val="24"/>
              </w:rPr>
            </w:pPr>
            <w:r w:rsidRPr="00B57C4C">
              <w:rPr>
                <w:snapToGrid w:val="0"/>
                <w:sz w:val="24"/>
              </w:rPr>
              <w:t>cấp dưới</w:t>
            </w:r>
          </w:p>
        </w:tc>
        <w:tc>
          <w:tcPr>
            <w:tcW w:w="3161"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Những điều</w:t>
            </w:r>
          </w:p>
          <w:p w:rsidR="0080546C" w:rsidRPr="00B57C4C" w:rsidRDefault="0080546C" w:rsidP="003E00BE">
            <w:pPr>
              <w:jc w:val="center"/>
              <w:rPr>
                <w:snapToGrid w:val="0"/>
                <w:sz w:val="24"/>
              </w:rPr>
            </w:pPr>
            <w:r w:rsidRPr="00B57C4C">
              <w:rPr>
                <w:snapToGrid w:val="0"/>
                <w:sz w:val="24"/>
              </w:rPr>
              <w:t>chấp hành tốt</w:t>
            </w:r>
          </w:p>
        </w:tc>
        <w:tc>
          <w:tcPr>
            <w:tcW w:w="2943" w:type="dxa"/>
            <w:vMerge w:val="restart"/>
            <w:tcBorders>
              <w:top w:val="single" w:sz="6" w:space="0" w:color="auto"/>
              <w:left w:val="single" w:sz="6" w:space="0" w:color="auto"/>
              <w:right w:val="single" w:sz="4" w:space="0" w:color="auto"/>
            </w:tcBorders>
          </w:tcPr>
          <w:p w:rsidR="0080546C" w:rsidRPr="00B57C4C" w:rsidRDefault="0080546C" w:rsidP="003E00BE">
            <w:pPr>
              <w:jc w:val="center"/>
              <w:rPr>
                <w:snapToGrid w:val="0"/>
                <w:sz w:val="24"/>
              </w:rPr>
            </w:pPr>
            <w:r w:rsidRPr="00B57C4C">
              <w:rPr>
                <w:snapToGrid w:val="0"/>
                <w:sz w:val="24"/>
              </w:rPr>
              <w:t>Những điều</w:t>
            </w:r>
          </w:p>
          <w:p w:rsidR="0080546C" w:rsidRPr="00B57C4C" w:rsidRDefault="0080546C" w:rsidP="003E00BE">
            <w:pPr>
              <w:jc w:val="center"/>
              <w:rPr>
                <w:snapToGrid w:val="0"/>
                <w:sz w:val="24"/>
              </w:rPr>
            </w:pPr>
            <w:r w:rsidRPr="00B57C4C">
              <w:rPr>
                <w:snapToGrid w:val="0"/>
                <w:sz w:val="24"/>
              </w:rPr>
              <w:t>chấp hành chưa tốt</w:t>
            </w:r>
          </w:p>
        </w:tc>
        <w:tc>
          <w:tcPr>
            <w:tcW w:w="1090" w:type="dxa"/>
            <w:vMerge/>
            <w:tcBorders>
              <w:left w:val="single" w:sz="4" w:space="0" w:color="auto"/>
              <w:right w:val="single" w:sz="4"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cantSplit/>
          <w:trHeight w:val="533"/>
        </w:trPr>
        <w:tc>
          <w:tcPr>
            <w:tcW w:w="575"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2180"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090"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744"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635"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3161"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2943" w:type="dxa"/>
            <w:vMerge/>
            <w:tcBorders>
              <w:left w:val="single" w:sz="6" w:space="0" w:color="auto"/>
              <w:bottom w:val="single" w:sz="6" w:space="0" w:color="auto"/>
              <w:right w:val="single" w:sz="4" w:space="0" w:color="auto"/>
            </w:tcBorders>
          </w:tcPr>
          <w:p w:rsidR="0080546C" w:rsidRPr="00B57C4C" w:rsidRDefault="0080546C" w:rsidP="003E00BE">
            <w:pPr>
              <w:jc w:val="center"/>
              <w:rPr>
                <w:snapToGrid w:val="0"/>
                <w:sz w:val="24"/>
              </w:rPr>
            </w:pPr>
          </w:p>
        </w:tc>
        <w:tc>
          <w:tcPr>
            <w:tcW w:w="1090" w:type="dxa"/>
            <w:vMerge/>
            <w:tcBorders>
              <w:left w:val="single" w:sz="4" w:space="0" w:color="auto"/>
              <w:bottom w:val="single" w:sz="4" w:space="0" w:color="auto"/>
              <w:right w:val="single" w:sz="4"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trHeight w:val="371"/>
        </w:trPr>
        <w:tc>
          <w:tcPr>
            <w:tcW w:w="57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w:t>
            </w:r>
          </w:p>
        </w:tc>
        <w:tc>
          <w:tcPr>
            <w:tcW w:w="218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(2)</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(3)</w:t>
            </w:r>
          </w:p>
        </w:tc>
        <w:tc>
          <w:tcPr>
            <w:tcW w:w="174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(4)</w:t>
            </w:r>
          </w:p>
        </w:tc>
        <w:tc>
          <w:tcPr>
            <w:tcW w:w="163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(5)</w:t>
            </w:r>
          </w:p>
        </w:tc>
        <w:tc>
          <w:tcPr>
            <w:tcW w:w="31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(6)</w:t>
            </w:r>
          </w:p>
        </w:tc>
        <w:tc>
          <w:tcPr>
            <w:tcW w:w="294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(7)</w:t>
            </w:r>
          </w:p>
        </w:tc>
        <w:tc>
          <w:tcPr>
            <w:tcW w:w="1090" w:type="dxa"/>
            <w:tcBorders>
              <w:top w:val="single" w:sz="4"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(8)</w:t>
            </w:r>
          </w:p>
        </w:tc>
      </w:tr>
      <w:tr w:rsidR="0080546C" w:rsidRPr="00B57C4C" w:rsidTr="003E00BE">
        <w:tblPrEx>
          <w:tblCellMar>
            <w:top w:w="0" w:type="dxa"/>
            <w:bottom w:w="0" w:type="dxa"/>
          </w:tblCellMar>
        </w:tblPrEx>
        <w:trPr>
          <w:trHeight w:val="720"/>
        </w:trPr>
        <w:tc>
          <w:tcPr>
            <w:tcW w:w="57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1</w:t>
            </w:r>
          </w:p>
        </w:tc>
        <w:tc>
          <w:tcPr>
            <w:tcW w:w="2180"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Pr>
                <w:snapToGrid w:val="0"/>
                <w:color w:val="000000"/>
                <w:sz w:val="24"/>
              </w:rPr>
              <w:t xml:space="preserve">Công đoàn Công Thương Việt </w:t>
            </w:r>
            <w:smartTag w:uri="urn:schemas-microsoft-com:office:smarttags" w:element="place">
              <w:smartTag w:uri="urn:schemas-microsoft-com:office:smarttags" w:element="country-region">
                <w:r>
                  <w:rPr>
                    <w:snapToGrid w:val="0"/>
                    <w:color w:val="000000"/>
                    <w:sz w:val="24"/>
                  </w:rPr>
                  <w:t>Nam</w:t>
                </w:r>
              </w:smartTag>
            </w:smartTag>
          </w:p>
        </w:tc>
        <w:tc>
          <w:tcPr>
            <w:tcW w:w="1090"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6B215F" w:rsidRDefault="0080546C" w:rsidP="003E00BE">
            <w:pPr>
              <w:tabs>
                <w:tab w:val="left" w:pos="930"/>
              </w:tabs>
              <w:jc w:val="right"/>
              <w:rPr>
                <w:sz w:val="24"/>
              </w:rPr>
            </w:pPr>
            <w:r>
              <w:rPr>
                <w:sz w:val="24"/>
              </w:rPr>
              <w:tab/>
              <w:t>1</w:t>
            </w:r>
          </w:p>
        </w:tc>
        <w:tc>
          <w:tcPr>
            <w:tcW w:w="174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635"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w:t>
            </w:r>
          </w:p>
        </w:tc>
        <w:tc>
          <w:tcPr>
            <w:tcW w:w="31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294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trHeight w:val="720"/>
        </w:trPr>
        <w:tc>
          <w:tcPr>
            <w:tcW w:w="57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2</w:t>
            </w:r>
          </w:p>
        </w:tc>
        <w:tc>
          <w:tcPr>
            <w:tcW w:w="2180"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cấp </w:t>
            </w:r>
            <w:r>
              <w:rPr>
                <w:snapToGrid w:val="0"/>
                <w:color w:val="000000"/>
                <w:sz w:val="24"/>
              </w:rPr>
              <w:t>trên cơ sở</w:t>
            </w:r>
            <w:r w:rsidRPr="00C80461">
              <w:rPr>
                <w:snapToGrid w:val="0"/>
                <w:color w:val="000000"/>
                <w:sz w:val="24"/>
              </w:rPr>
              <w:t xml:space="preserve"> </w:t>
            </w:r>
          </w:p>
        </w:tc>
        <w:tc>
          <w:tcPr>
            <w:tcW w:w="1090" w:type="dxa"/>
            <w:tcBorders>
              <w:top w:val="single" w:sz="6" w:space="0" w:color="auto"/>
              <w:left w:val="single" w:sz="6" w:space="0" w:color="auto"/>
              <w:bottom w:val="single" w:sz="6" w:space="0" w:color="auto"/>
              <w:right w:val="single" w:sz="6" w:space="0" w:color="auto"/>
            </w:tcBorders>
          </w:tcPr>
          <w:p w:rsidR="0080546C" w:rsidRDefault="0080546C" w:rsidP="003E00BE">
            <w:pPr>
              <w:tabs>
                <w:tab w:val="left" w:pos="915"/>
              </w:tabs>
              <w:jc w:val="right"/>
              <w:rPr>
                <w:sz w:val="24"/>
              </w:rPr>
            </w:pPr>
          </w:p>
          <w:p w:rsidR="0080546C" w:rsidRDefault="0080546C" w:rsidP="003E00BE">
            <w:pPr>
              <w:tabs>
                <w:tab w:val="left" w:pos="915"/>
              </w:tabs>
              <w:jc w:val="right"/>
              <w:rPr>
                <w:sz w:val="24"/>
              </w:rPr>
            </w:pPr>
          </w:p>
          <w:p w:rsidR="0080546C" w:rsidRPr="006B215F" w:rsidRDefault="0080546C" w:rsidP="003E00BE">
            <w:pPr>
              <w:tabs>
                <w:tab w:val="left" w:pos="915"/>
              </w:tabs>
              <w:jc w:val="right"/>
              <w:rPr>
                <w:sz w:val="24"/>
              </w:rPr>
            </w:pPr>
            <w:r>
              <w:rPr>
                <w:sz w:val="24"/>
              </w:rPr>
              <w:t>187</w:t>
            </w:r>
          </w:p>
        </w:tc>
        <w:tc>
          <w:tcPr>
            <w:tcW w:w="1744"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47</w:t>
            </w:r>
          </w:p>
        </w:tc>
        <w:tc>
          <w:tcPr>
            <w:tcW w:w="1635"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140</w:t>
            </w:r>
          </w:p>
        </w:tc>
        <w:tc>
          <w:tcPr>
            <w:tcW w:w="31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294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cantSplit/>
          <w:trHeight w:val="480"/>
        </w:trPr>
        <w:tc>
          <w:tcPr>
            <w:tcW w:w="57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3</w:t>
            </w:r>
          </w:p>
        </w:tc>
        <w:tc>
          <w:tcPr>
            <w:tcW w:w="2180"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cơ sở </w:t>
            </w:r>
          </w:p>
        </w:tc>
        <w:tc>
          <w:tcPr>
            <w:tcW w:w="1090"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123</w:t>
            </w:r>
          </w:p>
        </w:tc>
        <w:tc>
          <w:tcPr>
            <w:tcW w:w="1744"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63</w:t>
            </w:r>
          </w:p>
        </w:tc>
        <w:tc>
          <w:tcPr>
            <w:tcW w:w="1635"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60</w:t>
            </w:r>
          </w:p>
        </w:tc>
        <w:tc>
          <w:tcPr>
            <w:tcW w:w="31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294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cantSplit/>
          <w:trHeight w:val="240"/>
        </w:trPr>
        <w:tc>
          <w:tcPr>
            <w:tcW w:w="57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center"/>
              <w:rPr>
                <w:b/>
                <w:snapToGrid w:val="0"/>
                <w:sz w:val="24"/>
              </w:rPr>
            </w:pPr>
          </w:p>
        </w:tc>
        <w:tc>
          <w:tcPr>
            <w:tcW w:w="218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rPr>
                <w:snapToGrid w:val="0"/>
                <w:sz w:val="24"/>
              </w:rPr>
            </w:pPr>
            <w:r w:rsidRPr="00B57C4C">
              <w:rPr>
                <w:snapToGrid w:val="0"/>
                <w:sz w:val="24"/>
              </w:rPr>
              <w:t>Tổng cộng</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r>
              <w:rPr>
                <w:b/>
                <w:snapToGrid w:val="0"/>
                <w:sz w:val="24"/>
              </w:rPr>
              <w:t>311</w:t>
            </w:r>
          </w:p>
        </w:tc>
        <w:tc>
          <w:tcPr>
            <w:tcW w:w="174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r>
              <w:rPr>
                <w:b/>
                <w:snapToGrid w:val="0"/>
                <w:sz w:val="24"/>
              </w:rPr>
              <w:t>110</w:t>
            </w:r>
          </w:p>
        </w:tc>
        <w:tc>
          <w:tcPr>
            <w:tcW w:w="163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r>
              <w:rPr>
                <w:b/>
                <w:snapToGrid w:val="0"/>
                <w:sz w:val="24"/>
              </w:rPr>
              <w:t>201</w:t>
            </w:r>
          </w:p>
        </w:tc>
        <w:tc>
          <w:tcPr>
            <w:tcW w:w="31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294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r>
      <w:tr w:rsidR="0080546C" w:rsidRPr="00B57C4C" w:rsidTr="003E00BE">
        <w:tblPrEx>
          <w:tblCellMar>
            <w:top w:w="0" w:type="dxa"/>
            <w:bottom w:w="0" w:type="dxa"/>
          </w:tblCellMar>
        </w:tblPrEx>
        <w:trPr>
          <w:cantSplit/>
          <w:trHeight w:val="240"/>
        </w:trPr>
        <w:tc>
          <w:tcPr>
            <w:tcW w:w="57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center"/>
              <w:rPr>
                <w:b/>
                <w:i/>
                <w:snapToGrid w:val="0"/>
                <w:sz w:val="24"/>
              </w:rPr>
            </w:pPr>
          </w:p>
        </w:tc>
        <w:tc>
          <w:tcPr>
            <w:tcW w:w="218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rPr>
                <w:snapToGrid w:val="0"/>
                <w:sz w:val="24"/>
              </w:rPr>
            </w:pPr>
            <w:r w:rsidRPr="00B57C4C">
              <w:rPr>
                <w:snapToGrid w:val="0"/>
                <w:sz w:val="24"/>
              </w:rPr>
              <w:t>Tỷ lệ (%)</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1744"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163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31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294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spacing w:before="120" w:after="120"/>
              <w:jc w:val="right"/>
              <w:rPr>
                <w:b/>
                <w:snapToGrid w:val="0"/>
                <w:sz w:val="24"/>
              </w:rPr>
            </w:pPr>
          </w:p>
        </w:tc>
      </w:tr>
    </w:tbl>
    <w:p w:rsidR="0080546C" w:rsidRPr="00B57C4C" w:rsidRDefault="0080546C" w:rsidP="0080546C">
      <w:pPr>
        <w:spacing w:before="40" w:after="40"/>
        <w:ind w:left="113" w:right="113" w:firstLine="720"/>
        <w:jc w:val="both"/>
        <w:rPr>
          <w:i/>
          <w:snapToGrid w:val="0"/>
          <w:sz w:val="24"/>
        </w:rPr>
      </w:pPr>
      <w:r w:rsidRPr="00B57C4C">
        <w:rPr>
          <w:i/>
          <w:snapToGrid w:val="0"/>
          <w:sz w:val="24"/>
        </w:rPr>
        <w:t xml:space="preserve">                                                                                                                                                                                                                                                                                                                                                                                                                </w:t>
      </w:r>
    </w:p>
    <w:p w:rsidR="0080546C" w:rsidRDefault="0080546C" w:rsidP="0080546C">
      <w:pPr>
        <w:ind w:left="113" w:right="113" w:firstLine="720"/>
        <w:rPr>
          <w:b/>
          <w:bCs/>
          <w:sz w:val="26"/>
          <w:szCs w:val="26"/>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t xml:space="preserve">Hà Nội,  ngày     </w:t>
      </w:r>
      <w:r w:rsidRPr="0023523A">
        <w:rPr>
          <w:i/>
          <w:snapToGrid w:val="0"/>
          <w:color w:val="000000"/>
        </w:rPr>
        <w:t xml:space="preserve">  tháng </w:t>
      </w:r>
      <w:r>
        <w:rPr>
          <w:i/>
          <w:snapToGrid w:val="0"/>
          <w:color w:val="000000"/>
        </w:rPr>
        <w:t xml:space="preserve">    </w:t>
      </w:r>
      <w:r w:rsidRPr="0023523A">
        <w:rPr>
          <w:i/>
          <w:snapToGrid w:val="0"/>
          <w:color w:val="000000"/>
        </w:rPr>
        <w:t xml:space="preserve">  năm 201</w:t>
      </w:r>
      <w:r>
        <w:rPr>
          <w:i/>
          <w:snapToGrid w:val="0"/>
          <w:color w:val="000000"/>
        </w:rPr>
        <w:t>3</w:t>
      </w:r>
      <w:r w:rsidRPr="0023523A">
        <w:rPr>
          <w:b/>
          <w:bCs/>
          <w:sz w:val="30"/>
        </w:rPr>
        <w:t xml:space="preserve">                                                                                                                                                       </w:t>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Pr>
          <w:b/>
          <w:bCs/>
          <w:sz w:val="30"/>
        </w:rPr>
        <w:t xml:space="preserve">    </w:t>
      </w:r>
      <w:r w:rsidRPr="002B081E">
        <w:rPr>
          <w:b/>
          <w:bCs/>
          <w:sz w:val="26"/>
          <w:szCs w:val="26"/>
        </w:rPr>
        <w:t>ỦY BAN KIỂM TRA</w:t>
      </w:r>
    </w:p>
    <w:p w:rsidR="0080546C" w:rsidRDefault="0080546C" w:rsidP="0080546C">
      <w:pPr>
        <w:spacing w:before="40" w:after="40"/>
        <w:ind w:left="113" w:right="113" w:firstLine="720"/>
        <w:rPr>
          <w:b/>
          <w:bCs/>
          <w:iCs/>
          <w:snapToGrid w:val="0"/>
          <w:color w:val="000000"/>
          <w:sz w:val="26"/>
          <w:szCs w:val="22"/>
        </w:rPr>
      </w:pP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p>
    <w:p w:rsidR="0080546C" w:rsidRDefault="0080546C" w:rsidP="0080546C">
      <w:pPr>
        <w:ind w:left="113" w:right="113" w:firstLine="720"/>
        <w:rPr>
          <w:b/>
          <w:bCs/>
          <w:iCs/>
          <w:snapToGrid w:val="0"/>
          <w:color w:val="000000"/>
          <w:sz w:val="26"/>
          <w:szCs w:val="22"/>
        </w:rPr>
      </w:pP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p>
    <w:p w:rsidR="0080546C" w:rsidRDefault="0080546C" w:rsidP="0080546C">
      <w:pPr>
        <w:spacing w:before="40" w:after="40"/>
        <w:ind w:left="113" w:right="113" w:firstLine="720"/>
        <w:rPr>
          <w:b/>
          <w:bCs/>
          <w:iCs/>
          <w:snapToGrid w:val="0"/>
          <w:color w:val="000000"/>
          <w:sz w:val="26"/>
          <w:szCs w:val="22"/>
        </w:rPr>
      </w:pPr>
    </w:p>
    <w:p w:rsidR="0080546C" w:rsidRDefault="0080546C" w:rsidP="0080546C">
      <w:pPr>
        <w:spacing w:before="40" w:after="40"/>
        <w:ind w:left="113" w:right="113" w:firstLine="720"/>
        <w:rPr>
          <w:b/>
          <w:bCs/>
          <w:iCs/>
          <w:snapToGrid w:val="0"/>
          <w:color w:val="000000"/>
          <w:sz w:val="26"/>
          <w:szCs w:val="22"/>
        </w:rPr>
      </w:pPr>
    </w:p>
    <w:p w:rsidR="0080546C" w:rsidRPr="00D15299" w:rsidRDefault="0080546C" w:rsidP="0080546C">
      <w:pPr>
        <w:pStyle w:val="BlockText"/>
        <w:ind w:left="0" w:firstLine="0"/>
        <w:jc w:val="left"/>
        <w:rPr>
          <w:rFonts w:ascii="Times New Roman" w:hAnsi="Times New Roman"/>
          <w:b/>
          <w:i/>
          <w:snapToGrid w:val="0"/>
          <w:color w:val="000000"/>
          <w:sz w:val="24"/>
        </w:rPr>
      </w:pPr>
      <w:r w:rsidRPr="00D15299">
        <w:rPr>
          <w:rFonts w:ascii="Times New Roman" w:hAnsi="Times New Roman"/>
          <w:b/>
          <w:snapToGrid w:val="0"/>
          <w:color w:val="000000"/>
          <w:sz w:val="24"/>
          <w:szCs w:val="24"/>
        </w:rPr>
        <w:t xml:space="preserve">CÔNG ĐOÀN CÔNG THƯƠNG VIỆT NAM </w:t>
      </w:r>
      <w:r w:rsidRPr="00D15299">
        <w:rPr>
          <w:rFonts w:ascii="Times New Roman" w:hAnsi="Times New Roman"/>
          <w:b/>
          <w:snapToGrid w:val="0"/>
          <w:color w:val="000000"/>
          <w:sz w:val="32"/>
          <w:szCs w:val="24"/>
        </w:rPr>
        <w:t xml:space="preserve">    </w:t>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Pr>
          <w:rFonts w:ascii="Times New Roman" w:hAnsi="Times New Roman"/>
          <w:b/>
          <w:i/>
          <w:snapToGrid w:val="0"/>
          <w:color w:val="000000"/>
          <w:sz w:val="24"/>
        </w:rPr>
        <w:t>Phụ lục</w:t>
      </w:r>
      <w:r w:rsidRPr="00D15299">
        <w:rPr>
          <w:rFonts w:ascii="Times New Roman" w:hAnsi="Times New Roman"/>
          <w:b/>
          <w:i/>
          <w:snapToGrid w:val="0"/>
          <w:color w:val="000000"/>
          <w:sz w:val="24"/>
        </w:rPr>
        <w:t xml:space="preserve"> số </w:t>
      </w:r>
      <w:r>
        <w:rPr>
          <w:rFonts w:ascii="Times New Roman" w:hAnsi="Times New Roman"/>
          <w:b/>
          <w:i/>
          <w:snapToGrid w:val="0"/>
          <w:color w:val="000000"/>
          <w:sz w:val="24"/>
        </w:rPr>
        <w:t>3</w:t>
      </w:r>
    </w:p>
    <w:p w:rsidR="0080546C" w:rsidRDefault="0080546C" w:rsidP="0080546C">
      <w:pPr>
        <w:pStyle w:val="BlockText"/>
        <w:ind w:left="0" w:firstLine="0"/>
        <w:jc w:val="left"/>
        <w:rPr>
          <w:rFonts w:ascii="Times New Roman" w:hAnsi="Times New Roman"/>
          <w:iCs/>
          <w:snapToGrid w:val="0"/>
          <w:color w:val="000000"/>
          <w:sz w:val="24"/>
        </w:rPr>
      </w:pPr>
      <w:r>
        <w:rPr>
          <w:rFonts w:ascii="Times New Roman" w:hAnsi="Times New Roman"/>
          <w:iCs/>
          <w:snapToGrid w:val="0"/>
          <w:color w:val="000000"/>
          <w:sz w:val="24"/>
        </w:rPr>
        <w:tab/>
        <w:t xml:space="preserve">     ỦY BAN KIỂM TRA</w:t>
      </w:r>
    </w:p>
    <w:p w:rsidR="0080546C" w:rsidRDefault="0080546C" w:rsidP="0080546C">
      <w:pPr>
        <w:pStyle w:val="BlockText"/>
        <w:ind w:left="0" w:firstLine="0"/>
        <w:jc w:val="left"/>
        <w:rPr>
          <w:rFonts w:ascii="Times New Roman" w:hAnsi="Times New Roman"/>
          <w:b/>
          <w:snapToGrid w:val="0"/>
          <w:color w:val="000000"/>
          <w:sz w:val="22"/>
        </w:rPr>
      </w:pPr>
      <w:r>
        <w:rPr>
          <w:rFonts w:ascii="Times New Roman" w:hAnsi="Times New Roman"/>
          <w:iCs/>
          <w:snapToGrid w:val="0"/>
          <w:color w:val="000000"/>
          <w:sz w:val="24"/>
        </w:rPr>
        <w:t xml:space="preserve">                     _______________</w:t>
      </w:r>
      <w:r w:rsidRPr="00C80461">
        <w:rPr>
          <w:rFonts w:ascii="Times New Roman" w:hAnsi="Times New Roman"/>
          <w:b/>
          <w:snapToGrid w:val="0"/>
          <w:color w:val="000000"/>
          <w:sz w:val="22"/>
        </w:rPr>
        <w:t xml:space="preserve">                                          </w:t>
      </w:r>
    </w:p>
    <w:p w:rsidR="0080546C" w:rsidRPr="00380FCD" w:rsidRDefault="0080546C" w:rsidP="0080546C">
      <w:pPr>
        <w:pStyle w:val="BlockText"/>
        <w:ind w:left="0" w:firstLine="0"/>
        <w:jc w:val="center"/>
        <w:rPr>
          <w:rFonts w:ascii="Times New Roman" w:hAnsi="Times New Roman"/>
          <w:bCs/>
          <w:snapToGrid w:val="0"/>
          <w:color w:val="000000"/>
          <w:sz w:val="26"/>
          <w:szCs w:val="24"/>
        </w:rPr>
      </w:pPr>
      <w:r w:rsidRPr="00380FCD">
        <w:rPr>
          <w:rFonts w:ascii="Times New Roman" w:hAnsi="Times New Roman"/>
          <w:bCs/>
          <w:snapToGrid w:val="0"/>
          <w:color w:val="000000"/>
          <w:sz w:val="26"/>
          <w:szCs w:val="24"/>
        </w:rPr>
        <w:t xml:space="preserve">KẾT QUẢ KIỂM TRA KHI CÓ DẤU HIỆU VI PHẠM ĐIỀU LỆ, NGHỊ QUYẾT, CHỈ THỊ </w:t>
      </w:r>
    </w:p>
    <w:p w:rsidR="0080546C" w:rsidRPr="00380FCD" w:rsidRDefault="0080546C" w:rsidP="0080546C">
      <w:pPr>
        <w:pStyle w:val="BlockText"/>
        <w:ind w:left="0" w:firstLine="0"/>
        <w:jc w:val="center"/>
        <w:rPr>
          <w:rFonts w:ascii="Times New Roman" w:hAnsi="Times New Roman"/>
          <w:bCs/>
          <w:snapToGrid w:val="0"/>
          <w:color w:val="000000"/>
          <w:sz w:val="26"/>
          <w:szCs w:val="24"/>
        </w:rPr>
      </w:pPr>
      <w:r w:rsidRPr="00380FCD">
        <w:rPr>
          <w:rFonts w:ascii="Times New Roman" w:hAnsi="Times New Roman"/>
          <w:bCs/>
          <w:snapToGrid w:val="0"/>
          <w:color w:val="000000"/>
          <w:sz w:val="26"/>
          <w:szCs w:val="24"/>
        </w:rPr>
        <w:t>VÀ CÁC QUY ĐỊNH CỦA CÔNG ĐOÀN</w:t>
      </w:r>
    </w:p>
    <w:p w:rsidR="0080546C" w:rsidRPr="008E617B" w:rsidRDefault="0080546C" w:rsidP="0080546C">
      <w:pPr>
        <w:spacing w:before="40" w:after="40"/>
        <w:ind w:right="113"/>
        <w:jc w:val="center"/>
        <w:rPr>
          <w:b/>
          <w:snapToGrid w:val="0"/>
          <w:sz w:val="30"/>
          <w:szCs w:val="30"/>
        </w:rPr>
      </w:pPr>
      <w:r w:rsidRPr="008E617B">
        <w:rPr>
          <w:b/>
          <w:snapToGrid w:val="0"/>
          <w:szCs w:val="26"/>
        </w:rPr>
        <w:t xml:space="preserve"> (</w:t>
      </w:r>
      <w:r>
        <w:rPr>
          <w:b/>
          <w:snapToGrid w:val="0"/>
          <w:szCs w:val="26"/>
        </w:rPr>
        <w:t>Tính đến ngày 31 tháng 12 n</w:t>
      </w:r>
      <w:r w:rsidRPr="008E617B">
        <w:rPr>
          <w:b/>
          <w:snapToGrid w:val="0"/>
          <w:szCs w:val="26"/>
        </w:rPr>
        <w:t>ăm 201</w:t>
      </w:r>
      <w:r>
        <w:rPr>
          <w:b/>
          <w:snapToGrid w:val="0"/>
          <w:szCs w:val="26"/>
        </w:rPr>
        <w:t>3</w:t>
      </w:r>
      <w:r w:rsidRPr="008E617B">
        <w:rPr>
          <w:b/>
          <w:snapToGrid w:val="0"/>
          <w:szCs w:val="26"/>
        </w:rPr>
        <w:t>)</w:t>
      </w:r>
    </w:p>
    <w:tbl>
      <w:tblPr>
        <w:tblW w:w="15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962"/>
        <w:gridCol w:w="981"/>
        <w:gridCol w:w="1308"/>
        <w:gridCol w:w="981"/>
        <w:gridCol w:w="1308"/>
        <w:gridCol w:w="981"/>
        <w:gridCol w:w="1308"/>
        <w:gridCol w:w="872"/>
        <w:gridCol w:w="872"/>
        <w:gridCol w:w="763"/>
        <w:gridCol w:w="872"/>
        <w:gridCol w:w="872"/>
        <w:gridCol w:w="872"/>
        <w:gridCol w:w="872"/>
      </w:tblGrid>
      <w:tr w:rsidR="0080546C" w:rsidRPr="00B57C4C" w:rsidTr="003E00BE">
        <w:tblPrEx>
          <w:tblCellMar>
            <w:top w:w="0" w:type="dxa"/>
            <w:bottom w:w="0" w:type="dxa"/>
          </w:tblCellMar>
        </w:tblPrEx>
        <w:trPr>
          <w:cantSplit/>
        </w:trPr>
        <w:tc>
          <w:tcPr>
            <w:tcW w:w="600" w:type="dxa"/>
            <w:vMerge w:val="restart"/>
          </w:tcPr>
          <w:p w:rsidR="0080546C" w:rsidRPr="00B57C4C" w:rsidRDefault="0080546C" w:rsidP="003E00BE">
            <w:pPr>
              <w:spacing w:before="40" w:after="40"/>
              <w:ind w:right="113"/>
              <w:jc w:val="center"/>
              <w:rPr>
                <w:spacing w:val="-32"/>
                <w:sz w:val="24"/>
              </w:rPr>
            </w:pPr>
          </w:p>
          <w:p w:rsidR="0080546C" w:rsidRPr="00B57C4C" w:rsidRDefault="0080546C" w:rsidP="003E00BE">
            <w:pPr>
              <w:spacing w:before="40" w:after="40"/>
              <w:ind w:right="113"/>
              <w:jc w:val="center"/>
              <w:rPr>
                <w:spacing w:val="-32"/>
                <w:sz w:val="24"/>
              </w:rPr>
            </w:pPr>
          </w:p>
          <w:p w:rsidR="0080546C" w:rsidRPr="00B57C4C" w:rsidRDefault="0080546C" w:rsidP="003E00BE">
            <w:pPr>
              <w:spacing w:before="40" w:after="40"/>
              <w:ind w:right="113"/>
              <w:jc w:val="center"/>
              <w:rPr>
                <w:spacing w:val="-32"/>
                <w:sz w:val="24"/>
              </w:rPr>
            </w:pPr>
            <w:r w:rsidRPr="00B57C4C">
              <w:rPr>
                <w:spacing w:val="-32"/>
                <w:sz w:val="24"/>
              </w:rPr>
              <w:t>TT</w:t>
            </w:r>
          </w:p>
        </w:tc>
        <w:tc>
          <w:tcPr>
            <w:tcW w:w="1962" w:type="dxa"/>
            <w:vMerge w:val="restart"/>
          </w:tcPr>
          <w:p w:rsidR="0080546C" w:rsidRPr="00B57C4C" w:rsidRDefault="0080546C" w:rsidP="003E00BE">
            <w:pPr>
              <w:spacing w:before="40" w:after="40"/>
              <w:ind w:right="113"/>
              <w:jc w:val="center"/>
              <w:rPr>
                <w:bCs/>
                <w:snapToGrid w:val="0"/>
                <w:sz w:val="24"/>
              </w:rPr>
            </w:pPr>
          </w:p>
          <w:p w:rsidR="0080546C" w:rsidRPr="00B57C4C" w:rsidRDefault="0080546C" w:rsidP="003E00BE">
            <w:pPr>
              <w:spacing w:before="40" w:after="40"/>
              <w:ind w:right="113"/>
              <w:jc w:val="center"/>
              <w:rPr>
                <w:bCs/>
                <w:sz w:val="24"/>
              </w:rPr>
            </w:pPr>
            <w:r w:rsidRPr="00B57C4C">
              <w:rPr>
                <w:bCs/>
                <w:snapToGrid w:val="0"/>
                <w:sz w:val="24"/>
              </w:rPr>
              <w:t>Cấp công đoàn</w:t>
            </w:r>
          </w:p>
        </w:tc>
        <w:tc>
          <w:tcPr>
            <w:tcW w:w="4578" w:type="dxa"/>
            <w:gridSpan w:val="4"/>
          </w:tcPr>
          <w:p w:rsidR="0080546C" w:rsidRPr="00B57C4C" w:rsidRDefault="0080546C" w:rsidP="003E00BE">
            <w:pPr>
              <w:spacing w:before="40" w:after="40"/>
              <w:ind w:right="113"/>
              <w:jc w:val="center"/>
              <w:rPr>
                <w:sz w:val="24"/>
              </w:rPr>
            </w:pPr>
            <w:r w:rsidRPr="00B57C4C">
              <w:rPr>
                <w:sz w:val="24"/>
              </w:rPr>
              <w:t>Số cuộc kiểm tra</w:t>
            </w:r>
          </w:p>
        </w:tc>
        <w:tc>
          <w:tcPr>
            <w:tcW w:w="2289" w:type="dxa"/>
            <w:gridSpan w:val="2"/>
          </w:tcPr>
          <w:p w:rsidR="0080546C" w:rsidRPr="00B57C4C" w:rsidRDefault="0080546C" w:rsidP="003E00BE">
            <w:pPr>
              <w:spacing w:before="40" w:after="40"/>
              <w:ind w:right="113"/>
              <w:jc w:val="center"/>
              <w:rPr>
                <w:sz w:val="24"/>
              </w:rPr>
            </w:pPr>
            <w:r w:rsidRPr="00B57C4C">
              <w:rPr>
                <w:sz w:val="24"/>
              </w:rPr>
              <w:t>Số vi phạm</w:t>
            </w:r>
          </w:p>
        </w:tc>
        <w:tc>
          <w:tcPr>
            <w:tcW w:w="5995" w:type="dxa"/>
            <w:gridSpan w:val="7"/>
          </w:tcPr>
          <w:p w:rsidR="0080546C" w:rsidRPr="00B57C4C" w:rsidRDefault="0080546C" w:rsidP="003E00BE">
            <w:pPr>
              <w:spacing w:before="40" w:after="40"/>
              <w:ind w:right="113"/>
              <w:jc w:val="center"/>
              <w:rPr>
                <w:sz w:val="24"/>
              </w:rPr>
            </w:pPr>
            <w:r w:rsidRPr="00B57C4C">
              <w:rPr>
                <w:sz w:val="24"/>
              </w:rPr>
              <w:t>Số bị xử lý kỷ luật</w:t>
            </w:r>
          </w:p>
        </w:tc>
      </w:tr>
      <w:tr w:rsidR="0080546C" w:rsidRPr="00B57C4C" w:rsidTr="003E00BE">
        <w:tblPrEx>
          <w:tblCellMar>
            <w:top w:w="0" w:type="dxa"/>
            <w:bottom w:w="0" w:type="dxa"/>
          </w:tblCellMar>
        </w:tblPrEx>
        <w:trPr>
          <w:cantSplit/>
        </w:trPr>
        <w:tc>
          <w:tcPr>
            <w:tcW w:w="600" w:type="dxa"/>
            <w:vMerge/>
          </w:tcPr>
          <w:p w:rsidR="0080546C" w:rsidRPr="00B57C4C" w:rsidRDefault="0080546C" w:rsidP="003E00BE">
            <w:pPr>
              <w:spacing w:before="40" w:after="40"/>
              <w:ind w:right="113"/>
              <w:jc w:val="center"/>
              <w:rPr>
                <w:sz w:val="24"/>
              </w:rPr>
            </w:pPr>
          </w:p>
        </w:tc>
        <w:tc>
          <w:tcPr>
            <w:tcW w:w="1962" w:type="dxa"/>
            <w:vMerge/>
          </w:tcPr>
          <w:p w:rsidR="0080546C" w:rsidRPr="00B57C4C" w:rsidRDefault="0080546C" w:rsidP="003E00BE">
            <w:pPr>
              <w:spacing w:before="40" w:after="40"/>
              <w:ind w:right="113"/>
              <w:jc w:val="center"/>
              <w:rPr>
                <w:sz w:val="24"/>
              </w:rPr>
            </w:pPr>
          </w:p>
        </w:tc>
        <w:tc>
          <w:tcPr>
            <w:tcW w:w="2289" w:type="dxa"/>
            <w:gridSpan w:val="2"/>
          </w:tcPr>
          <w:p w:rsidR="0080546C" w:rsidRPr="00B57C4C" w:rsidRDefault="0080546C" w:rsidP="003E00BE">
            <w:pPr>
              <w:spacing w:before="40" w:after="40"/>
              <w:ind w:right="113"/>
              <w:jc w:val="center"/>
              <w:rPr>
                <w:sz w:val="24"/>
              </w:rPr>
            </w:pPr>
            <w:r w:rsidRPr="00B57C4C">
              <w:rPr>
                <w:sz w:val="24"/>
              </w:rPr>
              <w:t>K.tra ở cùng cấp</w:t>
            </w:r>
          </w:p>
        </w:tc>
        <w:tc>
          <w:tcPr>
            <w:tcW w:w="2289" w:type="dxa"/>
            <w:gridSpan w:val="2"/>
          </w:tcPr>
          <w:p w:rsidR="0080546C" w:rsidRPr="00B57C4C" w:rsidRDefault="0080546C" w:rsidP="003E00BE">
            <w:pPr>
              <w:spacing w:before="40" w:after="40"/>
              <w:ind w:right="113"/>
              <w:jc w:val="center"/>
              <w:rPr>
                <w:sz w:val="24"/>
              </w:rPr>
            </w:pPr>
            <w:r>
              <w:rPr>
                <w:sz w:val="24"/>
              </w:rPr>
              <w:t xml:space="preserve">K.tra </w:t>
            </w:r>
            <w:r w:rsidRPr="00B57C4C">
              <w:rPr>
                <w:sz w:val="24"/>
              </w:rPr>
              <w:t>cấp dưới</w:t>
            </w:r>
          </w:p>
        </w:tc>
        <w:tc>
          <w:tcPr>
            <w:tcW w:w="981" w:type="dxa"/>
            <w:vMerge w:val="restart"/>
          </w:tcPr>
          <w:p w:rsidR="0080546C" w:rsidRPr="00B57C4C" w:rsidRDefault="0080546C" w:rsidP="003E00BE">
            <w:pPr>
              <w:spacing w:before="40" w:after="40"/>
              <w:ind w:right="113"/>
              <w:jc w:val="center"/>
              <w:rPr>
                <w:sz w:val="24"/>
              </w:rPr>
            </w:pPr>
          </w:p>
          <w:p w:rsidR="0080546C" w:rsidRPr="00B57C4C" w:rsidRDefault="0080546C" w:rsidP="003E00BE">
            <w:pPr>
              <w:spacing w:before="40" w:after="40"/>
              <w:ind w:right="113"/>
              <w:jc w:val="center"/>
              <w:rPr>
                <w:sz w:val="24"/>
              </w:rPr>
            </w:pPr>
            <w:r w:rsidRPr="00B57C4C">
              <w:rPr>
                <w:spacing w:val="-12"/>
                <w:sz w:val="24"/>
              </w:rPr>
              <w:t>Tổ chức</w:t>
            </w:r>
            <w:r w:rsidRPr="00B57C4C">
              <w:rPr>
                <w:sz w:val="24"/>
              </w:rPr>
              <w:t xml:space="preserve"> </w:t>
            </w:r>
          </w:p>
          <w:p w:rsidR="0080546C" w:rsidRPr="00B57C4C" w:rsidRDefault="0080546C" w:rsidP="003E00BE">
            <w:pPr>
              <w:spacing w:before="40" w:after="40"/>
              <w:ind w:right="113"/>
              <w:jc w:val="center"/>
              <w:rPr>
                <w:sz w:val="24"/>
              </w:rPr>
            </w:pPr>
          </w:p>
        </w:tc>
        <w:tc>
          <w:tcPr>
            <w:tcW w:w="1308" w:type="dxa"/>
            <w:vMerge w:val="restart"/>
          </w:tcPr>
          <w:p w:rsidR="0080546C" w:rsidRPr="00B57C4C" w:rsidRDefault="0080546C" w:rsidP="003E00BE">
            <w:pPr>
              <w:spacing w:before="40" w:after="40"/>
              <w:ind w:right="113"/>
              <w:jc w:val="center"/>
              <w:rPr>
                <w:sz w:val="24"/>
              </w:rPr>
            </w:pPr>
          </w:p>
          <w:p w:rsidR="0080546C" w:rsidRPr="00B57C4C" w:rsidRDefault="0080546C" w:rsidP="003E00BE">
            <w:pPr>
              <w:spacing w:before="40" w:after="40"/>
              <w:ind w:right="113"/>
              <w:jc w:val="center"/>
              <w:rPr>
                <w:sz w:val="24"/>
              </w:rPr>
            </w:pPr>
            <w:r w:rsidRPr="00B57C4C">
              <w:rPr>
                <w:sz w:val="24"/>
              </w:rPr>
              <w:t xml:space="preserve">Cán bộ, đoàn viên </w:t>
            </w:r>
          </w:p>
        </w:tc>
        <w:tc>
          <w:tcPr>
            <w:tcW w:w="2507" w:type="dxa"/>
            <w:gridSpan w:val="3"/>
          </w:tcPr>
          <w:p w:rsidR="0080546C" w:rsidRPr="00B57C4C" w:rsidRDefault="0080546C" w:rsidP="003E00BE">
            <w:pPr>
              <w:spacing w:before="40" w:after="40"/>
              <w:ind w:right="113"/>
              <w:jc w:val="center"/>
              <w:rPr>
                <w:sz w:val="24"/>
              </w:rPr>
            </w:pPr>
            <w:r w:rsidRPr="00B57C4C">
              <w:rPr>
                <w:sz w:val="24"/>
              </w:rPr>
              <w:t>Tổ chức</w:t>
            </w:r>
          </w:p>
        </w:tc>
        <w:tc>
          <w:tcPr>
            <w:tcW w:w="3488" w:type="dxa"/>
            <w:gridSpan w:val="4"/>
          </w:tcPr>
          <w:p w:rsidR="0080546C" w:rsidRPr="00B57C4C" w:rsidRDefault="0080546C" w:rsidP="003E00BE">
            <w:pPr>
              <w:spacing w:before="40" w:after="40"/>
              <w:ind w:right="113"/>
              <w:jc w:val="center"/>
              <w:rPr>
                <w:sz w:val="24"/>
              </w:rPr>
            </w:pPr>
            <w:r w:rsidRPr="00B57C4C">
              <w:rPr>
                <w:sz w:val="24"/>
              </w:rPr>
              <w:t>Đoàn viên</w:t>
            </w:r>
          </w:p>
        </w:tc>
      </w:tr>
      <w:tr w:rsidR="0080546C" w:rsidRPr="00B57C4C" w:rsidTr="003E00BE">
        <w:tblPrEx>
          <w:tblCellMar>
            <w:top w:w="0" w:type="dxa"/>
            <w:bottom w:w="0" w:type="dxa"/>
          </w:tblCellMar>
        </w:tblPrEx>
        <w:trPr>
          <w:cantSplit/>
        </w:trPr>
        <w:tc>
          <w:tcPr>
            <w:tcW w:w="600" w:type="dxa"/>
            <w:vMerge/>
          </w:tcPr>
          <w:p w:rsidR="0080546C" w:rsidRPr="00B57C4C" w:rsidRDefault="0080546C" w:rsidP="003E00BE">
            <w:pPr>
              <w:spacing w:before="40" w:after="40"/>
              <w:ind w:right="113"/>
              <w:jc w:val="center"/>
              <w:rPr>
                <w:sz w:val="24"/>
              </w:rPr>
            </w:pPr>
          </w:p>
        </w:tc>
        <w:tc>
          <w:tcPr>
            <w:tcW w:w="1962" w:type="dxa"/>
            <w:vMerge/>
          </w:tcPr>
          <w:p w:rsidR="0080546C" w:rsidRPr="00B57C4C" w:rsidRDefault="0080546C" w:rsidP="003E00BE">
            <w:pPr>
              <w:spacing w:before="40" w:after="40"/>
              <w:ind w:right="113"/>
              <w:jc w:val="center"/>
              <w:rPr>
                <w:sz w:val="24"/>
              </w:rPr>
            </w:pPr>
          </w:p>
        </w:tc>
        <w:tc>
          <w:tcPr>
            <w:tcW w:w="981" w:type="dxa"/>
          </w:tcPr>
          <w:p w:rsidR="0080546C" w:rsidRPr="00B57C4C" w:rsidRDefault="0080546C" w:rsidP="003E00BE">
            <w:pPr>
              <w:spacing w:before="40" w:after="40"/>
              <w:ind w:right="113"/>
              <w:jc w:val="center"/>
              <w:rPr>
                <w:spacing w:val="-12"/>
                <w:sz w:val="24"/>
              </w:rPr>
            </w:pPr>
            <w:r w:rsidRPr="00B57C4C">
              <w:rPr>
                <w:spacing w:val="-12"/>
                <w:sz w:val="24"/>
              </w:rPr>
              <w:t>Tổ chức</w:t>
            </w:r>
          </w:p>
        </w:tc>
        <w:tc>
          <w:tcPr>
            <w:tcW w:w="1308" w:type="dxa"/>
          </w:tcPr>
          <w:p w:rsidR="0080546C" w:rsidRPr="00B57C4C" w:rsidRDefault="0080546C" w:rsidP="003E00BE">
            <w:pPr>
              <w:spacing w:before="40" w:after="40"/>
              <w:ind w:right="113"/>
              <w:jc w:val="center"/>
              <w:rPr>
                <w:sz w:val="24"/>
              </w:rPr>
            </w:pPr>
            <w:r w:rsidRPr="00B57C4C">
              <w:rPr>
                <w:sz w:val="24"/>
              </w:rPr>
              <w:t>Cán bộ, đoàn viên</w:t>
            </w:r>
          </w:p>
        </w:tc>
        <w:tc>
          <w:tcPr>
            <w:tcW w:w="981" w:type="dxa"/>
          </w:tcPr>
          <w:p w:rsidR="0080546C" w:rsidRPr="00B57C4C" w:rsidRDefault="0080546C" w:rsidP="003E00BE">
            <w:pPr>
              <w:spacing w:before="40" w:after="40"/>
              <w:ind w:right="113"/>
              <w:jc w:val="center"/>
              <w:rPr>
                <w:sz w:val="24"/>
              </w:rPr>
            </w:pPr>
            <w:r w:rsidRPr="00B57C4C">
              <w:rPr>
                <w:spacing w:val="-12"/>
                <w:sz w:val="24"/>
              </w:rPr>
              <w:t>Tổ chức</w:t>
            </w:r>
            <w:r w:rsidRPr="00B57C4C">
              <w:rPr>
                <w:sz w:val="24"/>
              </w:rPr>
              <w:t xml:space="preserve"> </w:t>
            </w:r>
          </w:p>
        </w:tc>
        <w:tc>
          <w:tcPr>
            <w:tcW w:w="1308" w:type="dxa"/>
          </w:tcPr>
          <w:p w:rsidR="0080546C" w:rsidRPr="00B57C4C" w:rsidRDefault="0080546C" w:rsidP="003E00BE">
            <w:pPr>
              <w:spacing w:before="40" w:after="40"/>
              <w:ind w:right="113"/>
              <w:jc w:val="center"/>
              <w:rPr>
                <w:sz w:val="24"/>
              </w:rPr>
            </w:pPr>
            <w:r w:rsidRPr="00B57C4C">
              <w:rPr>
                <w:sz w:val="24"/>
              </w:rPr>
              <w:t xml:space="preserve">Cán bộ, đoàn viên </w:t>
            </w:r>
          </w:p>
        </w:tc>
        <w:tc>
          <w:tcPr>
            <w:tcW w:w="981" w:type="dxa"/>
            <w:vMerge/>
          </w:tcPr>
          <w:p w:rsidR="0080546C" w:rsidRPr="00B57C4C" w:rsidRDefault="0080546C" w:rsidP="003E00BE">
            <w:pPr>
              <w:spacing w:before="40" w:after="40"/>
              <w:ind w:right="113"/>
              <w:jc w:val="center"/>
              <w:rPr>
                <w:sz w:val="24"/>
              </w:rPr>
            </w:pPr>
          </w:p>
        </w:tc>
        <w:tc>
          <w:tcPr>
            <w:tcW w:w="1308" w:type="dxa"/>
            <w:vMerge/>
          </w:tcPr>
          <w:p w:rsidR="0080546C" w:rsidRPr="00B57C4C" w:rsidRDefault="0080546C" w:rsidP="003E00BE">
            <w:pPr>
              <w:spacing w:before="40" w:after="40"/>
              <w:ind w:right="113"/>
              <w:jc w:val="center"/>
              <w:rPr>
                <w:sz w:val="24"/>
              </w:rPr>
            </w:pPr>
          </w:p>
        </w:tc>
        <w:tc>
          <w:tcPr>
            <w:tcW w:w="872" w:type="dxa"/>
          </w:tcPr>
          <w:p w:rsidR="0080546C" w:rsidRPr="00B57C4C" w:rsidRDefault="0080546C" w:rsidP="003E00BE">
            <w:pPr>
              <w:spacing w:before="40" w:after="40"/>
              <w:ind w:right="113"/>
              <w:jc w:val="center"/>
              <w:rPr>
                <w:sz w:val="24"/>
              </w:rPr>
            </w:pPr>
            <w:r w:rsidRPr="00B57C4C">
              <w:rPr>
                <w:spacing w:val="-12"/>
                <w:sz w:val="24"/>
              </w:rPr>
              <w:t>Khiến</w:t>
            </w:r>
            <w:r w:rsidRPr="00B57C4C">
              <w:rPr>
                <w:sz w:val="24"/>
              </w:rPr>
              <w:t xml:space="preserve"> trách</w:t>
            </w:r>
          </w:p>
        </w:tc>
        <w:tc>
          <w:tcPr>
            <w:tcW w:w="872" w:type="dxa"/>
          </w:tcPr>
          <w:p w:rsidR="0080546C" w:rsidRPr="00B57C4C" w:rsidRDefault="0080546C" w:rsidP="003E00BE">
            <w:pPr>
              <w:spacing w:before="40" w:after="40"/>
              <w:ind w:right="113"/>
              <w:jc w:val="center"/>
              <w:rPr>
                <w:spacing w:val="-14"/>
                <w:sz w:val="24"/>
              </w:rPr>
            </w:pPr>
            <w:r w:rsidRPr="00B57C4C">
              <w:rPr>
                <w:spacing w:val="-14"/>
                <w:sz w:val="24"/>
              </w:rPr>
              <w:t>C.ảnh cáo</w:t>
            </w:r>
          </w:p>
        </w:tc>
        <w:tc>
          <w:tcPr>
            <w:tcW w:w="763" w:type="dxa"/>
          </w:tcPr>
          <w:p w:rsidR="0080546C" w:rsidRPr="00B57C4C" w:rsidRDefault="0080546C" w:rsidP="003E00BE">
            <w:pPr>
              <w:spacing w:before="40" w:after="40"/>
              <w:ind w:right="113"/>
              <w:jc w:val="center"/>
              <w:rPr>
                <w:sz w:val="24"/>
              </w:rPr>
            </w:pPr>
            <w:r w:rsidRPr="00B57C4C">
              <w:rPr>
                <w:sz w:val="24"/>
              </w:rPr>
              <w:t>Giải tán</w:t>
            </w:r>
          </w:p>
        </w:tc>
        <w:tc>
          <w:tcPr>
            <w:tcW w:w="872" w:type="dxa"/>
          </w:tcPr>
          <w:p w:rsidR="0080546C" w:rsidRPr="00B57C4C" w:rsidRDefault="0080546C" w:rsidP="003E00BE">
            <w:pPr>
              <w:spacing w:before="40" w:after="40"/>
              <w:ind w:right="113"/>
              <w:jc w:val="center"/>
              <w:rPr>
                <w:sz w:val="24"/>
              </w:rPr>
            </w:pPr>
            <w:r w:rsidRPr="00B57C4C">
              <w:rPr>
                <w:spacing w:val="-12"/>
                <w:sz w:val="24"/>
              </w:rPr>
              <w:t>Khiến</w:t>
            </w:r>
            <w:r w:rsidRPr="00B57C4C">
              <w:rPr>
                <w:sz w:val="24"/>
              </w:rPr>
              <w:t xml:space="preserve">  trách</w:t>
            </w:r>
          </w:p>
        </w:tc>
        <w:tc>
          <w:tcPr>
            <w:tcW w:w="872" w:type="dxa"/>
          </w:tcPr>
          <w:p w:rsidR="0080546C" w:rsidRPr="00B57C4C" w:rsidRDefault="0080546C" w:rsidP="003E00BE">
            <w:pPr>
              <w:spacing w:before="40" w:after="40"/>
              <w:ind w:right="113"/>
              <w:jc w:val="center"/>
              <w:rPr>
                <w:sz w:val="24"/>
              </w:rPr>
            </w:pPr>
            <w:r w:rsidRPr="00B57C4C">
              <w:rPr>
                <w:spacing w:val="-14"/>
                <w:sz w:val="24"/>
              </w:rPr>
              <w:t>C.ảnh cáo</w:t>
            </w:r>
            <w:r w:rsidRPr="00B57C4C">
              <w:rPr>
                <w:sz w:val="24"/>
              </w:rPr>
              <w:t xml:space="preserve"> </w:t>
            </w:r>
          </w:p>
        </w:tc>
        <w:tc>
          <w:tcPr>
            <w:tcW w:w="872" w:type="dxa"/>
          </w:tcPr>
          <w:p w:rsidR="0080546C" w:rsidRPr="00B57C4C" w:rsidRDefault="0080546C" w:rsidP="003E00BE">
            <w:pPr>
              <w:spacing w:before="40" w:after="40"/>
              <w:ind w:right="113"/>
              <w:jc w:val="center"/>
              <w:rPr>
                <w:sz w:val="24"/>
              </w:rPr>
            </w:pPr>
            <w:r w:rsidRPr="00B57C4C">
              <w:rPr>
                <w:sz w:val="24"/>
              </w:rPr>
              <w:t>Cách  chức</w:t>
            </w:r>
          </w:p>
        </w:tc>
        <w:tc>
          <w:tcPr>
            <w:tcW w:w="872" w:type="dxa"/>
          </w:tcPr>
          <w:p w:rsidR="0080546C" w:rsidRPr="00B57C4C" w:rsidRDefault="0080546C" w:rsidP="003E00BE">
            <w:pPr>
              <w:spacing w:before="40" w:after="40"/>
              <w:ind w:right="113"/>
              <w:jc w:val="center"/>
              <w:rPr>
                <w:sz w:val="24"/>
              </w:rPr>
            </w:pPr>
            <w:r w:rsidRPr="00B57C4C">
              <w:rPr>
                <w:sz w:val="24"/>
              </w:rPr>
              <w:t>Khai trừ</w:t>
            </w:r>
          </w:p>
        </w:tc>
      </w:tr>
      <w:tr w:rsidR="0080546C" w:rsidRPr="00B57C4C" w:rsidTr="003E00BE">
        <w:tblPrEx>
          <w:tblCellMar>
            <w:top w:w="0" w:type="dxa"/>
            <w:bottom w:w="0" w:type="dxa"/>
          </w:tblCellMar>
        </w:tblPrEx>
        <w:tc>
          <w:tcPr>
            <w:tcW w:w="600" w:type="dxa"/>
          </w:tcPr>
          <w:p w:rsidR="0080546C" w:rsidRPr="00B57C4C" w:rsidRDefault="0080546C" w:rsidP="003E00BE">
            <w:pPr>
              <w:jc w:val="center"/>
              <w:rPr>
                <w:snapToGrid w:val="0"/>
                <w:spacing w:val="-14"/>
                <w:sz w:val="24"/>
              </w:rPr>
            </w:pPr>
            <w:r w:rsidRPr="00B57C4C">
              <w:rPr>
                <w:snapToGrid w:val="0"/>
                <w:spacing w:val="-14"/>
                <w:sz w:val="24"/>
              </w:rPr>
              <w:t>(1)</w:t>
            </w:r>
          </w:p>
        </w:tc>
        <w:tc>
          <w:tcPr>
            <w:tcW w:w="1962" w:type="dxa"/>
          </w:tcPr>
          <w:p w:rsidR="0080546C" w:rsidRPr="00B57C4C" w:rsidRDefault="0080546C" w:rsidP="003E00BE">
            <w:pPr>
              <w:jc w:val="center"/>
              <w:rPr>
                <w:snapToGrid w:val="0"/>
                <w:sz w:val="24"/>
              </w:rPr>
            </w:pPr>
            <w:r w:rsidRPr="00B57C4C">
              <w:rPr>
                <w:snapToGrid w:val="0"/>
                <w:sz w:val="24"/>
              </w:rPr>
              <w:t>(2)</w:t>
            </w:r>
          </w:p>
        </w:tc>
        <w:tc>
          <w:tcPr>
            <w:tcW w:w="981" w:type="dxa"/>
          </w:tcPr>
          <w:p w:rsidR="0080546C" w:rsidRPr="00B57C4C" w:rsidRDefault="0080546C" w:rsidP="003E00BE">
            <w:pPr>
              <w:jc w:val="center"/>
              <w:rPr>
                <w:snapToGrid w:val="0"/>
                <w:sz w:val="24"/>
              </w:rPr>
            </w:pPr>
            <w:r w:rsidRPr="00B57C4C">
              <w:rPr>
                <w:snapToGrid w:val="0"/>
                <w:sz w:val="24"/>
              </w:rPr>
              <w:t>(3)</w:t>
            </w:r>
          </w:p>
        </w:tc>
        <w:tc>
          <w:tcPr>
            <w:tcW w:w="1308" w:type="dxa"/>
          </w:tcPr>
          <w:p w:rsidR="0080546C" w:rsidRPr="00B57C4C" w:rsidRDefault="0080546C" w:rsidP="003E00BE">
            <w:pPr>
              <w:jc w:val="center"/>
              <w:rPr>
                <w:snapToGrid w:val="0"/>
                <w:sz w:val="24"/>
              </w:rPr>
            </w:pPr>
            <w:r w:rsidRPr="00B57C4C">
              <w:rPr>
                <w:snapToGrid w:val="0"/>
                <w:sz w:val="24"/>
              </w:rPr>
              <w:t>(4)</w:t>
            </w:r>
          </w:p>
        </w:tc>
        <w:tc>
          <w:tcPr>
            <w:tcW w:w="981" w:type="dxa"/>
          </w:tcPr>
          <w:p w:rsidR="0080546C" w:rsidRPr="00B57C4C" w:rsidRDefault="0080546C" w:rsidP="003E00BE">
            <w:pPr>
              <w:jc w:val="center"/>
              <w:rPr>
                <w:snapToGrid w:val="0"/>
                <w:sz w:val="24"/>
              </w:rPr>
            </w:pPr>
            <w:r w:rsidRPr="00B57C4C">
              <w:rPr>
                <w:snapToGrid w:val="0"/>
                <w:sz w:val="24"/>
              </w:rPr>
              <w:t>(5)</w:t>
            </w:r>
          </w:p>
        </w:tc>
        <w:tc>
          <w:tcPr>
            <w:tcW w:w="1308" w:type="dxa"/>
          </w:tcPr>
          <w:p w:rsidR="0080546C" w:rsidRPr="00B57C4C" w:rsidRDefault="0080546C" w:rsidP="003E00BE">
            <w:pPr>
              <w:jc w:val="center"/>
              <w:rPr>
                <w:snapToGrid w:val="0"/>
                <w:sz w:val="24"/>
              </w:rPr>
            </w:pPr>
            <w:r w:rsidRPr="00B57C4C">
              <w:rPr>
                <w:snapToGrid w:val="0"/>
                <w:sz w:val="24"/>
              </w:rPr>
              <w:t>(6)</w:t>
            </w:r>
          </w:p>
        </w:tc>
        <w:tc>
          <w:tcPr>
            <w:tcW w:w="981" w:type="dxa"/>
          </w:tcPr>
          <w:p w:rsidR="0080546C" w:rsidRPr="00B57C4C" w:rsidRDefault="0080546C" w:rsidP="003E00BE">
            <w:pPr>
              <w:jc w:val="center"/>
              <w:rPr>
                <w:snapToGrid w:val="0"/>
                <w:sz w:val="24"/>
              </w:rPr>
            </w:pPr>
            <w:r w:rsidRPr="00B57C4C">
              <w:rPr>
                <w:snapToGrid w:val="0"/>
                <w:sz w:val="24"/>
              </w:rPr>
              <w:t>(7)</w:t>
            </w:r>
          </w:p>
        </w:tc>
        <w:tc>
          <w:tcPr>
            <w:tcW w:w="1308" w:type="dxa"/>
          </w:tcPr>
          <w:p w:rsidR="0080546C" w:rsidRPr="00B57C4C" w:rsidRDefault="0080546C" w:rsidP="003E00BE">
            <w:pPr>
              <w:jc w:val="center"/>
              <w:rPr>
                <w:snapToGrid w:val="0"/>
                <w:sz w:val="24"/>
              </w:rPr>
            </w:pPr>
            <w:r w:rsidRPr="00B57C4C">
              <w:rPr>
                <w:snapToGrid w:val="0"/>
                <w:sz w:val="24"/>
              </w:rPr>
              <w:t>(8)</w:t>
            </w:r>
          </w:p>
        </w:tc>
        <w:tc>
          <w:tcPr>
            <w:tcW w:w="872" w:type="dxa"/>
          </w:tcPr>
          <w:p w:rsidR="0080546C" w:rsidRPr="00B57C4C" w:rsidRDefault="0080546C" w:rsidP="003E00BE">
            <w:pPr>
              <w:jc w:val="center"/>
              <w:rPr>
                <w:snapToGrid w:val="0"/>
                <w:sz w:val="24"/>
              </w:rPr>
            </w:pPr>
            <w:r w:rsidRPr="00B57C4C">
              <w:rPr>
                <w:snapToGrid w:val="0"/>
                <w:sz w:val="24"/>
              </w:rPr>
              <w:t>(9)</w:t>
            </w:r>
          </w:p>
        </w:tc>
        <w:tc>
          <w:tcPr>
            <w:tcW w:w="872" w:type="dxa"/>
          </w:tcPr>
          <w:p w:rsidR="0080546C" w:rsidRPr="00B57C4C" w:rsidRDefault="0080546C" w:rsidP="003E00BE">
            <w:pPr>
              <w:jc w:val="center"/>
              <w:rPr>
                <w:snapToGrid w:val="0"/>
                <w:sz w:val="24"/>
              </w:rPr>
            </w:pPr>
            <w:r w:rsidRPr="00B57C4C">
              <w:rPr>
                <w:snapToGrid w:val="0"/>
                <w:sz w:val="24"/>
              </w:rPr>
              <w:t>(10)</w:t>
            </w:r>
          </w:p>
        </w:tc>
        <w:tc>
          <w:tcPr>
            <w:tcW w:w="763" w:type="dxa"/>
          </w:tcPr>
          <w:p w:rsidR="0080546C" w:rsidRPr="00B57C4C" w:rsidRDefault="0080546C" w:rsidP="003E00BE">
            <w:pPr>
              <w:jc w:val="center"/>
              <w:rPr>
                <w:snapToGrid w:val="0"/>
                <w:sz w:val="24"/>
              </w:rPr>
            </w:pPr>
            <w:r w:rsidRPr="00B57C4C">
              <w:rPr>
                <w:snapToGrid w:val="0"/>
                <w:sz w:val="24"/>
              </w:rPr>
              <w:t>(11)</w:t>
            </w:r>
          </w:p>
        </w:tc>
        <w:tc>
          <w:tcPr>
            <w:tcW w:w="872" w:type="dxa"/>
          </w:tcPr>
          <w:p w:rsidR="0080546C" w:rsidRPr="00B57C4C" w:rsidRDefault="0080546C" w:rsidP="003E00BE">
            <w:pPr>
              <w:jc w:val="center"/>
              <w:rPr>
                <w:snapToGrid w:val="0"/>
                <w:sz w:val="24"/>
              </w:rPr>
            </w:pPr>
            <w:r w:rsidRPr="00B57C4C">
              <w:rPr>
                <w:snapToGrid w:val="0"/>
                <w:sz w:val="24"/>
              </w:rPr>
              <w:t>(12)</w:t>
            </w:r>
          </w:p>
        </w:tc>
        <w:tc>
          <w:tcPr>
            <w:tcW w:w="872" w:type="dxa"/>
          </w:tcPr>
          <w:p w:rsidR="0080546C" w:rsidRPr="00B57C4C" w:rsidRDefault="0080546C" w:rsidP="003E00BE">
            <w:pPr>
              <w:jc w:val="center"/>
              <w:rPr>
                <w:snapToGrid w:val="0"/>
                <w:sz w:val="24"/>
              </w:rPr>
            </w:pPr>
            <w:r w:rsidRPr="00B57C4C">
              <w:rPr>
                <w:snapToGrid w:val="0"/>
                <w:sz w:val="24"/>
              </w:rPr>
              <w:t>(13)</w:t>
            </w:r>
          </w:p>
        </w:tc>
        <w:tc>
          <w:tcPr>
            <w:tcW w:w="872" w:type="dxa"/>
          </w:tcPr>
          <w:p w:rsidR="0080546C" w:rsidRPr="00B57C4C" w:rsidRDefault="0080546C" w:rsidP="003E00BE">
            <w:pPr>
              <w:jc w:val="center"/>
              <w:rPr>
                <w:snapToGrid w:val="0"/>
                <w:sz w:val="24"/>
              </w:rPr>
            </w:pPr>
            <w:r w:rsidRPr="00B57C4C">
              <w:rPr>
                <w:snapToGrid w:val="0"/>
                <w:sz w:val="24"/>
              </w:rPr>
              <w:t>(14)</w:t>
            </w:r>
          </w:p>
        </w:tc>
        <w:tc>
          <w:tcPr>
            <w:tcW w:w="872" w:type="dxa"/>
          </w:tcPr>
          <w:p w:rsidR="0080546C" w:rsidRPr="00B57C4C" w:rsidRDefault="0080546C" w:rsidP="003E00BE">
            <w:pPr>
              <w:jc w:val="center"/>
              <w:rPr>
                <w:snapToGrid w:val="0"/>
                <w:sz w:val="24"/>
              </w:rPr>
            </w:pPr>
            <w:r w:rsidRPr="00B57C4C">
              <w:rPr>
                <w:snapToGrid w:val="0"/>
                <w:sz w:val="24"/>
              </w:rPr>
              <w:t>(15)</w:t>
            </w:r>
          </w:p>
        </w:tc>
      </w:tr>
      <w:tr w:rsidR="0080546C" w:rsidRPr="00B57C4C" w:rsidTr="003E00BE">
        <w:tblPrEx>
          <w:tblCellMar>
            <w:top w:w="0" w:type="dxa"/>
            <w:bottom w:w="0" w:type="dxa"/>
          </w:tblCellMar>
        </w:tblPrEx>
        <w:tc>
          <w:tcPr>
            <w:tcW w:w="600" w:type="dxa"/>
          </w:tcPr>
          <w:p w:rsidR="0080546C" w:rsidRPr="00B57C4C" w:rsidRDefault="0080546C" w:rsidP="003E00BE">
            <w:pPr>
              <w:jc w:val="right"/>
              <w:rPr>
                <w:snapToGrid w:val="0"/>
                <w:sz w:val="24"/>
              </w:rPr>
            </w:pPr>
          </w:p>
          <w:p w:rsidR="0080546C" w:rsidRPr="00B57C4C" w:rsidRDefault="0080546C" w:rsidP="003E00BE">
            <w:pPr>
              <w:jc w:val="center"/>
              <w:rPr>
                <w:snapToGrid w:val="0"/>
                <w:sz w:val="24"/>
              </w:rPr>
            </w:pPr>
            <w:r w:rsidRPr="00B57C4C">
              <w:rPr>
                <w:snapToGrid w:val="0"/>
                <w:sz w:val="24"/>
              </w:rPr>
              <w:t>1</w:t>
            </w:r>
          </w:p>
        </w:tc>
        <w:tc>
          <w:tcPr>
            <w:tcW w:w="1962" w:type="dxa"/>
          </w:tcPr>
          <w:p w:rsidR="0080546C" w:rsidRDefault="0080546C" w:rsidP="003E00BE">
            <w:pPr>
              <w:rPr>
                <w:snapToGrid w:val="0"/>
                <w:color w:val="000000"/>
                <w:sz w:val="24"/>
              </w:rPr>
            </w:pPr>
          </w:p>
          <w:p w:rsidR="0080546C" w:rsidRPr="00C80461" w:rsidRDefault="0080546C" w:rsidP="003E00BE">
            <w:pPr>
              <w:rPr>
                <w:snapToGrid w:val="0"/>
                <w:color w:val="000000"/>
                <w:sz w:val="24"/>
              </w:rPr>
            </w:pPr>
            <w:r>
              <w:rPr>
                <w:snapToGrid w:val="0"/>
                <w:color w:val="000000"/>
                <w:sz w:val="24"/>
              </w:rPr>
              <w:t>Công đoàn Công Thương VN</w:t>
            </w: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981" w:type="dxa"/>
          </w:tcPr>
          <w:p w:rsidR="0080546C" w:rsidRDefault="0080546C" w:rsidP="003E00BE">
            <w:pPr>
              <w:spacing w:before="40" w:after="40"/>
              <w:ind w:right="113"/>
              <w:jc w:val="right"/>
              <w:rPr>
                <w:sz w:val="24"/>
              </w:rPr>
            </w:pPr>
          </w:p>
          <w:p w:rsidR="0080546C" w:rsidRDefault="0080546C" w:rsidP="003E00BE">
            <w:pPr>
              <w:spacing w:before="40" w:after="40"/>
              <w:ind w:right="113"/>
              <w:jc w:val="right"/>
              <w:rPr>
                <w:sz w:val="24"/>
              </w:rPr>
            </w:pPr>
            <w:r>
              <w:rPr>
                <w:sz w:val="24"/>
              </w:rPr>
              <w:t xml:space="preserve"> </w:t>
            </w:r>
          </w:p>
          <w:p w:rsidR="0080546C" w:rsidRPr="00B57C4C" w:rsidRDefault="0080546C" w:rsidP="003E00BE">
            <w:pPr>
              <w:spacing w:before="40" w:after="40"/>
              <w:ind w:right="113"/>
              <w:jc w:val="right"/>
              <w:rPr>
                <w:sz w:val="24"/>
              </w:rPr>
            </w:pPr>
            <w:r>
              <w:rPr>
                <w:sz w:val="24"/>
              </w:rPr>
              <w:t>1</w:t>
            </w:r>
          </w:p>
        </w:tc>
        <w:tc>
          <w:tcPr>
            <w:tcW w:w="1308" w:type="dxa"/>
          </w:tcPr>
          <w:p w:rsidR="0080546C" w:rsidRPr="00B57C4C" w:rsidRDefault="0080546C" w:rsidP="003E00BE">
            <w:pPr>
              <w:spacing w:before="40" w:after="40"/>
              <w:ind w:right="113"/>
              <w:jc w:val="both"/>
              <w:rPr>
                <w:sz w:val="24"/>
              </w:rPr>
            </w:pP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763"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r>
      <w:tr w:rsidR="0080546C" w:rsidRPr="00B57C4C" w:rsidTr="003E00BE">
        <w:tblPrEx>
          <w:tblCellMar>
            <w:top w:w="0" w:type="dxa"/>
            <w:bottom w:w="0" w:type="dxa"/>
          </w:tblCellMar>
        </w:tblPrEx>
        <w:tc>
          <w:tcPr>
            <w:tcW w:w="600" w:type="dxa"/>
          </w:tcPr>
          <w:p w:rsidR="0080546C" w:rsidRPr="00B57C4C" w:rsidRDefault="0080546C" w:rsidP="003E00BE">
            <w:pPr>
              <w:jc w:val="right"/>
              <w:rPr>
                <w:snapToGrid w:val="0"/>
                <w:sz w:val="24"/>
              </w:rPr>
            </w:pPr>
          </w:p>
          <w:p w:rsidR="0080546C" w:rsidRPr="00B57C4C" w:rsidRDefault="0080546C" w:rsidP="003E00BE">
            <w:pPr>
              <w:jc w:val="center"/>
              <w:rPr>
                <w:snapToGrid w:val="0"/>
                <w:sz w:val="24"/>
              </w:rPr>
            </w:pPr>
            <w:r w:rsidRPr="00B57C4C">
              <w:rPr>
                <w:snapToGrid w:val="0"/>
                <w:sz w:val="24"/>
              </w:rPr>
              <w:t>2</w:t>
            </w:r>
          </w:p>
        </w:tc>
        <w:tc>
          <w:tcPr>
            <w:tcW w:w="1962" w:type="dxa"/>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cấp </w:t>
            </w:r>
            <w:r>
              <w:rPr>
                <w:snapToGrid w:val="0"/>
                <w:color w:val="000000"/>
                <w:sz w:val="24"/>
              </w:rPr>
              <w:t>trên cơ sở</w:t>
            </w:r>
            <w:r w:rsidRPr="00C80461">
              <w:rPr>
                <w:snapToGrid w:val="0"/>
                <w:color w:val="000000"/>
                <w:sz w:val="24"/>
              </w:rPr>
              <w:t xml:space="preserve"> </w:t>
            </w: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981" w:type="dxa"/>
          </w:tcPr>
          <w:p w:rsidR="0080546C" w:rsidRDefault="0080546C" w:rsidP="003E00BE">
            <w:pPr>
              <w:spacing w:before="40" w:after="40"/>
              <w:ind w:right="113"/>
              <w:jc w:val="right"/>
              <w:rPr>
                <w:sz w:val="24"/>
              </w:rPr>
            </w:pPr>
          </w:p>
          <w:p w:rsidR="0080546C" w:rsidRPr="00B57C4C" w:rsidRDefault="0080546C" w:rsidP="003E00BE">
            <w:pPr>
              <w:spacing w:before="40" w:after="40"/>
              <w:ind w:right="113"/>
              <w:jc w:val="right"/>
              <w:rPr>
                <w:sz w:val="24"/>
              </w:rPr>
            </w:pPr>
            <w:r>
              <w:rPr>
                <w:sz w:val="24"/>
              </w:rPr>
              <w:t>4</w:t>
            </w:r>
          </w:p>
        </w:tc>
        <w:tc>
          <w:tcPr>
            <w:tcW w:w="1308" w:type="dxa"/>
          </w:tcPr>
          <w:p w:rsidR="0080546C" w:rsidRPr="00B57C4C" w:rsidRDefault="0080546C" w:rsidP="003E00BE">
            <w:pPr>
              <w:spacing w:before="40" w:after="40"/>
              <w:ind w:right="113"/>
              <w:jc w:val="both"/>
              <w:rPr>
                <w:sz w:val="24"/>
              </w:rPr>
            </w:pP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763"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r>
      <w:tr w:rsidR="0080546C" w:rsidRPr="00B57C4C" w:rsidTr="003E00BE">
        <w:tblPrEx>
          <w:tblCellMar>
            <w:top w:w="0" w:type="dxa"/>
            <w:bottom w:w="0" w:type="dxa"/>
          </w:tblCellMar>
        </w:tblPrEx>
        <w:tc>
          <w:tcPr>
            <w:tcW w:w="600" w:type="dxa"/>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3</w:t>
            </w:r>
          </w:p>
        </w:tc>
        <w:tc>
          <w:tcPr>
            <w:tcW w:w="1962" w:type="dxa"/>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cơ sở </w:t>
            </w: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981" w:type="dxa"/>
          </w:tcPr>
          <w:p w:rsidR="0080546C" w:rsidRDefault="0080546C" w:rsidP="003E00BE">
            <w:pPr>
              <w:spacing w:before="40" w:after="40"/>
              <w:ind w:right="113"/>
              <w:jc w:val="right"/>
              <w:rPr>
                <w:sz w:val="24"/>
              </w:rPr>
            </w:pPr>
          </w:p>
          <w:p w:rsidR="0080546C" w:rsidRPr="00B57C4C" w:rsidRDefault="0080546C" w:rsidP="003E00BE">
            <w:pPr>
              <w:spacing w:before="40" w:after="40"/>
              <w:ind w:right="113"/>
              <w:jc w:val="right"/>
              <w:rPr>
                <w:sz w:val="24"/>
              </w:rPr>
            </w:pPr>
            <w:r>
              <w:rPr>
                <w:sz w:val="24"/>
              </w:rPr>
              <w:t>1</w:t>
            </w:r>
          </w:p>
        </w:tc>
        <w:tc>
          <w:tcPr>
            <w:tcW w:w="1308" w:type="dxa"/>
          </w:tcPr>
          <w:p w:rsidR="0080546C" w:rsidRPr="00B57C4C" w:rsidRDefault="0080546C" w:rsidP="003E00BE">
            <w:pPr>
              <w:spacing w:before="40" w:after="40"/>
              <w:ind w:right="113"/>
              <w:jc w:val="both"/>
              <w:rPr>
                <w:sz w:val="24"/>
              </w:rPr>
            </w:pP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763"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r>
      <w:tr w:rsidR="0080546C" w:rsidRPr="00B57C4C" w:rsidTr="003E00BE">
        <w:tblPrEx>
          <w:tblCellMar>
            <w:top w:w="0" w:type="dxa"/>
            <w:bottom w:w="0" w:type="dxa"/>
          </w:tblCellMar>
        </w:tblPrEx>
        <w:tc>
          <w:tcPr>
            <w:tcW w:w="600" w:type="dxa"/>
          </w:tcPr>
          <w:p w:rsidR="0080546C" w:rsidRPr="00B57C4C" w:rsidRDefault="0080546C" w:rsidP="003E00BE">
            <w:pPr>
              <w:jc w:val="right"/>
              <w:rPr>
                <w:b/>
                <w:snapToGrid w:val="0"/>
                <w:sz w:val="24"/>
              </w:rPr>
            </w:pPr>
          </w:p>
        </w:tc>
        <w:tc>
          <w:tcPr>
            <w:tcW w:w="1962" w:type="dxa"/>
          </w:tcPr>
          <w:p w:rsidR="0080546C" w:rsidRPr="00B57C4C" w:rsidRDefault="0080546C" w:rsidP="003E00BE">
            <w:pPr>
              <w:rPr>
                <w:snapToGrid w:val="0"/>
                <w:sz w:val="24"/>
              </w:rPr>
            </w:pPr>
            <w:r w:rsidRPr="00B57C4C">
              <w:rPr>
                <w:snapToGrid w:val="0"/>
                <w:sz w:val="24"/>
              </w:rPr>
              <w:t>Tổng cộng</w:t>
            </w: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981" w:type="dxa"/>
          </w:tcPr>
          <w:p w:rsidR="0080546C" w:rsidRPr="005032B8" w:rsidRDefault="0080546C" w:rsidP="003E00BE">
            <w:pPr>
              <w:spacing w:before="40" w:after="40"/>
              <w:ind w:right="113"/>
              <w:jc w:val="right"/>
              <w:rPr>
                <w:b/>
                <w:bCs/>
                <w:sz w:val="24"/>
              </w:rPr>
            </w:pPr>
            <w:r>
              <w:rPr>
                <w:b/>
                <w:bCs/>
                <w:sz w:val="24"/>
              </w:rPr>
              <w:t>6</w:t>
            </w:r>
          </w:p>
        </w:tc>
        <w:tc>
          <w:tcPr>
            <w:tcW w:w="1308" w:type="dxa"/>
          </w:tcPr>
          <w:p w:rsidR="0080546C" w:rsidRPr="00B57C4C" w:rsidRDefault="0080546C" w:rsidP="003E00BE">
            <w:pPr>
              <w:spacing w:before="40" w:after="40"/>
              <w:ind w:right="113"/>
              <w:jc w:val="both"/>
              <w:rPr>
                <w:sz w:val="24"/>
              </w:rPr>
            </w:pP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763"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r>
      <w:tr w:rsidR="0080546C" w:rsidRPr="00B57C4C" w:rsidTr="003E00BE">
        <w:tblPrEx>
          <w:tblCellMar>
            <w:top w:w="0" w:type="dxa"/>
            <w:bottom w:w="0" w:type="dxa"/>
          </w:tblCellMar>
        </w:tblPrEx>
        <w:tc>
          <w:tcPr>
            <w:tcW w:w="600" w:type="dxa"/>
          </w:tcPr>
          <w:p w:rsidR="0080546C" w:rsidRPr="00B57C4C" w:rsidRDefault="0080546C" w:rsidP="003E00BE">
            <w:pPr>
              <w:jc w:val="right"/>
              <w:rPr>
                <w:b/>
                <w:i/>
                <w:snapToGrid w:val="0"/>
                <w:sz w:val="24"/>
              </w:rPr>
            </w:pPr>
          </w:p>
        </w:tc>
        <w:tc>
          <w:tcPr>
            <w:tcW w:w="1962" w:type="dxa"/>
          </w:tcPr>
          <w:p w:rsidR="0080546C" w:rsidRPr="00B57C4C" w:rsidRDefault="0080546C" w:rsidP="003E00BE">
            <w:pPr>
              <w:rPr>
                <w:snapToGrid w:val="0"/>
                <w:sz w:val="24"/>
              </w:rPr>
            </w:pPr>
            <w:r w:rsidRPr="00B57C4C">
              <w:rPr>
                <w:snapToGrid w:val="0"/>
                <w:sz w:val="24"/>
              </w:rPr>
              <w:t>Tỷ lệ (%)</w:t>
            </w: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981" w:type="dxa"/>
          </w:tcPr>
          <w:p w:rsidR="0080546C" w:rsidRPr="00B57C4C" w:rsidRDefault="0080546C" w:rsidP="003E00BE">
            <w:pPr>
              <w:spacing w:before="40" w:after="40"/>
              <w:ind w:right="113"/>
              <w:jc w:val="both"/>
              <w:rPr>
                <w:sz w:val="24"/>
              </w:rPr>
            </w:pPr>
          </w:p>
        </w:tc>
        <w:tc>
          <w:tcPr>
            <w:tcW w:w="1308"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763"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c>
          <w:tcPr>
            <w:tcW w:w="872" w:type="dxa"/>
          </w:tcPr>
          <w:p w:rsidR="0080546C" w:rsidRPr="00B57C4C" w:rsidRDefault="0080546C" w:rsidP="003E00BE">
            <w:pPr>
              <w:spacing w:before="40" w:after="40"/>
              <w:ind w:right="113"/>
              <w:jc w:val="both"/>
              <w:rPr>
                <w:sz w:val="24"/>
              </w:rPr>
            </w:pPr>
          </w:p>
        </w:tc>
      </w:tr>
    </w:tbl>
    <w:p w:rsidR="0080546C" w:rsidRDefault="0080546C" w:rsidP="0080546C">
      <w:pPr>
        <w:spacing w:before="40" w:after="40"/>
        <w:ind w:left="113" w:right="113" w:firstLine="720"/>
        <w:rPr>
          <w:i/>
          <w:snapToGrid w:val="0"/>
          <w:color w:val="000000"/>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p>
    <w:p w:rsidR="0080546C" w:rsidRDefault="0080546C" w:rsidP="0080546C">
      <w:pPr>
        <w:ind w:left="113" w:right="113" w:firstLine="720"/>
        <w:rPr>
          <w:b/>
          <w:bCs/>
          <w:sz w:val="26"/>
          <w:szCs w:val="26"/>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t xml:space="preserve">Hà Nội,  ngày     </w:t>
      </w:r>
      <w:r w:rsidRPr="0023523A">
        <w:rPr>
          <w:i/>
          <w:snapToGrid w:val="0"/>
          <w:color w:val="000000"/>
        </w:rPr>
        <w:t xml:space="preserve">  tháng </w:t>
      </w:r>
      <w:r>
        <w:rPr>
          <w:i/>
          <w:snapToGrid w:val="0"/>
          <w:color w:val="000000"/>
        </w:rPr>
        <w:t xml:space="preserve">    </w:t>
      </w:r>
      <w:r w:rsidRPr="0023523A">
        <w:rPr>
          <w:i/>
          <w:snapToGrid w:val="0"/>
          <w:color w:val="000000"/>
        </w:rPr>
        <w:t xml:space="preserve"> năm 201</w:t>
      </w:r>
      <w:r>
        <w:rPr>
          <w:i/>
          <w:snapToGrid w:val="0"/>
          <w:color w:val="000000"/>
        </w:rPr>
        <w:t>3</w:t>
      </w:r>
      <w:r w:rsidRPr="0023523A">
        <w:rPr>
          <w:b/>
          <w:bCs/>
          <w:sz w:val="30"/>
        </w:rPr>
        <w:t xml:space="preserve">                                                                                                                                                       </w:t>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Pr>
          <w:b/>
          <w:bCs/>
          <w:sz w:val="30"/>
        </w:rPr>
        <w:t xml:space="preserve">    </w:t>
      </w:r>
      <w:r w:rsidRPr="002B081E">
        <w:rPr>
          <w:b/>
          <w:bCs/>
          <w:sz w:val="26"/>
          <w:szCs w:val="26"/>
        </w:rPr>
        <w:t>ỦY BAN KIỂM TRA</w:t>
      </w:r>
    </w:p>
    <w:p w:rsidR="0080546C" w:rsidRDefault="0080546C" w:rsidP="0080546C">
      <w:pPr>
        <w:spacing w:before="40" w:after="40"/>
        <w:ind w:left="113" w:right="113" w:firstLine="720"/>
        <w:rPr>
          <w:b/>
          <w:bCs/>
          <w:iCs/>
          <w:snapToGrid w:val="0"/>
          <w:color w:val="000000"/>
          <w:sz w:val="26"/>
          <w:szCs w:val="22"/>
        </w:rPr>
      </w:pP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p>
    <w:p w:rsidR="0080546C" w:rsidRDefault="0080546C" w:rsidP="0080546C">
      <w:pPr>
        <w:spacing w:before="40" w:after="40"/>
        <w:ind w:left="113" w:right="113" w:firstLine="720"/>
        <w:rPr>
          <w:b/>
          <w:bCs/>
          <w:iCs/>
          <w:snapToGrid w:val="0"/>
          <w:color w:val="000000"/>
          <w:sz w:val="26"/>
          <w:szCs w:val="22"/>
        </w:rPr>
      </w:pPr>
    </w:p>
    <w:p w:rsidR="0080546C" w:rsidRPr="00D15299" w:rsidRDefault="0080546C" w:rsidP="0080546C">
      <w:pPr>
        <w:pStyle w:val="BlockText"/>
        <w:ind w:left="0" w:firstLine="0"/>
        <w:jc w:val="left"/>
        <w:rPr>
          <w:rFonts w:ascii="Times New Roman" w:hAnsi="Times New Roman"/>
          <w:b/>
          <w:i/>
          <w:snapToGrid w:val="0"/>
          <w:color w:val="000000"/>
          <w:sz w:val="24"/>
        </w:rPr>
      </w:pPr>
      <w:r w:rsidRPr="00D15299">
        <w:rPr>
          <w:rFonts w:ascii="Times New Roman" w:hAnsi="Times New Roman"/>
          <w:b/>
          <w:snapToGrid w:val="0"/>
          <w:color w:val="000000"/>
          <w:sz w:val="24"/>
          <w:szCs w:val="24"/>
        </w:rPr>
        <w:t xml:space="preserve">CÔNG ĐOÀN CÔNG THƯƠNG VIỆT NAM </w:t>
      </w:r>
      <w:r w:rsidRPr="00D15299">
        <w:rPr>
          <w:rFonts w:ascii="Times New Roman" w:hAnsi="Times New Roman"/>
          <w:b/>
          <w:snapToGrid w:val="0"/>
          <w:color w:val="000000"/>
          <w:sz w:val="32"/>
          <w:szCs w:val="24"/>
        </w:rPr>
        <w:t xml:space="preserve">    </w:t>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Pr>
          <w:rFonts w:ascii="Times New Roman" w:hAnsi="Times New Roman"/>
          <w:b/>
          <w:i/>
          <w:snapToGrid w:val="0"/>
          <w:color w:val="000000"/>
          <w:sz w:val="24"/>
        </w:rPr>
        <w:t>Phụ lục</w:t>
      </w:r>
      <w:r w:rsidRPr="00D15299">
        <w:rPr>
          <w:rFonts w:ascii="Times New Roman" w:hAnsi="Times New Roman"/>
          <w:b/>
          <w:i/>
          <w:snapToGrid w:val="0"/>
          <w:color w:val="000000"/>
          <w:sz w:val="24"/>
        </w:rPr>
        <w:t xml:space="preserve"> số </w:t>
      </w:r>
      <w:r>
        <w:rPr>
          <w:rFonts w:ascii="Times New Roman" w:hAnsi="Times New Roman"/>
          <w:b/>
          <w:i/>
          <w:snapToGrid w:val="0"/>
          <w:color w:val="000000"/>
          <w:sz w:val="24"/>
        </w:rPr>
        <w:t>4</w:t>
      </w:r>
    </w:p>
    <w:p w:rsidR="0080546C" w:rsidRDefault="0080546C" w:rsidP="0080546C">
      <w:pPr>
        <w:pStyle w:val="BlockText"/>
        <w:ind w:left="0" w:firstLine="0"/>
        <w:jc w:val="left"/>
        <w:rPr>
          <w:rFonts w:ascii="Times New Roman" w:hAnsi="Times New Roman"/>
          <w:iCs/>
          <w:snapToGrid w:val="0"/>
          <w:color w:val="000000"/>
          <w:sz w:val="24"/>
        </w:rPr>
      </w:pPr>
      <w:r>
        <w:rPr>
          <w:rFonts w:ascii="Times New Roman" w:hAnsi="Times New Roman"/>
          <w:iCs/>
          <w:snapToGrid w:val="0"/>
          <w:color w:val="000000"/>
          <w:sz w:val="24"/>
        </w:rPr>
        <w:tab/>
        <w:t xml:space="preserve">     ỦY BAN KIỂM TRA</w:t>
      </w:r>
    </w:p>
    <w:p w:rsidR="0080546C" w:rsidRPr="00D15299" w:rsidRDefault="0080546C" w:rsidP="0080546C">
      <w:pPr>
        <w:pStyle w:val="BlockText"/>
        <w:ind w:left="0" w:firstLine="0"/>
        <w:jc w:val="left"/>
        <w:rPr>
          <w:rFonts w:ascii="Times New Roman" w:hAnsi="Times New Roman"/>
          <w:b/>
          <w:iCs/>
          <w:snapToGrid w:val="0"/>
          <w:color w:val="000000"/>
          <w:sz w:val="20"/>
        </w:rPr>
      </w:pPr>
      <w:r>
        <w:rPr>
          <w:rFonts w:ascii="Times New Roman" w:hAnsi="Times New Roman"/>
          <w:iCs/>
          <w:snapToGrid w:val="0"/>
          <w:color w:val="000000"/>
          <w:sz w:val="24"/>
        </w:rPr>
        <w:t xml:space="preserve">                     _______________</w:t>
      </w:r>
    </w:p>
    <w:p w:rsidR="0080546C" w:rsidRDefault="0080546C" w:rsidP="0080546C">
      <w:pPr>
        <w:pStyle w:val="BlockText"/>
        <w:ind w:left="0" w:firstLine="0"/>
        <w:jc w:val="center"/>
        <w:rPr>
          <w:rFonts w:ascii="Times New Roman" w:hAnsi="Times New Roman"/>
          <w:b/>
          <w:snapToGrid w:val="0"/>
          <w:color w:val="000000"/>
          <w:sz w:val="22"/>
        </w:rPr>
      </w:pPr>
      <w:r w:rsidRPr="00C80461">
        <w:rPr>
          <w:rFonts w:ascii="Times New Roman" w:hAnsi="Times New Roman"/>
          <w:b/>
          <w:snapToGrid w:val="0"/>
          <w:color w:val="000000"/>
          <w:sz w:val="22"/>
        </w:rPr>
        <w:t xml:space="preserve">                         </w:t>
      </w:r>
    </w:p>
    <w:p w:rsidR="0080546C" w:rsidRDefault="0080546C" w:rsidP="0080546C">
      <w:pPr>
        <w:pStyle w:val="BlockText"/>
        <w:ind w:left="0" w:firstLine="0"/>
        <w:jc w:val="center"/>
        <w:rPr>
          <w:rFonts w:ascii="Times New Roman" w:hAnsi="Times New Roman"/>
          <w:bCs/>
          <w:snapToGrid w:val="0"/>
          <w:color w:val="000000"/>
          <w:sz w:val="26"/>
          <w:szCs w:val="24"/>
        </w:rPr>
      </w:pPr>
      <w:r w:rsidRPr="00380FCD">
        <w:rPr>
          <w:rFonts w:ascii="Times New Roman" w:hAnsi="Times New Roman"/>
          <w:bCs/>
          <w:snapToGrid w:val="0"/>
          <w:color w:val="000000"/>
          <w:sz w:val="26"/>
          <w:szCs w:val="24"/>
        </w:rPr>
        <w:t xml:space="preserve">KẾT QUẢ KIỂM TRA </w:t>
      </w:r>
      <w:r>
        <w:rPr>
          <w:rFonts w:ascii="Times New Roman" w:hAnsi="Times New Roman"/>
          <w:bCs/>
          <w:snapToGrid w:val="0"/>
          <w:color w:val="000000"/>
          <w:sz w:val="26"/>
          <w:szCs w:val="24"/>
        </w:rPr>
        <w:t xml:space="preserve">QUẢN LÝ SỬ DỤNG TÀI CHÍNH, TÀI SẢN </w:t>
      </w:r>
    </w:p>
    <w:p w:rsidR="0080546C" w:rsidRPr="00380FCD" w:rsidRDefault="0080546C" w:rsidP="0080546C">
      <w:pPr>
        <w:pStyle w:val="BlockText"/>
        <w:ind w:left="0" w:firstLine="0"/>
        <w:jc w:val="center"/>
        <w:rPr>
          <w:rFonts w:ascii="Times New Roman" w:hAnsi="Times New Roman"/>
          <w:bCs/>
          <w:snapToGrid w:val="0"/>
          <w:color w:val="000000"/>
          <w:sz w:val="26"/>
          <w:szCs w:val="24"/>
        </w:rPr>
      </w:pPr>
      <w:r>
        <w:rPr>
          <w:rFonts w:ascii="Times New Roman" w:hAnsi="Times New Roman"/>
          <w:bCs/>
          <w:snapToGrid w:val="0"/>
          <w:color w:val="000000"/>
          <w:sz w:val="26"/>
          <w:szCs w:val="24"/>
        </w:rPr>
        <w:t>VÀ HOẠT ĐỘNG KINH TẾ C</w:t>
      </w:r>
      <w:r w:rsidRPr="00380FCD">
        <w:rPr>
          <w:rFonts w:ascii="Times New Roman" w:hAnsi="Times New Roman"/>
          <w:bCs/>
          <w:snapToGrid w:val="0"/>
          <w:color w:val="000000"/>
          <w:sz w:val="26"/>
          <w:szCs w:val="24"/>
        </w:rPr>
        <w:t>ÔNG ĐOÀN</w:t>
      </w:r>
    </w:p>
    <w:p w:rsidR="0080546C" w:rsidRPr="008E617B" w:rsidRDefault="0080546C" w:rsidP="0080546C">
      <w:pPr>
        <w:spacing w:before="40" w:after="40"/>
        <w:ind w:right="113"/>
        <w:jc w:val="center"/>
        <w:rPr>
          <w:b/>
          <w:snapToGrid w:val="0"/>
          <w:sz w:val="30"/>
          <w:szCs w:val="30"/>
        </w:rPr>
      </w:pPr>
      <w:r w:rsidRPr="008E617B">
        <w:rPr>
          <w:b/>
          <w:snapToGrid w:val="0"/>
          <w:szCs w:val="26"/>
        </w:rPr>
        <w:t>(</w:t>
      </w:r>
      <w:r>
        <w:rPr>
          <w:b/>
          <w:snapToGrid w:val="0"/>
          <w:szCs w:val="26"/>
        </w:rPr>
        <w:t>Tính đến ngày 31 tháng 12 n</w:t>
      </w:r>
      <w:r w:rsidRPr="008E617B">
        <w:rPr>
          <w:b/>
          <w:snapToGrid w:val="0"/>
          <w:szCs w:val="26"/>
        </w:rPr>
        <w:t>ăm 201</w:t>
      </w:r>
      <w:r>
        <w:rPr>
          <w:b/>
          <w:snapToGrid w:val="0"/>
          <w:szCs w:val="26"/>
        </w:rPr>
        <w:t>3</w:t>
      </w:r>
      <w:r w:rsidRPr="008E617B">
        <w:rPr>
          <w:b/>
          <w:snapToGrid w:val="0"/>
          <w:szCs w:val="26"/>
        </w:rPr>
        <w:t>)</w:t>
      </w:r>
    </w:p>
    <w:tbl>
      <w:tblPr>
        <w:tblW w:w="14577" w:type="dxa"/>
        <w:tblInd w:w="30" w:type="dxa"/>
        <w:tblLayout w:type="fixed"/>
        <w:tblCellMar>
          <w:left w:w="30" w:type="dxa"/>
          <w:right w:w="30" w:type="dxa"/>
        </w:tblCellMar>
        <w:tblLook w:val="0000"/>
      </w:tblPr>
      <w:tblGrid>
        <w:gridCol w:w="436"/>
        <w:gridCol w:w="2071"/>
        <w:gridCol w:w="872"/>
        <w:gridCol w:w="981"/>
        <w:gridCol w:w="872"/>
        <w:gridCol w:w="981"/>
        <w:gridCol w:w="981"/>
        <w:gridCol w:w="872"/>
        <w:gridCol w:w="763"/>
        <w:gridCol w:w="1061"/>
        <w:gridCol w:w="981"/>
        <w:gridCol w:w="981"/>
        <w:gridCol w:w="981"/>
        <w:gridCol w:w="1119"/>
        <w:gridCol w:w="625"/>
      </w:tblGrid>
      <w:tr w:rsidR="0080546C" w:rsidRPr="00B57C4C" w:rsidTr="003E00BE">
        <w:tblPrEx>
          <w:tblCellMar>
            <w:top w:w="0" w:type="dxa"/>
            <w:bottom w:w="0" w:type="dxa"/>
          </w:tblCellMar>
        </w:tblPrEx>
        <w:trPr>
          <w:cantSplit/>
          <w:trHeight w:val="355"/>
        </w:trPr>
        <w:tc>
          <w:tcPr>
            <w:tcW w:w="436" w:type="dxa"/>
            <w:tcBorders>
              <w:top w:val="single" w:sz="6" w:space="0" w:color="auto"/>
              <w:left w:val="single" w:sz="6" w:space="0" w:color="auto"/>
            </w:tcBorders>
          </w:tcPr>
          <w:p w:rsidR="0080546C" w:rsidRPr="00B57C4C" w:rsidRDefault="0080546C" w:rsidP="003E00BE">
            <w:pPr>
              <w:jc w:val="center"/>
              <w:rPr>
                <w:snapToGrid w:val="0"/>
                <w:sz w:val="24"/>
              </w:rPr>
            </w:pPr>
          </w:p>
        </w:tc>
        <w:tc>
          <w:tcPr>
            <w:tcW w:w="2071" w:type="dxa"/>
            <w:tcBorders>
              <w:top w:val="single" w:sz="6" w:space="0" w:color="auto"/>
              <w:left w:val="single" w:sz="2" w:space="0" w:color="000000"/>
              <w:right w:val="single" w:sz="6" w:space="0" w:color="auto"/>
            </w:tcBorders>
          </w:tcPr>
          <w:p w:rsidR="0080546C" w:rsidRPr="00B57C4C" w:rsidRDefault="0080546C" w:rsidP="003E00BE">
            <w:pPr>
              <w:jc w:val="right"/>
              <w:rPr>
                <w:snapToGrid w:val="0"/>
                <w:sz w:val="24"/>
              </w:rPr>
            </w:pPr>
          </w:p>
        </w:tc>
        <w:tc>
          <w:tcPr>
            <w:tcW w:w="5559" w:type="dxa"/>
            <w:gridSpan w:val="6"/>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Kiểm tra đồng cấp</w:t>
            </w:r>
          </w:p>
        </w:tc>
        <w:tc>
          <w:tcPr>
            <w:tcW w:w="5886" w:type="dxa"/>
            <w:gridSpan w:val="6"/>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Kiểm tra cấp dưới</w:t>
            </w:r>
          </w:p>
        </w:tc>
        <w:tc>
          <w:tcPr>
            <w:tcW w:w="625" w:type="dxa"/>
            <w:vMerge w:val="restart"/>
            <w:tcBorders>
              <w:top w:val="single" w:sz="6" w:space="0" w:color="auto"/>
              <w:left w:val="single" w:sz="6" w:space="0" w:color="auto"/>
              <w:right w:val="single" w:sz="6" w:space="0" w:color="auto"/>
            </w:tcBorders>
          </w:tcPr>
          <w:p w:rsidR="0080546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 xml:space="preserve">Ghi </w:t>
            </w:r>
          </w:p>
          <w:p w:rsidR="0080546C" w:rsidRPr="00B57C4C" w:rsidRDefault="0080546C" w:rsidP="003E00BE">
            <w:pPr>
              <w:jc w:val="center"/>
              <w:rPr>
                <w:snapToGrid w:val="0"/>
                <w:sz w:val="24"/>
              </w:rPr>
            </w:pPr>
            <w:r w:rsidRPr="00B57C4C">
              <w:rPr>
                <w:snapToGrid w:val="0"/>
                <w:sz w:val="24"/>
              </w:rPr>
              <w:t>chú</w:t>
            </w:r>
          </w:p>
        </w:tc>
      </w:tr>
      <w:tr w:rsidR="0080546C" w:rsidRPr="00B57C4C" w:rsidTr="003E00BE">
        <w:tblPrEx>
          <w:tblCellMar>
            <w:top w:w="0" w:type="dxa"/>
            <w:bottom w:w="0" w:type="dxa"/>
          </w:tblCellMar>
        </w:tblPrEx>
        <w:trPr>
          <w:cantSplit/>
          <w:trHeight w:val="857"/>
        </w:trPr>
        <w:tc>
          <w:tcPr>
            <w:tcW w:w="436" w:type="dxa"/>
            <w:tcBorders>
              <w:left w:val="single" w:sz="6" w:space="0" w:color="auto"/>
              <w:bottom w:val="single" w:sz="6" w:space="0" w:color="auto"/>
            </w:tcBorders>
          </w:tcPr>
          <w:p w:rsidR="0080546C" w:rsidRPr="00B57C4C" w:rsidRDefault="0080546C" w:rsidP="003E00BE">
            <w:pPr>
              <w:jc w:val="center"/>
              <w:rPr>
                <w:snapToGrid w:val="0"/>
                <w:sz w:val="24"/>
              </w:rPr>
            </w:pPr>
            <w:r w:rsidRPr="00B57C4C">
              <w:rPr>
                <w:snapToGrid w:val="0"/>
                <w:sz w:val="24"/>
              </w:rPr>
              <w:t>TT</w:t>
            </w:r>
          </w:p>
        </w:tc>
        <w:tc>
          <w:tcPr>
            <w:tcW w:w="2071" w:type="dxa"/>
            <w:tcBorders>
              <w:left w:val="single" w:sz="2" w:space="0" w:color="000000"/>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Cấp công đoàn</w:t>
            </w:r>
          </w:p>
        </w:tc>
        <w:tc>
          <w:tcPr>
            <w:tcW w:w="872"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lần kiểm tra</w:t>
            </w: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Truy thu 2% KPCĐ</w:t>
            </w:r>
          </w:p>
        </w:tc>
        <w:tc>
          <w:tcPr>
            <w:tcW w:w="872"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Truy thu 1% ĐP</w:t>
            </w: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 thu để ngoài sổ KT</w:t>
            </w: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Truy thu khác</w:t>
            </w:r>
          </w:p>
        </w:tc>
        <w:tc>
          <w:tcPr>
            <w:tcW w:w="872"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Tổng truy thu</w:t>
            </w:r>
          </w:p>
        </w:tc>
        <w:tc>
          <w:tcPr>
            <w:tcW w:w="763"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lần kiểm tra</w:t>
            </w:r>
          </w:p>
        </w:tc>
        <w:tc>
          <w:tcPr>
            <w:tcW w:w="106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Truy thu 2% KPCĐ</w:t>
            </w: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Truy thu 1% ĐP</w:t>
            </w: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 thu để ngoài sổ KT</w:t>
            </w: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Truy thu khác</w:t>
            </w:r>
          </w:p>
        </w:tc>
        <w:tc>
          <w:tcPr>
            <w:tcW w:w="1119"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Tổng truy thu</w:t>
            </w:r>
          </w:p>
        </w:tc>
        <w:tc>
          <w:tcPr>
            <w:tcW w:w="625"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cantSplit/>
          <w:trHeight w:val="240"/>
        </w:trPr>
        <w:tc>
          <w:tcPr>
            <w:tcW w:w="43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w:t>
            </w:r>
          </w:p>
        </w:tc>
        <w:tc>
          <w:tcPr>
            <w:tcW w:w="207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(2)</w:t>
            </w: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(3)</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(4)</w:t>
            </w: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(5)</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(6)</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(7)</w:t>
            </w: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(8)</w:t>
            </w: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(9)</w:t>
            </w:r>
          </w:p>
        </w:tc>
        <w:tc>
          <w:tcPr>
            <w:tcW w:w="10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(10)</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(11)</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(12)</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(13)</w:t>
            </w:r>
          </w:p>
        </w:tc>
        <w:tc>
          <w:tcPr>
            <w:tcW w:w="111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(14)</w:t>
            </w:r>
          </w:p>
        </w:tc>
        <w:tc>
          <w:tcPr>
            <w:tcW w:w="62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ind w:left="-29" w:firstLine="29"/>
              <w:jc w:val="center"/>
              <w:rPr>
                <w:snapToGrid w:val="0"/>
                <w:sz w:val="24"/>
              </w:rPr>
            </w:pPr>
            <w:r w:rsidRPr="00B57C4C">
              <w:rPr>
                <w:snapToGrid w:val="0"/>
                <w:sz w:val="24"/>
              </w:rPr>
              <w:t>(15)</w:t>
            </w:r>
          </w:p>
        </w:tc>
      </w:tr>
      <w:tr w:rsidR="0080546C" w:rsidRPr="00B57C4C" w:rsidTr="003E00BE">
        <w:tblPrEx>
          <w:tblCellMar>
            <w:top w:w="0" w:type="dxa"/>
            <w:bottom w:w="0" w:type="dxa"/>
          </w:tblCellMar>
        </w:tblPrEx>
        <w:trPr>
          <w:cantSplit/>
          <w:trHeight w:val="816"/>
        </w:trPr>
        <w:tc>
          <w:tcPr>
            <w:tcW w:w="43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w:t>
            </w:r>
          </w:p>
        </w:tc>
        <w:tc>
          <w:tcPr>
            <w:tcW w:w="2071"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Pr>
                <w:snapToGrid w:val="0"/>
                <w:color w:val="000000"/>
                <w:sz w:val="24"/>
              </w:rPr>
              <w:t xml:space="preserve">Công đoàn Công Thương Việt </w:t>
            </w:r>
            <w:smartTag w:uri="urn:schemas-microsoft-com:office:smarttags" w:element="place">
              <w:smartTag w:uri="urn:schemas-microsoft-com:office:smarttags" w:element="country-region">
                <w:r>
                  <w:rPr>
                    <w:snapToGrid w:val="0"/>
                    <w:color w:val="000000"/>
                    <w:sz w:val="24"/>
                  </w:rPr>
                  <w:t>Nam</w:t>
                </w:r>
              </w:smartTag>
            </w:smartTag>
          </w:p>
        </w:tc>
        <w:tc>
          <w:tcPr>
            <w:tcW w:w="872"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12</w:t>
            </w:r>
          </w:p>
        </w:tc>
        <w:tc>
          <w:tcPr>
            <w:tcW w:w="10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11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62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cantSplit/>
          <w:trHeight w:val="845"/>
        </w:trPr>
        <w:tc>
          <w:tcPr>
            <w:tcW w:w="43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2</w:t>
            </w:r>
          </w:p>
        </w:tc>
        <w:tc>
          <w:tcPr>
            <w:tcW w:w="2071"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cấp </w:t>
            </w:r>
            <w:r>
              <w:rPr>
                <w:snapToGrid w:val="0"/>
                <w:color w:val="000000"/>
                <w:sz w:val="24"/>
              </w:rPr>
              <w:t>trên cơ sở</w:t>
            </w:r>
            <w:r w:rsidRPr="00C80461">
              <w:rPr>
                <w:snapToGrid w:val="0"/>
                <w:color w:val="000000"/>
                <w:sz w:val="24"/>
              </w:rPr>
              <w:t xml:space="preserve"> </w:t>
            </w:r>
          </w:p>
        </w:tc>
        <w:tc>
          <w:tcPr>
            <w:tcW w:w="872"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57</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170</w:t>
            </w:r>
          </w:p>
        </w:tc>
        <w:tc>
          <w:tcPr>
            <w:tcW w:w="10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11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62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cantSplit/>
          <w:trHeight w:val="706"/>
        </w:trPr>
        <w:tc>
          <w:tcPr>
            <w:tcW w:w="43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3</w:t>
            </w:r>
          </w:p>
        </w:tc>
        <w:tc>
          <w:tcPr>
            <w:tcW w:w="2071" w:type="dxa"/>
            <w:tcBorders>
              <w:top w:val="single" w:sz="6" w:space="0" w:color="auto"/>
              <w:left w:val="single" w:sz="6" w:space="0" w:color="auto"/>
              <w:bottom w:val="single" w:sz="6" w:space="0" w:color="auto"/>
              <w:right w:val="single" w:sz="6" w:space="0" w:color="auto"/>
            </w:tcBorders>
          </w:tcPr>
          <w:p w:rsidR="0080546C" w:rsidRDefault="0080546C" w:rsidP="003E00BE">
            <w:pPr>
              <w:rPr>
                <w:snapToGrid w:val="0"/>
                <w:color w:val="000000"/>
                <w:sz w:val="24"/>
              </w:rPr>
            </w:pPr>
          </w:p>
          <w:p w:rsidR="0080546C" w:rsidRPr="00C80461" w:rsidRDefault="0080546C" w:rsidP="003E00BE">
            <w:pPr>
              <w:rPr>
                <w:snapToGrid w:val="0"/>
                <w:color w:val="000000"/>
                <w:sz w:val="24"/>
              </w:rPr>
            </w:pPr>
            <w:r w:rsidRPr="00C80461">
              <w:rPr>
                <w:snapToGrid w:val="0"/>
                <w:color w:val="000000"/>
                <w:sz w:val="24"/>
              </w:rPr>
              <w:t xml:space="preserve">CĐ cơ sở </w:t>
            </w:r>
          </w:p>
        </w:tc>
        <w:tc>
          <w:tcPr>
            <w:tcW w:w="872" w:type="dxa"/>
            <w:tcBorders>
              <w:top w:val="single" w:sz="6" w:space="0" w:color="auto"/>
              <w:left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73</w:t>
            </w:r>
          </w:p>
        </w:tc>
        <w:tc>
          <w:tcPr>
            <w:tcW w:w="981" w:type="dxa"/>
            <w:tcBorders>
              <w:top w:val="single" w:sz="6" w:space="0" w:color="auto"/>
              <w:left w:val="single" w:sz="6" w:space="0" w:color="auto"/>
              <w:right w:val="single" w:sz="6" w:space="0" w:color="auto"/>
            </w:tcBorders>
          </w:tcPr>
          <w:p w:rsidR="0080546C" w:rsidRPr="00B57C4C" w:rsidRDefault="0080546C" w:rsidP="003E00BE">
            <w:pPr>
              <w:jc w:val="right"/>
              <w:rPr>
                <w:snapToGrid w:val="0"/>
                <w:sz w:val="24"/>
              </w:rPr>
            </w:pPr>
          </w:p>
        </w:tc>
        <w:tc>
          <w:tcPr>
            <w:tcW w:w="872" w:type="dxa"/>
            <w:tcBorders>
              <w:top w:val="single" w:sz="6" w:space="0" w:color="auto"/>
              <w:left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right w:val="single" w:sz="6" w:space="0" w:color="auto"/>
            </w:tcBorders>
          </w:tcPr>
          <w:p w:rsidR="0080546C" w:rsidRPr="00B57C4C" w:rsidRDefault="0080546C" w:rsidP="003E00BE">
            <w:pPr>
              <w:jc w:val="right"/>
              <w:rPr>
                <w:snapToGrid w:val="0"/>
                <w:sz w:val="24"/>
              </w:rPr>
            </w:pPr>
          </w:p>
        </w:tc>
        <w:tc>
          <w:tcPr>
            <w:tcW w:w="872" w:type="dxa"/>
            <w:tcBorders>
              <w:top w:val="single" w:sz="6" w:space="0" w:color="auto"/>
              <w:left w:val="single" w:sz="6" w:space="0" w:color="auto"/>
              <w:right w:val="single" w:sz="6" w:space="0" w:color="auto"/>
            </w:tcBorders>
          </w:tcPr>
          <w:p w:rsidR="0080546C" w:rsidRPr="00B57C4C" w:rsidRDefault="0080546C" w:rsidP="003E00BE">
            <w:pPr>
              <w:jc w:val="right"/>
              <w:rPr>
                <w:snapToGrid w:val="0"/>
                <w:sz w:val="24"/>
              </w:rPr>
            </w:pPr>
          </w:p>
        </w:tc>
        <w:tc>
          <w:tcPr>
            <w:tcW w:w="763" w:type="dxa"/>
            <w:tcBorders>
              <w:top w:val="single" w:sz="6" w:space="0" w:color="auto"/>
              <w:left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48</w:t>
            </w:r>
          </w:p>
        </w:tc>
        <w:tc>
          <w:tcPr>
            <w:tcW w:w="106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tc>
        <w:tc>
          <w:tcPr>
            <w:tcW w:w="981"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tc>
        <w:tc>
          <w:tcPr>
            <w:tcW w:w="1119" w:type="dxa"/>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tc>
        <w:tc>
          <w:tcPr>
            <w:tcW w:w="62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r>
      <w:tr w:rsidR="0080546C" w:rsidRPr="00B57C4C" w:rsidTr="003E00BE">
        <w:tblPrEx>
          <w:tblCellMar>
            <w:top w:w="0" w:type="dxa"/>
            <w:bottom w:w="0" w:type="dxa"/>
          </w:tblCellMar>
        </w:tblPrEx>
        <w:trPr>
          <w:cantSplit/>
          <w:trHeight w:val="322"/>
        </w:trPr>
        <w:tc>
          <w:tcPr>
            <w:tcW w:w="43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207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 xml:space="preserve">Tổng cộng </w:t>
            </w: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131</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872"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230</w:t>
            </w:r>
          </w:p>
        </w:tc>
        <w:tc>
          <w:tcPr>
            <w:tcW w:w="106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11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62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r>
      <w:tr w:rsidR="0080546C" w:rsidRPr="00B57C4C" w:rsidTr="003E00BE">
        <w:tblPrEx>
          <w:tblCellMar>
            <w:top w:w="0" w:type="dxa"/>
            <w:bottom w:w="0" w:type="dxa"/>
          </w:tblCellMar>
        </w:tblPrEx>
        <w:trPr>
          <w:cantSplit/>
          <w:trHeight w:val="336"/>
        </w:trPr>
        <w:tc>
          <w:tcPr>
            <w:tcW w:w="436"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207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Tỷ lệ (%)</w:t>
            </w:r>
          </w:p>
        </w:tc>
        <w:tc>
          <w:tcPr>
            <w:tcW w:w="872"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872"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872"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763"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06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119" w:type="dxa"/>
            <w:tcBorders>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625"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r>
    </w:tbl>
    <w:p w:rsidR="0080546C" w:rsidRDefault="0080546C" w:rsidP="0080546C">
      <w:pPr>
        <w:ind w:left="113" w:right="113" w:firstLine="720"/>
        <w:rPr>
          <w:i/>
          <w:snapToGrid w:val="0"/>
          <w:color w:val="000000"/>
        </w:rPr>
      </w:pPr>
      <w:r>
        <w:rPr>
          <w:i/>
          <w:snapToGrid w:val="0"/>
          <w:color w:val="000000"/>
        </w:rPr>
        <w:tab/>
      </w:r>
      <w:r>
        <w:rPr>
          <w:i/>
          <w:snapToGrid w:val="0"/>
          <w:color w:val="000000"/>
        </w:rPr>
        <w:tab/>
      </w:r>
    </w:p>
    <w:p w:rsidR="0080546C" w:rsidRDefault="0080546C" w:rsidP="0080546C">
      <w:pPr>
        <w:ind w:left="113" w:right="113" w:firstLine="720"/>
        <w:rPr>
          <w:b/>
          <w:bCs/>
          <w:sz w:val="26"/>
          <w:szCs w:val="26"/>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t xml:space="preserve">Hà Nội,  ngày      </w:t>
      </w:r>
      <w:r w:rsidRPr="0023523A">
        <w:rPr>
          <w:i/>
          <w:snapToGrid w:val="0"/>
          <w:color w:val="000000"/>
        </w:rPr>
        <w:t xml:space="preserve">  tháng </w:t>
      </w:r>
      <w:r>
        <w:rPr>
          <w:i/>
          <w:snapToGrid w:val="0"/>
          <w:color w:val="000000"/>
        </w:rPr>
        <w:t xml:space="preserve">    </w:t>
      </w:r>
      <w:r w:rsidRPr="0023523A">
        <w:rPr>
          <w:i/>
          <w:snapToGrid w:val="0"/>
          <w:color w:val="000000"/>
        </w:rPr>
        <w:t xml:space="preserve">  năm 201</w:t>
      </w:r>
      <w:r>
        <w:rPr>
          <w:i/>
          <w:snapToGrid w:val="0"/>
          <w:color w:val="000000"/>
        </w:rPr>
        <w:t>3</w:t>
      </w:r>
      <w:r w:rsidRPr="0023523A">
        <w:rPr>
          <w:b/>
          <w:bCs/>
          <w:sz w:val="30"/>
        </w:rPr>
        <w:t xml:space="preserve">                                                                                                                                                       </w:t>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Pr>
          <w:b/>
          <w:bCs/>
          <w:sz w:val="30"/>
        </w:rPr>
        <w:t xml:space="preserve">    </w:t>
      </w:r>
      <w:r w:rsidRPr="002B081E">
        <w:rPr>
          <w:b/>
          <w:bCs/>
          <w:sz w:val="26"/>
          <w:szCs w:val="26"/>
        </w:rPr>
        <w:t>ỦY BAN KIỂM TRA</w:t>
      </w:r>
    </w:p>
    <w:p w:rsidR="0080546C" w:rsidRDefault="0080546C" w:rsidP="0080546C">
      <w:pPr>
        <w:spacing w:before="40" w:after="40"/>
        <w:ind w:left="113" w:right="113" w:firstLine="720"/>
        <w:rPr>
          <w:b/>
          <w:bCs/>
          <w:iCs/>
          <w:snapToGrid w:val="0"/>
          <w:color w:val="000000"/>
          <w:sz w:val="26"/>
          <w:szCs w:val="22"/>
        </w:rPr>
      </w:pP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p>
    <w:p w:rsidR="0080546C" w:rsidRDefault="0080546C" w:rsidP="0080546C">
      <w:pPr>
        <w:spacing w:before="40" w:after="40"/>
        <w:ind w:left="113" w:right="113" w:firstLine="720"/>
        <w:rPr>
          <w:b/>
          <w:bCs/>
          <w:iCs/>
          <w:snapToGrid w:val="0"/>
          <w:color w:val="000000"/>
          <w:sz w:val="26"/>
          <w:szCs w:val="22"/>
        </w:rPr>
      </w:pPr>
    </w:p>
    <w:p w:rsidR="0080546C" w:rsidRDefault="0080546C" w:rsidP="0080546C">
      <w:pPr>
        <w:spacing w:before="40" w:after="40"/>
        <w:ind w:left="113" w:right="113" w:firstLine="720"/>
        <w:rPr>
          <w:b/>
          <w:bCs/>
          <w:iCs/>
          <w:snapToGrid w:val="0"/>
          <w:color w:val="000000"/>
          <w:sz w:val="26"/>
          <w:szCs w:val="22"/>
        </w:rPr>
      </w:pPr>
    </w:p>
    <w:p w:rsidR="0080546C" w:rsidRPr="00D15299" w:rsidRDefault="0080546C" w:rsidP="0080546C">
      <w:pPr>
        <w:pStyle w:val="BlockText"/>
        <w:ind w:left="0" w:firstLine="0"/>
        <w:jc w:val="left"/>
        <w:rPr>
          <w:rFonts w:ascii="Times New Roman" w:hAnsi="Times New Roman"/>
          <w:b/>
          <w:i/>
          <w:snapToGrid w:val="0"/>
          <w:color w:val="000000"/>
          <w:sz w:val="24"/>
        </w:rPr>
      </w:pPr>
      <w:r w:rsidRPr="00D15299">
        <w:rPr>
          <w:rFonts w:ascii="Times New Roman" w:hAnsi="Times New Roman"/>
          <w:b/>
          <w:snapToGrid w:val="0"/>
          <w:color w:val="000000"/>
          <w:sz w:val="24"/>
          <w:szCs w:val="24"/>
        </w:rPr>
        <w:lastRenderedPageBreak/>
        <w:t xml:space="preserve">CÔNG ĐOÀN CÔNG THƯƠNG VIỆT NAM </w:t>
      </w:r>
      <w:r w:rsidRPr="00D15299">
        <w:rPr>
          <w:rFonts w:ascii="Times New Roman" w:hAnsi="Times New Roman"/>
          <w:b/>
          <w:snapToGrid w:val="0"/>
          <w:color w:val="000000"/>
          <w:sz w:val="32"/>
          <w:szCs w:val="24"/>
        </w:rPr>
        <w:t xml:space="preserve">    </w:t>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sidRPr="00D15299">
        <w:rPr>
          <w:rFonts w:ascii="Times New Roman" w:hAnsi="Times New Roman"/>
          <w:b/>
          <w:snapToGrid w:val="0"/>
          <w:color w:val="000000"/>
          <w:sz w:val="32"/>
          <w:szCs w:val="24"/>
        </w:rPr>
        <w:tab/>
      </w:r>
      <w:r>
        <w:rPr>
          <w:rFonts w:ascii="Times New Roman" w:hAnsi="Times New Roman"/>
          <w:b/>
          <w:i/>
          <w:snapToGrid w:val="0"/>
          <w:color w:val="000000"/>
          <w:sz w:val="24"/>
        </w:rPr>
        <w:t>Phụ lục</w:t>
      </w:r>
      <w:r w:rsidRPr="00D15299">
        <w:rPr>
          <w:rFonts w:ascii="Times New Roman" w:hAnsi="Times New Roman"/>
          <w:b/>
          <w:i/>
          <w:snapToGrid w:val="0"/>
          <w:color w:val="000000"/>
          <w:sz w:val="24"/>
        </w:rPr>
        <w:t xml:space="preserve"> số </w:t>
      </w:r>
      <w:r>
        <w:rPr>
          <w:rFonts w:ascii="Times New Roman" w:hAnsi="Times New Roman"/>
          <w:b/>
          <w:i/>
          <w:snapToGrid w:val="0"/>
          <w:color w:val="000000"/>
          <w:sz w:val="24"/>
        </w:rPr>
        <w:t>5</w:t>
      </w:r>
    </w:p>
    <w:p w:rsidR="0080546C" w:rsidRDefault="0080546C" w:rsidP="0080546C">
      <w:pPr>
        <w:pStyle w:val="BlockText"/>
        <w:ind w:left="0" w:firstLine="0"/>
        <w:jc w:val="left"/>
        <w:rPr>
          <w:rFonts w:ascii="Times New Roman" w:hAnsi="Times New Roman"/>
          <w:iCs/>
          <w:snapToGrid w:val="0"/>
          <w:color w:val="000000"/>
          <w:sz w:val="24"/>
        </w:rPr>
      </w:pPr>
      <w:r>
        <w:rPr>
          <w:rFonts w:ascii="Times New Roman" w:hAnsi="Times New Roman"/>
          <w:iCs/>
          <w:snapToGrid w:val="0"/>
          <w:color w:val="000000"/>
          <w:sz w:val="24"/>
        </w:rPr>
        <w:tab/>
        <w:t xml:space="preserve">     ỦY BAN KIỂM TRA</w:t>
      </w:r>
    </w:p>
    <w:p w:rsidR="0080546C" w:rsidRPr="00D15299" w:rsidRDefault="0080546C" w:rsidP="0080546C">
      <w:pPr>
        <w:pStyle w:val="BlockText"/>
        <w:ind w:left="0" w:firstLine="0"/>
        <w:jc w:val="left"/>
        <w:rPr>
          <w:rFonts w:ascii="Times New Roman" w:hAnsi="Times New Roman"/>
          <w:b/>
          <w:iCs/>
          <w:snapToGrid w:val="0"/>
          <w:color w:val="000000"/>
          <w:sz w:val="20"/>
        </w:rPr>
      </w:pPr>
      <w:r>
        <w:rPr>
          <w:rFonts w:ascii="Times New Roman" w:hAnsi="Times New Roman"/>
          <w:iCs/>
          <w:snapToGrid w:val="0"/>
          <w:color w:val="000000"/>
          <w:sz w:val="24"/>
        </w:rPr>
        <w:t xml:space="preserve">                     _______________</w:t>
      </w:r>
    </w:p>
    <w:p w:rsidR="0080546C" w:rsidRDefault="0080546C" w:rsidP="0080546C">
      <w:pPr>
        <w:pStyle w:val="BlockText"/>
        <w:ind w:left="0" w:firstLine="0"/>
        <w:jc w:val="center"/>
        <w:rPr>
          <w:rFonts w:ascii="Times New Roman" w:hAnsi="Times New Roman"/>
          <w:b/>
          <w:snapToGrid w:val="0"/>
          <w:color w:val="000000"/>
          <w:sz w:val="22"/>
        </w:rPr>
      </w:pPr>
      <w:r w:rsidRPr="00C80461">
        <w:rPr>
          <w:rFonts w:ascii="Times New Roman" w:hAnsi="Times New Roman"/>
          <w:b/>
          <w:snapToGrid w:val="0"/>
          <w:color w:val="000000"/>
          <w:sz w:val="22"/>
        </w:rPr>
        <w:t xml:space="preserve">                                          </w:t>
      </w:r>
    </w:p>
    <w:p w:rsidR="0080546C" w:rsidRPr="00380FCD" w:rsidRDefault="0080546C" w:rsidP="0080546C">
      <w:pPr>
        <w:pStyle w:val="BlockText"/>
        <w:ind w:left="0" w:firstLine="0"/>
        <w:jc w:val="center"/>
        <w:rPr>
          <w:rFonts w:ascii="Times New Roman" w:hAnsi="Times New Roman"/>
          <w:bCs/>
          <w:snapToGrid w:val="0"/>
          <w:color w:val="000000"/>
          <w:sz w:val="26"/>
          <w:szCs w:val="24"/>
        </w:rPr>
      </w:pPr>
      <w:r w:rsidRPr="00380FCD">
        <w:rPr>
          <w:rFonts w:ascii="Times New Roman" w:hAnsi="Times New Roman"/>
          <w:bCs/>
          <w:snapToGrid w:val="0"/>
          <w:color w:val="000000"/>
          <w:sz w:val="26"/>
          <w:szCs w:val="24"/>
        </w:rPr>
        <w:t xml:space="preserve">KẾT QUẢ </w:t>
      </w:r>
      <w:r>
        <w:rPr>
          <w:rFonts w:ascii="Times New Roman" w:hAnsi="Times New Roman"/>
          <w:bCs/>
          <w:snapToGrid w:val="0"/>
          <w:color w:val="000000"/>
          <w:sz w:val="26"/>
          <w:szCs w:val="24"/>
        </w:rPr>
        <w:t>GIẢI QUYẾT VÀ THAM GIA GIẢI QUYẾT KHIẾU NẠI, TỐ CÁO</w:t>
      </w:r>
    </w:p>
    <w:p w:rsidR="0080546C" w:rsidRPr="008E617B" w:rsidRDefault="0080546C" w:rsidP="0080546C">
      <w:pPr>
        <w:spacing w:before="40" w:after="40"/>
        <w:ind w:right="113"/>
        <w:jc w:val="center"/>
        <w:rPr>
          <w:b/>
          <w:snapToGrid w:val="0"/>
          <w:sz w:val="30"/>
          <w:szCs w:val="30"/>
        </w:rPr>
      </w:pPr>
      <w:r w:rsidRPr="008E617B">
        <w:rPr>
          <w:b/>
          <w:snapToGrid w:val="0"/>
          <w:szCs w:val="26"/>
        </w:rPr>
        <w:t>(</w:t>
      </w:r>
      <w:r>
        <w:rPr>
          <w:b/>
          <w:snapToGrid w:val="0"/>
          <w:szCs w:val="26"/>
        </w:rPr>
        <w:t>Tính đến ngày 31 tháng 12 n</w:t>
      </w:r>
      <w:r w:rsidRPr="008E617B">
        <w:rPr>
          <w:b/>
          <w:snapToGrid w:val="0"/>
          <w:szCs w:val="26"/>
        </w:rPr>
        <w:t>ăm 201</w:t>
      </w:r>
      <w:r>
        <w:rPr>
          <w:b/>
          <w:snapToGrid w:val="0"/>
          <w:szCs w:val="26"/>
        </w:rPr>
        <w:t>3</w:t>
      </w:r>
      <w:r w:rsidRPr="008E617B">
        <w:rPr>
          <w:b/>
          <w:snapToGrid w:val="0"/>
          <w:szCs w:val="26"/>
        </w:rPr>
        <w:t>)</w:t>
      </w:r>
    </w:p>
    <w:tbl>
      <w:tblPr>
        <w:tblW w:w="14639" w:type="dxa"/>
        <w:tblInd w:w="-112" w:type="dxa"/>
        <w:tblLayout w:type="fixed"/>
        <w:tblCellMar>
          <w:left w:w="30" w:type="dxa"/>
          <w:right w:w="30" w:type="dxa"/>
        </w:tblCellMar>
        <w:tblLook w:val="0000"/>
      </w:tblPr>
      <w:tblGrid>
        <w:gridCol w:w="469"/>
        <w:gridCol w:w="2180"/>
        <w:gridCol w:w="1308"/>
        <w:gridCol w:w="1308"/>
        <w:gridCol w:w="981"/>
        <w:gridCol w:w="1090"/>
        <w:gridCol w:w="1090"/>
        <w:gridCol w:w="981"/>
        <w:gridCol w:w="1199"/>
        <w:gridCol w:w="981"/>
        <w:gridCol w:w="981"/>
        <w:gridCol w:w="1308"/>
        <w:gridCol w:w="763"/>
      </w:tblGrid>
      <w:tr w:rsidR="0080546C" w:rsidRPr="00B57C4C" w:rsidTr="003E00BE">
        <w:tblPrEx>
          <w:tblCellMar>
            <w:top w:w="0" w:type="dxa"/>
            <w:bottom w:w="0" w:type="dxa"/>
          </w:tblCellMar>
        </w:tblPrEx>
        <w:trPr>
          <w:cantSplit/>
          <w:trHeight w:val="816"/>
        </w:trPr>
        <w:tc>
          <w:tcPr>
            <w:tcW w:w="469"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 xml:space="preserve">          TT</w:t>
            </w:r>
          </w:p>
        </w:tc>
        <w:tc>
          <w:tcPr>
            <w:tcW w:w="2180"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Cấp công đoàn</w:t>
            </w:r>
          </w:p>
        </w:tc>
        <w:tc>
          <w:tcPr>
            <w:tcW w:w="1308" w:type="dxa"/>
            <w:vMerge w:val="restart"/>
            <w:tcBorders>
              <w:top w:val="single" w:sz="6" w:space="0" w:color="auto"/>
              <w:left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 xml:space="preserve">Số lượt người  </w:t>
            </w:r>
          </w:p>
          <w:p w:rsidR="0080546C" w:rsidRPr="00B57C4C" w:rsidRDefault="0080546C" w:rsidP="003E00BE">
            <w:pPr>
              <w:jc w:val="center"/>
              <w:rPr>
                <w:snapToGrid w:val="0"/>
                <w:sz w:val="24"/>
              </w:rPr>
            </w:pPr>
            <w:r w:rsidRPr="00B57C4C">
              <w:rPr>
                <w:snapToGrid w:val="0"/>
                <w:sz w:val="24"/>
              </w:rPr>
              <w:t>đến KN,TC</w:t>
            </w:r>
          </w:p>
        </w:tc>
        <w:tc>
          <w:tcPr>
            <w:tcW w:w="3379" w:type="dxa"/>
            <w:gridSpan w:val="3"/>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thư khiếu  nại, tố cáo thuộc thẩm quyền giải quyết của công đoàn</w:t>
            </w:r>
          </w:p>
        </w:tc>
        <w:tc>
          <w:tcPr>
            <w:tcW w:w="3270" w:type="dxa"/>
            <w:gridSpan w:val="3"/>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thư KN,TC thuộc thẩm quyền giải quyết của cơ quan  Nhà nước và các tổ chức khác</w:t>
            </w:r>
          </w:p>
        </w:tc>
        <w:tc>
          <w:tcPr>
            <w:tcW w:w="3270" w:type="dxa"/>
            <w:gridSpan w:val="3"/>
            <w:tcBorders>
              <w:top w:val="single" w:sz="6" w:space="0" w:color="auto"/>
              <w:left w:val="single" w:sz="6" w:space="0" w:color="auto"/>
              <w:bottom w:val="single" w:sz="6" w:space="0" w:color="auto"/>
            </w:tcBorders>
          </w:tcPr>
          <w:p w:rsidR="0080546C" w:rsidRPr="00B57C4C" w:rsidRDefault="0080546C" w:rsidP="003E00BE">
            <w:pPr>
              <w:jc w:val="center"/>
              <w:rPr>
                <w:snapToGrid w:val="0"/>
                <w:sz w:val="24"/>
              </w:rPr>
            </w:pPr>
            <w:r w:rsidRPr="00B57C4C">
              <w:rPr>
                <w:snapToGrid w:val="0"/>
                <w:sz w:val="24"/>
              </w:rPr>
              <w:t>Kết quả</w:t>
            </w:r>
          </w:p>
        </w:tc>
        <w:tc>
          <w:tcPr>
            <w:tcW w:w="763" w:type="dxa"/>
            <w:vMerge w:val="restart"/>
            <w:tcBorders>
              <w:top w:val="single" w:sz="6" w:space="0" w:color="auto"/>
              <w:left w:val="single" w:sz="6" w:space="0" w:color="auto"/>
              <w:right w:val="single" w:sz="6" w:space="0" w:color="auto"/>
            </w:tcBorders>
          </w:tcPr>
          <w:p w:rsidR="0080546C" w:rsidRDefault="0080546C" w:rsidP="003E00BE">
            <w:pPr>
              <w:jc w:val="center"/>
              <w:rPr>
                <w:snapToGrid w:val="0"/>
                <w:sz w:val="24"/>
              </w:rPr>
            </w:pPr>
          </w:p>
          <w:p w:rsidR="0080546C" w:rsidRDefault="0080546C" w:rsidP="003E00BE">
            <w:pPr>
              <w:jc w:val="center"/>
              <w:rPr>
                <w:snapToGrid w:val="0"/>
                <w:sz w:val="24"/>
              </w:rPr>
            </w:pPr>
          </w:p>
          <w:p w:rsidR="0080546C" w:rsidRPr="00B57C4C" w:rsidRDefault="0080546C" w:rsidP="003E00BE">
            <w:pPr>
              <w:jc w:val="center"/>
              <w:rPr>
                <w:snapToGrid w:val="0"/>
                <w:sz w:val="24"/>
              </w:rPr>
            </w:pPr>
            <w:r w:rsidRPr="00B57C4C">
              <w:rPr>
                <w:snapToGrid w:val="0"/>
                <w:sz w:val="24"/>
              </w:rPr>
              <w:t>Ghi chú</w:t>
            </w:r>
          </w:p>
        </w:tc>
      </w:tr>
      <w:tr w:rsidR="0080546C" w:rsidRPr="00B57C4C" w:rsidTr="003E00BE">
        <w:tblPrEx>
          <w:tblCellMar>
            <w:top w:w="0" w:type="dxa"/>
            <w:bottom w:w="0" w:type="dxa"/>
          </w:tblCellMar>
        </w:tblPrEx>
        <w:trPr>
          <w:cantSplit/>
          <w:trHeight w:val="1042"/>
        </w:trPr>
        <w:tc>
          <w:tcPr>
            <w:tcW w:w="469"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2180" w:type="dxa"/>
            <w:vMerge/>
            <w:tcBorders>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308" w:type="dxa"/>
            <w:vMerge/>
            <w:tcBorders>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khiếu nại</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tố cáo</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được giải quyết</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khiếu nại</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tố cáo</w:t>
            </w:r>
          </w:p>
        </w:tc>
        <w:tc>
          <w:tcPr>
            <w:tcW w:w="119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đơn được CĐ tham gia giải quyết</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người được trở lại làm việc</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người được hạ mức kỷ luật</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Số người được g/q về các quyền lợi khác</w:t>
            </w:r>
          </w:p>
        </w:tc>
        <w:tc>
          <w:tcPr>
            <w:tcW w:w="763" w:type="dxa"/>
            <w:vMerge/>
            <w:tcBorders>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trHeight w:val="240"/>
        </w:trPr>
        <w:tc>
          <w:tcPr>
            <w:tcW w:w="46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w:t>
            </w:r>
          </w:p>
        </w:tc>
        <w:tc>
          <w:tcPr>
            <w:tcW w:w="218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(2)</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(3)</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(4)</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(5)</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(6)</w:t>
            </w: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(7)</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(8)</w:t>
            </w:r>
          </w:p>
        </w:tc>
        <w:tc>
          <w:tcPr>
            <w:tcW w:w="119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(9)</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(10)</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(11)</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(12)</w:t>
            </w: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(13)</w:t>
            </w:r>
          </w:p>
        </w:tc>
      </w:tr>
      <w:tr w:rsidR="0080546C" w:rsidRPr="00B57C4C" w:rsidTr="003E00BE">
        <w:tblPrEx>
          <w:tblCellMar>
            <w:top w:w="0" w:type="dxa"/>
            <w:bottom w:w="0" w:type="dxa"/>
          </w:tblCellMar>
        </w:tblPrEx>
        <w:trPr>
          <w:trHeight w:val="690"/>
        </w:trPr>
        <w:tc>
          <w:tcPr>
            <w:tcW w:w="46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1</w:t>
            </w:r>
          </w:p>
        </w:tc>
        <w:tc>
          <w:tcPr>
            <w:tcW w:w="2180" w:type="dxa"/>
            <w:tcBorders>
              <w:top w:val="single" w:sz="6" w:space="0" w:color="auto"/>
              <w:left w:val="single" w:sz="6" w:space="0" w:color="auto"/>
              <w:bottom w:val="single" w:sz="6" w:space="0" w:color="auto"/>
              <w:right w:val="single" w:sz="6" w:space="0" w:color="auto"/>
            </w:tcBorders>
          </w:tcPr>
          <w:p w:rsidR="0080546C" w:rsidRPr="00C80461" w:rsidRDefault="0080546C" w:rsidP="003E00BE">
            <w:pPr>
              <w:rPr>
                <w:snapToGrid w:val="0"/>
                <w:color w:val="000000"/>
                <w:sz w:val="24"/>
              </w:rPr>
            </w:pPr>
            <w:r>
              <w:rPr>
                <w:snapToGrid w:val="0"/>
                <w:color w:val="000000"/>
                <w:sz w:val="24"/>
              </w:rPr>
              <w:t xml:space="preserve">Công đoàn Công Thương Việt </w:t>
            </w:r>
            <w:smartTag w:uri="urn:schemas-microsoft-com:office:smarttags" w:element="country-region">
              <w:smartTag w:uri="urn:schemas-microsoft-com:office:smarttags" w:element="place">
                <w:r>
                  <w:rPr>
                    <w:snapToGrid w:val="0"/>
                    <w:color w:val="000000"/>
                    <w:sz w:val="24"/>
                  </w:rPr>
                  <w:t>Nam</w:t>
                </w:r>
              </w:smartTag>
            </w:smartTag>
          </w:p>
        </w:tc>
        <w:tc>
          <w:tcPr>
            <w:tcW w:w="1308"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Default="0080546C" w:rsidP="003E00BE">
            <w:pPr>
              <w:jc w:val="right"/>
              <w:rPr>
                <w:snapToGrid w:val="0"/>
                <w:sz w:val="24"/>
              </w:rPr>
            </w:pPr>
            <w:r>
              <w:rPr>
                <w:snapToGrid w:val="0"/>
                <w:sz w:val="24"/>
              </w:rPr>
              <w:t>7</w:t>
            </w:r>
          </w:p>
          <w:p w:rsidR="0080546C" w:rsidRPr="00B57C4C" w:rsidRDefault="0080546C" w:rsidP="003E00BE">
            <w:pPr>
              <w:jc w:val="center"/>
              <w:rPr>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bCs/>
                <w:snapToGrid w:val="0"/>
                <w:sz w:val="24"/>
              </w:rPr>
            </w:pPr>
          </w:p>
          <w:p w:rsidR="0080546C" w:rsidRPr="009C1600" w:rsidRDefault="0080546C" w:rsidP="003E00BE">
            <w:pPr>
              <w:jc w:val="right"/>
              <w:rPr>
                <w:bCs/>
                <w:snapToGrid w:val="0"/>
                <w:sz w:val="24"/>
              </w:rPr>
            </w:pPr>
            <w:r>
              <w:rPr>
                <w:bCs/>
                <w:snapToGrid w:val="0"/>
                <w:sz w:val="24"/>
              </w:rPr>
              <w:t>30</w:t>
            </w:r>
          </w:p>
        </w:tc>
        <w:tc>
          <w:tcPr>
            <w:tcW w:w="981"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bCs/>
                <w:snapToGrid w:val="0"/>
                <w:sz w:val="24"/>
              </w:rPr>
            </w:pPr>
          </w:p>
          <w:p w:rsidR="0080546C" w:rsidRPr="009C1600" w:rsidRDefault="0080546C" w:rsidP="003E00BE">
            <w:pPr>
              <w:jc w:val="right"/>
              <w:rPr>
                <w:bCs/>
                <w:snapToGrid w:val="0"/>
                <w:sz w:val="24"/>
              </w:rPr>
            </w:pPr>
            <w:r>
              <w:rPr>
                <w:bCs/>
                <w:snapToGrid w:val="0"/>
                <w:sz w:val="24"/>
              </w:rPr>
              <w:t>2</w:t>
            </w:r>
          </w:p>
        </w:tc>
        <w:tc>
          <w:tcPr>
            <w:tcW w:w="1199"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bCs/>
                <w:snapToGrid w:val="0"/>
                <w:sz w:val="24"/>
              </w:rPr>
            </w:pPr>
          </w:p>
          <w:p w:rsidR="0080546C" w:rsidRPr="009C1600" w:rsidRDefault="0080546C" w:rsidP="003E00BE">
            <w:pPr>
              <w:jc w:val="right"/>
              <w:rPr>
                <w:bCs/>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trHeight w:val="530"/>
        </w:trPr>
        <w:tc>
          <w:tcPr>
            <w:tcW w:w="46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2</w:t>
            </w:r>
          </w:p>
        </w:tc>
        <w:tc>
          <w:tcPr>
            <w:tcW w:w="2180" w:type="dxa"/>
            <w:tcBorders>
              <w:top w:val="single" w:sz="6" w:space="0" w:color="auto"/>
              <w:left w:val="single" w:sz="6" w:space="0" w:color="auto"/>
              <w:bottom w:val="single" w:sz="6" w:space="0" w:color="auto"/>
              <w:right w:val="single" w:sz="6" w:space="0" w:color="auto"/>
            </w:tcBorders>
          </w:tcPr>
          <w:p w:rsidR="0080546C" w:rsidRPr="00C80461" w:rsidRDefault="0080546C" w:rsidP="003E00BE">
            <w:pPr>
              <w:rPr>
                <w:snapToGrid w:val="0"/>
                <w:color w:val="000000"/>
                <w:sz w:val="24"/>
              </w:rPr>
            </w:pPr>
            <w:r w:rsidRPr="00C80461">
              <w:rPr>
                <w:snapToGrid w:val="0"/>
                <w:color w:val="000000"/>
                <w:sz w:val="24"/>
              </w:rPr>
              <w:t xml:space="preserve">CĐ cấp </w:t>
            </w:r>
            <w:r>
              <w:rPr>
                <w:snapToGrid w:val="0"/>
                <w:color w:val="000000"/>
                <w:sz w:val="24"/>
              </w:rPr>
              <w:t>trên cơ sở</w:t>
            </w:r>
            <w:r w:rsidRPr="00C80461">
              <w:rPr>
                <w:snapToGrid w:val="0"/>
                <w:color w:val="000000"/>
                <w:sz w:val="24"/>
              </w:rPr>
              <w:t xml:space="preserve"> </w:t>
            </w:r>
          </w:p>
        </w:tc>
        <w:tc>
          <w:tcPr>
            <w:tcW w:w="1308"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165</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27</w:t>
            </w:r>
          </w:p>
        </w:tc>
        <w:tc>
          <w:tcPr>
            <w:tcW w:w="981"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2</w:t>
            </w:r>
          </w:p>
        </w:tc>
        <w:tc>
          <w:tcPr>
            <w:tcW w:w="119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trHeight w:val="510"/>
        </w:trPr>
        <w:tc>
          <w:tcPr>
            <w:tcW w:w="46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snapToGrid w:val="0"/>
                <w:sz w:val="24"/>
              </w:rPr>
            </w:pPr>
            <w:r w:rsidRPr="00B57C4C">
              <w:rPr>
                <w:snapToGrid w:val="0"/>
                <w:sz w:val="24"/>
              </w:rPr>
              <w:t>3</w:t>
            </w:r>
          </w:p>
        </w:tc>
        <w:tc>
          <w:tcPr>
            <w:tcW w:w="2180" w:type="dxa"/>
            <w:tcBorders>
              <w:top w:val="single" w:sz="6" w:space="0" w:color="auto"/>
              <w:left w:val="single" w:sz="6" w:space="0" w:color="auto"/>
              <w:bottom w:val="single" w:sz="6" w:space="0" w:color="auto"/>
              <w:right w:val="single" w:sz="6" w:space="0" w:color="auto"/>
            </w:tcBorders>
          </w:tcPr>
          <w:p w:rsidR="0080546C" w:rsidRPr="00C80461" w:rsidRDefault="0080546C" w:rsidP="003E00BE">
            <w:pPr>
              <w:rPr>
                <w:snapToGrid w:val="0"/>
                <w:color w:val="000000"/>
                <w:sz w:val="24"/>
              </w:rPr>
            </w:pPr>
            <w:r w:rsidRPr="00C80461">
              <w:rPr>
                <w:snapToGrid w:val="0"/>
                <w:color w:val="000000"/>
                <w:sz w:val="24"/>
              </w:rPr>
              <w:t xml:space="preserve">CĐ cơ sở </w:t>
            </w:r>
          </w:p>
        </w:tc>
        <w:tc>
          <w:tcPr>
            <w:tcW w:w="1308"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31</w:t>
            </w:r>
          </w:p>
        </w:tc>
        <w:tc>
          <w:tcPr>
            <w:tcW w:w="1308"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Default="0080546C" w:rsidP="003E00BE">
            <w:pPr>
              <w:jc w:val="right"/>
              <w:rPr>
                <w:snapToGrid w:val="0"/>
                <w:sz w:val="24"/>
              </w:rPr>
            </w:pPr>
          </w:p>
          <w:p w:rsidR="0080546C" w:rsidRPr="00B57C4C" w:rsidRDefault="0080546C" w:rsidP="003E00BE">
            <w:pPr>
              <w:jc w:val="right"/>
              <w:rPr>
                <w:snapToGrid w:val="0"/>
                <w:sz w:val="24"/>
              </w:rPr>
            </w:pPr>
            <w:r>
              <w:rPr>
                <w:snapToGrid w:val="0"/>
                <w:sz w:val="24"/>
              </w:rPr>
              <w:t>13</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19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snapToGrid w:val="0"/>
                <w:sz w:val="24"/>
              </w:rPr>
            </w:pPr>
          </w:p>
        </w:tc>
      </w:tr>
      <w:tr w:rsidR="0080546C" w:rsidRPr="00B57C4C" w:rsidTr="003E00BE">
        <w:tblPrEx>
          <w:tblCellMar>
            <w:top w:w="0" w:type="dxa"/>
            <w:bottom w:w="0" w:type="dxa"/>
          </w:tblCellMar>
        </w:tblPrEx>
        <w:trPr>
          <w:trHeight w:val="408"/>
        </w:trPr>
        <w:tc>
          <w:tcPr>
            <w:tcW w:w="46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218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rPr>
                <w:snapToGrid w:val="0"/>
                <w:sz w:val="24"/>
              </w:rPr>
            </w:pPr>
            <w:r w:rsidRPr="00B57C4C">
              <w:rPr>
                <w:snapToGrid w:val="0"/>
                <w:sz w:val="24"/>
              </w:rPr>
              <w:t>Tổng cộng</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203</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70</w:t>
            </w: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r>
              <w:rPr>
                <w:b/>
                <w:snapToGrid w:val="0"/>
                <w:sz w:val="24"/>
              </w:rPr>
              <w:t>4</w:t>
            </w:r>
          </w:p>
        </w:tc>
        <w:tc>
          <w:tcPr>
            <w:tcW w:w="119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r>
      <w:tr w:rsidR="0080546C" w:rsidRPr="00B57C4C" w:rsidTr="003E00BE">
        <w:tblPrEx>
          <w:tblCellMar>
            <w:top w:w="0" w:type="dxa"/>
            <w:bottom w:w="0" w:type="dxa"/>
          </w:tblCellMar>
        </w:tblPrEx>
        <w:trPr>
          <w:trHeight w:val="365"/>
        </w:trPr>
        <w:tc>
          <w:tcPr>
            <w:tcW w:w="46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center"/>
              <w:rPr>
                <w:b/>
                <w:snapToGrid w:val="0"/>
                <w:sz w:val="24"/>
              </w:rPr>
            </w:pPr>
          </w:p>
        </w:tc>
        <w:tc>
          <w:tcPr>
            <w:tcW w:w="218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rPr>
                <w:b/>
                <w:sz w:val="24"/>
              </w:rPr>
            </w:pPr>
            <w:r w:rsidRPr="00B57C4C">
              <w:rPr>
                <w:snapToGrid w:val="0"/>
                <w:sz w:val="24"/>
              </w:rPr>
              <w:t>Tỷ lệ (%)</w:t>
            </w: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090"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199"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981"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1308"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c>
          <w:tcPr>
            <w:tcW w:w="763" w:type="dxa"/>
            <w:tcBorders>
              <w:top w:val="single" w:sz="6" w:space="0" w:color="auto"/>
              <w:left w:val="single" w:sz="6" w:space="0" w:color="auto"/>
              <w:bottom w:val="single" w:sz="6" w:space="0" w:color="auto"/>
              <w:right w:val="single" w:sz="6" w:space="0" w:color="auto"/>
            </w:tcBorders>
          </w:tcPr>
          <w:p w:rsidR="0080546C" w:rsidRPr="00B57C4C" w:rsidRDefault="0080546C" w:rsidP="003E00BE">
            <w:pPr>
              <w:jc w:val="right"/>
              <w:rPr>
                <w:b/>
                <w:snapToGrid w:val="0"/>
                <w:sz w:val="24"/>
              </w:rPr>
            </w:pPr>
          </w:p>
        </w:tc>
      </w:tr>
    </w:tbl>
    <w:p w:rsidR="0080546C" w:rsidRDefault="0080546C" w:rsidP="0080546C">
      <w:pPr>
        <w:ind w:left="113" w:right="113" w:firstLine="720"/>
        <w:rPr>
          <w:bCs/>
        </w:rPr>
      </w:pPr>
    </w:p>
    <w:p w:rsidR="0080546C" w:rsidRDefault="0080546C" w:rsidP="0080546C">
      <w:pPr>
        <w:ind w:left="113" w:right="113" w:firstLine="720"/>
        <w:rPr>
          <w:b/>
          <w:bCs/>
          <w:sz w:val="26"/>
          <w:szCs w:val="26"/>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t xml:space="preserve">Hà Nội,  ngày    </w:t>
      </w:r>
      <w:r w:rsidRPr="0023523A">
        <w:rPr>
          <w:i/>
          <w:snapToGrid w:val="0"/>
          <w:color w:val="000000"/>
        </w:rPr>
        <w:t xml:space="preserve">  tháng </w:t>
      </w:r>
      <w:r>
        <w:rPr>
          <w:i/>
          <w:snapToGrid w:val="0"/>
          <w:color w:val="000000"/>
        </w:rPr>
        <w:t xml:space="preserve">   </w:t>
      </w:r>
      <w:r w:rsidRPr="0023523A">
        <w:rPr>
          <w:i/>
          <w:snapToGrid w:val="0"/>
          <w:color w:val="000000"/>
        </w:rPr>
        <w:t xml:space="preserve">  năm 201</w:t>
      </w:r>
      <w:r>
        <w:rPr>
          <w:i/>
          <w:snapToGrid w:val="0"/>
          <w:color w:val="000000"/>
        </w:rPr>
        <w:t>3</w:t>
      </w:r>
      <w:r w:rsidRPr="0023523A">
        <w:rPr>
          <w:b/>
          <w:bCs/>
          <w:sz w:val="30"/>
        </w:rPr>
        <w:t xml:space="preserve">                                                                                                                                                       </w:t>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sidRPr="0023523A">
        <w:rPr>
          <w:b/>
          <w:bCs/>
          <w:sz w:val="30"/>
        </w:rPr>
        <w:tab/>
      </w:r>
      <w:r>
        <w:rPr>
          <w:b/>
          <w:bCs/>
          <w:sz w:val="30"/>
        </w:rPr>
        <w:t xml:space="preserve">    </w:t>
      </w:r>
      <w:r w:rsidRPr="002B081E">
        <w:rPr>
          <w:b/>
          <w:bCs/>
          <w:sz w:val="26"/>
          <w:szCs w:val="26"/>
        </w:rPr>
        <w:t>ỦY BAN KIỂM TRA</w:t>
      </w:r>
    </w:p>
    <w:p w:rsidR="0080546C" w:rsidRPr="002B081E" w:rsidRDefault="0080546C" w:rsidP="0080546C">
      <w:pPr>
        <w:spacing w:before="40" w:after="40"/>
        <w:ind w:left="113" w:right="113" w:firstLine="720"/>
        <w:rPr>
          <w:b/>
          <w:bCs/>
          <w:iCs/>
          <w:snapToGrid w:val="0"/>
          <w:color w:val="000000"/>
        </w:rPr>
      </w:pP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r>
        <w:rPr>
          <w:b/>
          <w:bCs/>
          <w:iCs/>
          <w:snapToGrid w:val="0"/>
          <w:color w:val="000000"/>
          <w:sz w:val="26"/>
          <w:szCs w:val="22"/>
        </w:rPr>
        <w:tab/>
      </w:r>
    </w:p>
    <w:sectPr w:rsidR="0080546C" w:rsidRPr="002B081E" w:rsidSect="0080546C">
      <w:pgSz w:w="16840" w:h="11907" w:orient="landscape" w:code="9"/>
      <w:pgMar w:top="1559" w:right="992" w:bottom="992" w:left="709" w:header="0"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F8" w:rsidRDefault="001663F8">
      <w:r>
        <w:separator/>
      </w:r>
    </w:p>
  </w:endnote>
  <w:endnote w:type="continuationSeparator" w:id="1">
    <w:p w:rsidR="001663F8" w:rsidRDefault="0016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Default="00D3285E" w:rsidP="005267AE">
    <w:pPr>
      <w:pStyle w:val="Footer"/>
      <w:framePr w:wrap="around" w:vAnchor="text" w:hAnchor="margin" w:xAlign="center" w:y="1"/>
      <w:rPr>
        <w:rStyle w:val="PageNumber"/>
      </w:rPr>
    </w:pPr>
    <w:r>
      <w:rPr>
        <w:rStyle w:val="PageNumber"/>
      </w:rPr>
      <w:fldChar w:fldCharType="begin"/>
    </w:r>
    <w:r w:rsidR="003F0BAC">
      <w:rPr>
        <w:rStyle w:val="PageNumber"/>
      </w:rPr>
      <w:instrText xml:space="preserve">PAGE  </w:instrText>
    </w:r>
    <w:r>
      <w:rPr>
        <w:rStyle w:val="PageNumber"/>
      </w:rPr>
      <w:fldChar w:fldCharType="end"/>
    </w:r>
  </w:p>
  <w:p w:rsidR="003F0BAC" w:rsidRDefault="003F0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BA" w:rsidRDefault="00D3285E" w:rsidP="00A16F3D">
    <w:pPr>
      <w:pStyle w:val="Footer"/>
      <w:spacing w:after="120"/>
      <w:jc w:val="center"/>
    </w:pPr>
    <w:fldSimple w:instr=" PAGE   \* MERGEFORMAT ">
      <w:r w:rsidR="0080546C">
        <w:rPr>
          <w:noProof/>
        </w:rPr>
        <w:t>13</w:t>
      </w:r>
    </w:fldSimple>
  </w:p>
  <w:p w:rsidR="003F0BAC" w:rsidRDefault="003F0B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D3" w:rsidRDefault="003856D3">
    <w:pPr>
      <w:pStyle w:val="Footer"/>
      <w:jc w:val="right"/>
    </w:pPr>
  </w:p>
  <w:p w:rsidR="003856D3" w:rsidRDefault="00385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F8" w:rsidRDefault="001663F8">
      <w:r>
        <w:separator/>
      </w:r>
    </w:p>
  </w:footnote>
  <w:footnote w:type="continuationSeparator" w:id="1">
    <w:p w:rsidR="001663F8" w:rsidRDefault="0016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61" w:rsidRDefault="00887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2CC"/>
    <w:multiLevelType w:val="hybridMultilevel"/>
    <w:tmpl w:val="29922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9916DD"/>
    <w:multiLevelType w:val="hybridMultilevel"/>
    <w:tmpl w:val="9B0A753E"/>
    <w:lvl w:ilvl="0" w:tplc="ECE846F0">
      <w:start w:val="1"/>
      <w:numFmt w:val="bullet"/>
      <w:lvlText w:val=""/>
      <w:lvlJc w:val="left"/>
      <w:pPr>
        <w:tabs>
          <w:tab w:val="num" w:pos="3120"/>
        </w:tabs>
        <w:ind w:left="3120" w:hanging="360"/>
      </w:pPr>
      <w:rPr>
        <w:rFonts w:ascii="Times New Roman" w:hAnsi="Times New Roman" w:cs="Times New Roman" w:hint="default"/>
      </w:rPr>
    </w:lvl>
    <w:lvl w:ilvl="1" w:tplc="707254E8">
      <w:numFmt w:val="bullet"/>
      <w:lvlText w:val="-"/>
      <w:lvlJc w:val="left"/>
      <w:pPr>
        <w:tabs>
          <w:tab w:val="num" w:pos="2160"/>
        </w:tabs>
        <w:ind w:left="2160" w:hanging="360"/>
      </w:pPr>
      <w:rPr>
        <w:rFonts w:ascii="Times New Roman" w:hAnsi="Times New Roman" w:cs="Times New Roman" w:hint="default"/>
        <w:sz w:val="22"/>
        <w:szCs w:val="22"/>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2">
    <w:nsid w:val="09A232D2"/>
    <w:multiLevelType w:val="hybridMultilevel"/>
    <w:tmpl w:val="13D2B9A0"/>
    <w:lvl w:ilvl="0" w:tplc="FFC028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E000EA"/>
    <w:multiLevelType w:val="hybridMultilevel"/>
    <w:tmpl w:val="F528A744"/>
    <w:lvl w:ilvl="0" w:tplc="F3D2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F4443"/>
    <w:multiLevelType w:val="hybridMultilevel"/>
    <w:tmpl w:val="7F96213E"/>
    <w:lvl w:ilvl="0" w:tplc="48D473B6">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D653B4"/>
    <w:multiLevelType w:val="hybridMultilevel"/>
    <w:tmpl w:val="F528A744"/>
    <w:lvl w:ilvl="0" w:tplc="F3D2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B2955"/>
    <w:multiLevelType w:val="hybridMultilevel"/>
    <w:tmpl w:val="CD84E9AA"/>
    <w:lvl w:ilvl="0" w:tplc="1DC6B632">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7">
    <w:nsid w:val="474860C7"/>
    <w:multiLevelType w:val="hybridMultilevel"/>
    <w:tmpl w:val="7ED4063E"/>
    <w:lvl w:ilvl="0" w:tplc="17521F26">
      <w:start w:val="1"/>
      <w:numFmt w:val="upperRoman"/>
      <w:lvlText w:val="%1)"/>
      <w:lvlJc w:val="left"/>
      <w:pPr>
        <w:tabs>
          <w:tab w:val="num" w:pos="1440"/>
        </w:tabs>
        <w:ind w:left="1440" w:hanging="360"/>
      </w:pPr>
      <w:rPr>
        <w:rFonts w:hint="default"/>
        <w:b/>
        <w:bCs/>
        <w:sz w:val="22"/>
        <w:szCs w:val="22"/>
      </w:rPr>
    </w:lvl>
    <w:lvl w:ilvl="1" w:tplc="B63A4540">
      <w:start w:val="1"/>
      <w:numFmt w:val="decimal"/>
      <w:lvlText w:val="%2)"/>
      <w:lvlJc w:val="left"/>
      <w:pPr>
        <w:tabs>
          <w:tab w:val="num" w:pos="1440"/>
        </w:tabs>
        <w:ind w:left="1440" w:hanging="360"/>
      </w:pPr>
      <w:rPr>
        <w:rFonts w:hint="default"/>
        <w:b w:val="0"/>
        <w:bCs w:val="0"/>
        <w:sz w:val="26"/>
        <w:szCs w:val="26"/>
      </w:rPr>
    </w:lvl>
    <w:lvl w:ilvl="2" w:tplc="04090001">
      <w:start w:val="1"/>
      <w:numFmt w:val="bullet"/>
      <w:lvlText w:val=""/>
      <w:lvlJc w:val="left"/>
      <w:pPr>
        <w:tabs>
          <w:tab w:val="num" w:pos="2340"/>
        </w:tabs>
        <w:ind w:left="2340" w:hanging="360"/>
      </w:pPr>
      <w:rPr>
        <w:rFonts w:ascii="Times New Roman" w:hAnsi="Times New Roman" w:cs="Times New Roman" w:hint="default"/>
      </w:rPr>
    </w:lvl>
    <w:lvl w:ilvl="3" w:tplc="71E4BD92">
      <w:start w:val="1"/>
      <w:numFmt w:val="bullet"/>
      <w:lvlText w:val=""/>
      <w:lvlJc w:val="left"/>
      <w:pPr>
        <w:tabs>
          <w:tab w:val="num" w:pos="2880"/>
        </w:tabs>
        <w:ind w:left="2880" w:hanging="360"/>
      </w:pPr>
      <w:rPr>
        <w:rFonts w:ascii="Times New Roman" w:hAnsi="Times New Roman" w:cs="Times New Roman" w:hint="default"/>
      </w:rPr>
    </w:lvl>
    <w:lvl w:ilvl="4" w:tplc="06C28D56">
      <w:numFmt w:val="bullet"/>
      <w:lvlText w:val="-"/>
      <w:lvlJc w:val="left"/>
      <w:pPr>
        <w:tabs>
          <w:tab w:val="num" w:pos="3600"/>
        </w:tabs>
        <w:ind w:left="3600" w:hanging="360"/>
      </w:pPr>
      <w:rPr>
        <w:rFonts w:ascii="Times New Roman" w:eastAsia="Times New Roman" w:hAnsi="Times New Roman" w:hint="default"/>
        <w:sz w:val="22"/>
        <w:szCs w:val="22"/>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934060"/>
    <w:multiLevelType w:val="multilevel"/>
    <w:tmpl w:val="1166D25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BCC0E6B"/>
    <w:multiLevelType w:val="hybridMultilevel"/>
    <w:tmpl w:val="74C8BF90"/>
    <w:lvl w:ilvl="0" w:tplc="80386C04">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4D4106E8"/>
    <w:multiLevelType w:val="hybridMultilevel"/>
    <w:tmpl w:val="61B600A2"/>
    <w:lvl w:ilvl="0" w:tplc="04090015">
      <w:start w:val="1"/>
      <w:numFmt w:val="upperLetter"/>
      <w:lvlText w:val="%1."/>
      <w:lvlJc w:val="left"/>
      <w:pPr>
        <w:tabs>
          <w:tab w:val="num" w:pos="360"/>
        </w:tabs>
        <w:ind w:left="360" w:hanging="360"/>
      </w:pPr>
      <w:rPr>
        <w:rFonts w:hint="default"/>
      </w:rPr>
    </w:lvl>
    <w:lvl w:ilvl="1" w:tplc="04090013">
      <w:start w:val="1"/>
      <w:numFmt w:val="upperRoman"/>
      <w:lvlText w:val="%2."/>
      <w:lvlJc w:val="right"/>
      <w:pPr>
        <w:tabs>
          <w:tab w:val="num" w:pos="540"/>
        </w:tabs>
        <w:ind w:left="540" w:hanging="180"/>
      </w:pPr>
      <w:rPr>
        <w:rFonts w:hint="default"/>
      </w:rPr>
    </w:lvl>
    <w:lvl w:ilvl="2" w:tplc="04090011">
      <w:start w:val="1"/>
      <w:numFmt w:val="decimal"/>
      <w:lvlText w:val="%3)"/>
      <w:lvlJc w:val="left"/>
      <w:pPr>
        <w:tabs>
          <w:tab w:val="num" w:pos="1620"/>
        </w:tabs>
        <w:ind w:left="1620" w:hanging="360"/>
      </w:pPr>
      <w:rPr>
        <w:rFonts w:hint="default"/>
      </w:rPr>
    </w:lvl>
    <w:lvl w:ilvl="3" w:tplc="04090017">
      <w:start w:val="1"/>
      <w:numFmt w:val="lowerLetter"/>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nsid w:val="53582B05"/>
    <w:multiLevelType w:val="hybridMultilevel"/>
    <w:tmpl w:val="A914E808"/>
    <w:lvl w:ilvl="0" w:tplc="77FEC3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nsid w:val="53CA356C"/>
    <w:multiLevelType w:val="hybridMultilevel"/>
    <w:tmpl w:val="A6548DB0"/>
    <w:lvl w:ilvl="0" w:tplc="C9429168">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BE6FDB"/>
    <w:multiLevelType w:val="hybridMultilevel"/>
    <w:tmpl w:val="02723240"/>
    <w:lvl w:ilvl="0" w:tplc="D84A4086">
      <w:start w:val="1"/>
      <w:numFmt w:val="bullet"/>
      <w:lvlText w:val=""/>
      <w:lvlJc w:val="left"/>
      <w:pPr>
        <w:tabs>
          <w:tab w:val="num" w:pos="5040"/>
        </w:tabs>
        <w:ind w:left="5040" w:hanging="360"/>
      </w:pPr>
      <w:rPr>
        <w:rFonts w:ascii="Wingdings 2" w:hAnsi="Wingdings 2" w:hint="default"/>
      </w:rPr>
    </w:lvl>
    <w:lvl w:ilvl="1" w:tplc="1DC6B63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A2FAC"/>
    <w:multiLevelType w:val="hybridMultilevel"/>
    <w:tmpl w:val="34E836EE"/>
    <w:lvl w:ilvl="0" w:tplc="789680D4">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8869EF"/>
    <w:multiLevelType w:val="hybridMultilevel"/>
    <w:tmpl w:val="F3769670"/>
    <w:lvl w:ilvl="0" w:tplc="AE36EDCA">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C5109C"/>
    <w:multiLevelType w:val="hybridMultilevel"/>
    <w:tmpl w:val="9DFA26B6"/>
    <w:lvl w:ilvl="0" w:tplc="4300AA3E">
      <w:start w:val="3"/>
      <w:numFmt w:val="upperRoman"/>
      <w:lvlText w:val="%1."/>
      <w:lvlJc w:val="left"/>
      <w:pPr>
        <w:ind w:left="1859" w:hanging="72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0"/>
  </w:num>
  <w:num w:numId="2">
    <w:abstractNumId w:val="9"/>
  </w:num>
  <w:num w:numId="3">
    <w:abstractNumId w:val="1"/>
  </w:num>
  <w:num w:numId="4">
    <w:abstractNumId w:val="6"/>
  </w:num>
  <w:num w:numId="5">
    <w:abstractNumId w:val="0"/>
  </w:num>
  <w:num w:numId="6">
    <w:abstractNumId w:val="14"/>
  </w:num>
  <w:num w:numId="7">
    <w:abstractNumId w:val="7"/>
  </w:num>
  <w:num w:numId="8">
    <w:abstractNumId w:val="13"/>
  </w:num>
  <w:num w:numId="9">
    <w:abstractNumId w:val="8"/>
  </w:num>
  <w:num w:numId="10">
    <w:abstractNumId w:val="11"/>
  </w:num>
  <w:num w:numId="11">
    <w:abstractNumId w:val="12"/>
  </w:num>
  <w:num w:numId="12">
    <w:abstractNumId w:val="4"/>
  </w:num>
  <w:num w:numId="13">
    <w:abstractNumId w:val="16"/>
  </w:num>
  <w:num w:numId="14">
    <w:abstractNumId w:val="15"/>
  </w:num>
  <w:num w:numId="15">
    <w:abstractNumId w:val="2"/>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40"/>
  <w:displayHorizontalDrawingGridEvery w:val="2"/>
  <w:displayVerticalDrawingGridEvery w:val="2"/>
  <w:characterSpacingControl w:val="doNotCompress"/>
  <w:hdrShapeDefaults>
    <o:shapedefaults v:ext="edit" spidmax="86018"/>
  </w:hdrShapeDefaults>
  <w:footnotePr>
    <w:footnote w:id="0"/>
    <w:footnote w:id="1"/>
  </w:footnotePr>
  <w:endnotePr>
    <w:endnote w:id="0"/>
    <w:endnote w:id="1"/>
  </w:endnotePr>
  <w:compat/>
  <w:rsids>
    <w:rsidRoot w:val="00E14883"/>
    <w:rsid w:val="00002597"/>
    <w:rsid w:val="00003021"/>
    <w:rsid w:val="0000326C"/>
    <w:rsid w:val="00003334"/>
    <w:rsid w:val="00004966"/>
    <w:rsid w:val="00005986"/>
    <w:rsid w:val="00006155"/>
    <w:rsid w:val="00010859"/>
    <w:rsid w:val="00011A24"/>
    <w:rsid w:val="000158D7"/>
    <w:rsid w:val="000209EA"/>
    <w:rsid w:val="00021549"/>
    <w:rsid w:val="00027413"/>
    <w:rsid w:val="00027C9D"/>
    <w:rsid w:val="000360DB"/>
    <w:rsid w:val="00041851"/>
    <w:rsid w:val="00042C16"/>
    <w:rsid w:val="00045B52"/>
    <w:rsid w:val="00053D3E"/>
    <w:rsid w:val="00055C76"/>
    <w:rsid w:val="00060B61"/>
    <w:rsid w:val="00064DA2"/>
    <w:rsid w:val="00065FF8"/>
    <w:rsid w:val="00066A0C"/>
    <w:rsid w:val="00067B14"/>
    <w:rsid w:val="000710CC"/>
    <w:rsid w:val="000710DE"/>
    <w:rsid w:val="000807CD"/>
    <w:rsid w:val="0008315B"/>
    <w:rsid w:val="00084D2A"/>
    <w:rsid w:val="00084E37"/>
    <w:rsid w:val="000917D5"/>
    <w:rsid w:val="00094A8F"/>
    <w:rsid w:val="00096CFF"/>
    <w:rsid w:val="000A4AF3"/>
    <w:rsid w:val="000A4E80"/>
    <w:rsid w:val="000B5E0E"/>
    <w:rsid w:val="000B6CCB"/>
    <w:rsid w:val="000B6DCD"/>
    <w:rsid w:val="000C160B"/>
    <w:rsid w:val="000C4F64"/>
    <w:rsid w:val="000D1851"/>
    <w:rsid w:val="000D49FB"/>
    <w:rsid w:val="000E240A"/>
    <w:rsid w:val="000E63DF"/>
    <w:rsid w:val="000E6AD5"/>
    <w:rsid w:val="00103623"/>
    <w:rsid w:val="00103C7B"/>
    <w:rsid w:val="00106DB4"/>
    <w:rsid w:val="00112807"/>
    <w:rsid w:val="00115FA6"/>
    <w:rsid w:val="001167CE"/>
    <w:rsid w:val="001201DA"/>
    <w:rsid w:val="001228B9"/>
    <w:rsid w:val="0012797C"/>
    <w:rsid w:val="00127F84"/>
    <w:rsid w:val="00133642"/>
    <w:rsid w:val="00133D95"/>
    <w:rsid w:val="00140A02"/>
    <w:rsid w:val="00146EAA"/>
    <w:rsid w:val="00147B10"/>
    <w:rsid w:val="00151299"/>
    <w:rsid w:val="00155241"/>
    <w:rsid w:val="00163EAA"/>
    <w:rsid w:val="001663F8"/>
    <w:rsid w:val="00167A19"/>
    <w:rsid w:val="00171C93"/>
    <w:rsid w:val="00173AE6"/>
    <w:rsid w:val="00193337"/>
    <w:rsid w:val="0019513B"/>
    <w:rsid w:val="001A0FD4"/>
    <w:rsid w:val="001A1B56"/>
    <w:rsid w:val="001A26DF"/>
    <w:rsid w:val="001A79F3"/>
    <w:rsid w:val="001B63C0"/>
    <w:rsid w:val="001B76C4"/>
    <w:rsid w:val="001C09E3"/>
    <w:rsid w:val="001C19DC"/>
    <w:rsid w:val="001C2667"/>
    <w:rsid w:val="001C2FBA"/>
    <w:rsid w:val="001C3560"/>
    <w:rsid w:val="001C568D"/>
    <w:rsid w:val="001D03C7"/>
    <w:rsid w:val="001D35E0"/>
    <w:rsid w:val="001D4233"/>
    <w:rsid w:val="001E229C"/>
    <w:rsid w:val="001E5890"/>
    <w:rsid w:val="001E7E51"/>
    <w:rsid w:val="001F1849"/>
    <w:rsid w:val="00202EB1"/>
    <w:rsid w:val="00203D84"/>
    <w:rsid w:val="002041B2"/>
    <w:rsid w:val="00207091"/>
    <w:rsid w:val="00207AD7"/>
    <w:rsid w:val="0021146B"/>
    <w:rsid w:val="002127A1"/>
    <w:rsid w:val="00231891"/>
    <w:rsid w:val="00235991"/>
    <w:rsid w:val="002412BB"/>
    <w:rsid w:val="002438F6"/>
    <w:rsid w:val="00243B38"/>
    <w:rsid w:val="00247077"/>
    <w:rsid w:val="002479D5"/>
    <w:rsid w:val="00254734"/>
    <w:rsid w:val="00264607"/>
    <w:rsid w:val="00266708"/>
    <w:rsid w:val="002706FE"/>
    <w:rsid w:val="002715FE"/>
    <w:rsid w:val="00271C89"/>
    <w:rsid w:val="00271F9E"/>
    <w:rsid w:val="002739BC"/>
    <w:rsid w:val="0027553F"/>
    <w:rsid w:val="00280691"/>
    <w:rsid w:val="0028097A"/>
    <w:rsid w:val="00284DDB"/>
    <w:rsid w:val="00291AFE"/>
    <w:rsid w:val="00291D31"/>
    <w:rsid w:val="002B2423"/>
    <w:rsid w:val="002B3488"/>
    <w:rsid w:val="002C0C11"/>
    <w:rsid w:val="002C1B6F"/>
    <w:rsid w:val="002C2093"/>
    <w:rsid w:val="002C4333"/>
    <w:rsid w:val="002C434A"/>
    <w:rsid w:val="002D0010"/>
    <w:rsid w:val="002D1C0C"/>
    <w:rsid w:val="002D75C0"/>
    <w:rsid w:val="002E4B80"/>
    <w:rsid w:val="002F66F5"/>
    <w:rsid w:val="00302E65"/>
    <w:rsid w:val="003110C2"/>
    <w:rsid w:val="00322CD8"/>
    <w:rsid w:val="00336738"/>
    <w:rsid w:val="0034201A"/>
    <w:rsid w:val="003425D9"/>
    <w:rsid w:val="00343446"/>
    <w:rsid w:val="00343DAB"/>
    <w:rsid w:val="003524E3"/>
    <w:rsid w:val="00356D4D"/>
    <w:rsid w:val="003576AD"/>
    <w:rsid w:val="00357D32"/>
    <w:rsid w:val="003636B9"/>
    <w:rsid w:val="0036539D"/>
    <w:rsid w:val="0036759B"/>
    <w:rsid w:val="0037035A"/>
    <w:rsid w:val="003729B2"/>
    <w:rsid w:val="0037784E"/>
    <w:rsid w:val="0038406B"/>
    <w:rsid w:val="003856D3"/>
    <w:rsid w:val="00387591"/>
    <w:rsid w:val="003877C1"/>
    <w:rsid w:val="00390BCD"/>
    <w:rsid w:val="00391F5C"/>
    <w:rsid w:val="00393F7A"/>
    <w:rsid w:val="00395ED8"/>
    <w:rsid w:val="00397186"/>
    <w:rsid w:val="003A0116"/>
    <w:rsid w:val="003A3829"/>
    <w:rsid w:val="003A7875"/>
    <w:rsid w:val="003A7B21"/>
    <w:rsid w:val="003C110F"/>
    <w:rsid w:val="003C1500"/>
    <w:rsid w:val="003C5599"/>
    <w:rsid w:val="003C7B08"/>
    <w:rsid w:val="003D147F"/>
    <w:rsid w:val="003D1BFE"/>
    <w:rsid w:val="003D4B8A"/>
    <w:rsid w:val="003E2AE7"/>
    <w:rsid w:val="003F0BAC"/>
    <w:rsid w:val="003F0C85"/>
    <w:rsid w:val="003F0DAF"/>
    <w:rsid w:val="003F6F7F"/>
    <w:rsid w:val="00403D2A"/>
    <w:rsid w:val="00405562"/>
    <w:rsid w:val="00416991"/>
    <w:rsid w:val="004170EB"/>
    <w:rsid w:val="0041728B"/>
    <w:rsid w:val="00423EDE"/>
    <w:rsid w:val="004252FA"/>
    <w:rsid w:val="00425D2E"/>
    <w:rsid w:val="0042720A"/>
    <w:rsid w:val="004325FD"/>
    <w:rsid w:val="0043306D"/>
    <w:rsid w:val="004343B3"/>
    <w:rsid w:val="004349EA"/>
    <w:rsid w:val="00435550"/>
    <w:rsid w:val="004379AB"/>
    <w:rsid w:val="004379E5"/>
    <w:rsid w:val="00437BBE"/>
    <w:rsid w:val="00437D1B"/>
    <w:rsid w:val="00443CE4"/>
    <w:rsid w:val="00447758"/>
    <w:rsid w:val="004514FF"/>
    <w:rsid w:val="00463D15"/>
    <w:rsid w:val="00470443"/>
    <w:rsid w:val="00473E4C"/>
    <w:rsid w:val="00474908"/>
    <w:rsid w:val="004924EB"/>
    <w:rsid w:val="004A0C2E"/>
    <w:rsid w:val="004D3CB8"/>
    <w:rsid w:val="004D6B44"/>
    <w:rsid w:val="004E00D7"/>
    <w:rsid w:val="004E1889"/>
    <w:rsid w:val="004E4E01"/>
    <w:rsid w:val="004E73E5"/>
    <w:rsid w:val="00501517"/>
    <w:rsid w:val="0050295C"/>
    <w:rsid w:val="005119FB"/>
    <w:rsid w:val="00513524"/>
    <w:rsid w:val="005167AE"/>
    <w:rsid w:val="005218BD"/>
    <w:rsid w:val="00523B76"/>
    <w:rsid w:val="00524A8E"/>
    <w:rsid w:val="005267AE"/>
    <w:rsid w:val="00530675"/>
    <w:rsid w:val="00531651"/>
    <w:rsid w:val="00532314"/>
    <w:rsid w:val="0053473B"/>
    <w:rsid w:val="00535C91"/>
    <w:rsid w:val="00537FF6"/>
    <w:rsid w:val="00543A24"/>
    <w:rsid w:val="00543C39"/>
    <w:rsid w:val="00550DB4"/>
    <w:rsid w:val="005564D4"/>
    <w:rsid w:val="005606EE"/>
    <w:rsid w:val="005643FB"/>
    <w:rsid w:val="0056535F"/>
    <w:rsid w:val="00566B1C"/>
    <w:rsid w:val="00573F74"/>
    <w:rsid w:val="00581E17"/>
    <w:rsid w:val="00583DE8"/>
    <w:rsid w:val="00591ED9"/>
    <w:rsid w:val="00595CEE"/>
    <w:rsid w:val="00596AA0"/>
    <w:rsid w:val="005A21F5"/>
    <w:rsid w:val="005A643B"/>
    <w:rsid w:val="005A78CA"/>
    <w:rsid w:val="005B1211"/>
    <w:rsid w:val="005B3C78"/>
    <w:rsid w:val="005C1F4B"/>
    <w:rsid w:val="005C215D"/>
    <w:rsid w:val="005D2631"/>
    <w:rsid w:val="005D28A4"/>
    <w:rsid w:val="005D7950"/>
    <w:rsid w:val="005D7F60"/>
    <w:rsid w:val="005E0BC2"/>
    <w:rsid w:val="005E12A8"/>
    <w:rsid w:val="005E7934"/>
    <w:rsid w:val="005E7E9E"/>
    <w:rsid w:val="005F1E1E"/>
    <w:rsid w:val="005F3837"/>
    <w:rsid w:val="005F7EFA"/>
    <w:rsid w:val="00617003"/>
    <w:rsid w:val="006172A5"/>
    <w:rsid w:val="00624150"/>
    <w:rsid w:val="006243D4"/>
    <w:rsid w:val="00626A61"/>
    <w:rsid w:val="00630607"/>
    <w:rsid w:val="0063557F"/>
    <w:rsid w:val="00647587"/>
    <w:rsid w:val="00647630"/>
    <w:rsid w:val="00647DB8"/>
    <w:rsid w:val="006543B7"/>
    <w:rsid w:val="00654EED"/>
    <w:rsid w:val="0065733E"/>
    <w:rsid w:val="006614A2"/>
    <w:rsid w:val="00664727"/>
    <w:rsid w:val="00671B38"/>
    <w:rsid w:val="00673320"/>
    <w:rsid w:val="00675D65"/>
    <w:rsid w:val="00676177"/>
    <w:rsid w:val="006814F8"/>
    <w:rsid w:val="00681893"/>
    <w:rsid w:val="00684DDB"/>
    <w:rsid w:val="006852F2"/>
    <w:rsid w:val="00687337"/>
    <w:rsid w:val="00690F14"/>
    <w:rsid w:val="00697CEE"/>
    <w:rsid w:val="006A0916"/>
    <w:rsid w:val="006A648F"/>
    <w:rsid w:val="006B15FB"/>
    <w:rsid w:val="006B60BA"/>
    <w:rsid w:val="006B78CE"/>
    <w:rsid w:val="006C2592"/>
    <w:rsid w:val="006C2826"/>
    <w:rsid w:val="006C33C1"/>
    <w:rsid w:val="006C3EE8"/>
    <w:rsid w:val="006C4C03"/>
    <w:rsid w:val="006C6B3F"/>
    <w:rsid w:val="006D29F8"/>
    <w:rsid w:val="006D302B"/>
    <w:rsid w:val="006D4062"/>
    <w:rsid w:val="006D5A74"/>
    <w:rsid w:val="006D5F8D"/>
    <w:rsid w:val="006D7541"/>
    <w:rsid w:val="006E3DAB"/>
    <w:rsid w:val="006F52DD"/>
    <w:rsid w:val="006F691C"/>
    <w:rsid w:val="007021CD"/>
    <w:rsid w:val="00707778"/>
    <w:rsid w:val="0071793B"/>
    <w:rsid w:val="007247AA"/>
    <w:rsid w:val="007256C3"/>
    <w:rsid w:val="00727FC5"/>
    <w:rsid w:val="007319B9"/>
    <w:rsid w:val="00731A28"/>
    <w:rsid w:val="00732DDA"/>
    <w:rsid w:val="007334CE"/>
    <w:rsid w:val="00742A1F"/>
    <w:rsid w:val="00745A0B"/>
    <w:rsid w:val="00753AA7"/>
    <w:rsid w:val="00756EB5"/>
    <w:rsid w:val="00760486"/>
    <w:rsid w:val="00760699"/>
    <w:rsid w:val="007622F2"/>
    <w:rsid w:val="00766FA0"/>
    <w:rsid w:val="00767839"/>
    <w:rsid w:val="00772278"/>
    <w:rsid w:val="00782FA3"/>
    <w:rsid w:val="00785A2D"/>
    <w:rsid w:val="007924DD"/>
    <w:rsid w:val="007925DB"/>
    <w:rsid w:val="00792C52"/>
    <w:rsid w:val="0079310A"/>
    <w:rsid w:val="00793F70"/>
    <w:rsid w:val="007A09A4"/>
    <w:rsid w:val="007A4E7D"/>
    <w:rsid w:val="007A73AC"/>
    <w:rsid w:val="007B011C"/>
    <w:rsid w:val="007B1194"/>
    <w:rsid w:val="007C1589"/>
    <w:rsid w:val="007C54D2"/>
    <w:rsid w:val="007C5CD6"/>
    <w:rsid w:val="007C67A1"/>
    <w:rsid w:val="007C72F4"/>
    <w:rsid w:val="007D1F29"/>
    <w:rsid w:val="007D3D1E"/>
    <w:rsid w:val="007E0C1F"/>
    <w:rsid w:val="007E25E1"/>
    <w:rsid w:val="007E50FD"/>
    <w:rsid w:val="007E6071"/>
    <w:rsid w:val="007F17B1"/>
    <w:rsid w:val="007F23FC"/>
    <w:rsid w:val="007F4406"/>
    <w:rsid w:val="007F65B1"/>
    <w:rsid w:val="00802079"/>
    <w:rsid w:val="00802F25"/>
    <w:rsid w:val="0080546C"/>
    <w:rsid w:val="00805614"/>
    <w:rsid w:val="008123A9"/>
    <w:rsid w:val="00812956"/>
    <w:rsid w:val="0081698B"/>
    <w:rsid w:val="00816A66"/>
    <w:rsid w:val="00817A25"/>
    <w:rsid w:val="008255E9"/>
    <w:rsid w:val="00827886"/>
    <w:rsid w:val="00827F4E"/>
    <w:rsid w:val="00830793"/>
    <w:rsid w:val="008307F6"/>
    <w:rsid w:val="00842A8A"/>
    <w:rsid w:val="00847BAA"/>
    <w:rsid w:val="00852EF6"/>
    <w:rsid w:val="0086217F"/>
    <w:rsid w:val="00863F55"/>
    <w:rsid w:val="008731B7"/>
    <w:rsid w:val="008734C0"/>
    <w:rsid w:val="008812B7"/>
    <w:rsid w:val="00883164"/>
    <w:rsid w:val="00886678"/>
    <w:rsid w:val="00887761"/>
    <w:rsid w:val="008A1584"/>
    <w:rsid w:val="008A5013"/>
    <w:rsid w:val="008A5E45"/>
    <w:rsid w:val="008C2CC5"/>
    <w:rsid w:val="008D28E2"/>
    <w:rsid w:val="008D2BB2"/>
    <w:rsid w:val="008D607E"/>
    <w:rsid w:val="008D72CD"/>
    <w:rsid w:val="008F1B7B"/>
    <w:rsid w:val="008F5306"/>
    <w:rsid w:val="008F5DAB"/>
    <w:rsid w:val="009019E4"/>
    <w:rsid w:val="0091207B"/>
    <w:rsid w:val="009120F8"/>
    <w:rsid w:val="00913938"/>
    <w:rsid w:val="00916CA1"/>
    <w:rsid w:val="009176C1"/>
    <w:rsid w:val="009202B6"/>
    <w:rsid w:val="00925E44"/>
    <w:rsid w:val="00930596"/>
    <w:rsid w:val="009335F8"/>
    <w:rsid w:val="00940D65"/>
    <w:rsid w:val="00941AE0"/>
    <w:rsid w:val="009478B1"/>
    <w:rsid w:val="00954557"/>
    <w:rsid w:val="00955CA8"/>
    <w:rsid w:val="00962EDF"/>
    <w:rsid w:val="00963998"/>
    <w:rsid w:val="00966149"/>
    <w:rsid w:val="0097554C"/>
    <w:rsid w:val="00991BBD"/>
    <w:rsid w:val="009928FA"/>
    <w:rsid w:val="009A39AA"/>
    <w:rsid w:val="009B1586"/>
    <w:rsid w:val="009B1FAE"/>
    <w:rsid w:val="009B67C5"/>
    <w:rsid w:val="009C227D"/>
    <w:rsid w:val="009C6324"/>
    <w:rsid w:val="009D1F88"/>
    <w:rsid w:val="009E274D"/>
    <w:rsid w:val="009E6106"/>
    <w:rsid w:val="009E7341"/>
    <w:rsid w:val="009F09AC"/>
    <w:rsid w:val="009F2C83"/>
    <w:rsid w:val="009F52F6"/>
    <w:rsid w:val="009F7A45"/>
    <w:rsid w:val="00A00839"/>
    <w:rsid w:val="00A03A6A"/>
    <w:rsid w:val="00A101D9"/>
    <w:rsid w:val="00A149D7"/>
    <w:rsid w:val="00A16F3D"/>
    <w:rsid w:val="00A20940"/>
    <w:rsid w:val="00A24CDF"/>
    <w:rsid w:val="00A31E77"/>
    <w:rsid w:val="00A407D1"/>
    <w:rsid w:val="00A45261"/>
    <w:rsid w:val="00A55B2C"/>
    <w:rsid w:val="00A55BBF"/>
    <w:rsid w:val="00A55C7E"/>
    <w:rsid w:val="00A63D78"/>
    <w:rsid w:val="00A711AF"/>
    <w:rsid w:val="00A73A28"/>
    <w:rsid w:val="00A81AE6"/>
    <w:rsid w:val="00A831B5"/>
    <w:rsid w:val="00A900F9"/>
    <w:rsid w:val="00A908C5"/>
    <w:rsid w:val="00A91962"/>
    <w:rsid w:val="00A96F7E"/>
    <w:rsid w:val="00A976B9"/>
    <w:rsid w:val="00AA4EF5"/>
    <w:rsid w:val="00AA5928"/>
    <w:rsid w:val="00AB0436"/>
    <w:rsid w:val="00AB12CB"/>
    <w:rsid w:val="00AB1997"/>
    <w:rsid w:val="00AB3A9A"/>
    <w:rsid w:val="00AB57E6"/>
    <w:rsid w:val="00AD1D2A"/>
    <w:rsid w:val="00AD7D73"/>
    <w:rsid w:val="00AE6428"/>
    <w:rsid w:val="00AF02E0"/>
    <w:rsid w:val="00AF17A8"/>
    <w:rsid w:val="00AF2E7B"/>
    <w:rsid w:val="00AF3F89"/>
    <w:rsid w:val="00AF6D73"/>
    <w:rsid w:val="00AF7547"/>
    <w:rsid w:val="00B03D57"/>
    <w:rsid w:val="00B142F1"/>
    <w:rsid w:val="00B15E7D"/>
    <w:rsid w:val="00B17ECB"/>
    <w:rsid w:val="00B23380"/>
    <w:rsid w:val="00B357BC"/>
    <w:rsid w:val="00B372C9"/>
    <w:rsid w:val="00B41F97"/>
    <w:rsid w:val="00B555D1"/>
    <w:rsid w:val="00B63EEC"/>
    <w:rsid w:val="00B642F0"/>
    <w:rsid w:val="00B643F1"/>
    <w:rsid w:val="00B6451D"/>
    <w:rsid w:val="00B64C69"/>
    <w:rsid w:val="00B704A7"/>
    <w:rsid w:val="00B7364B"/>
    <w:rsid w:val="00B73D4F"/>
    <w:rsid w:val="00B74463"/>
    <w:rsid w:val="00B76D66"/>
    <w:rsid w:val="00B83AF6"/>
    <w:rsid w:val="00B90AE6"/>
    <w:rsid w:val="00B91AED"/>
    <w:rsid w:val="00B92183"/>
    <w:rsid w:val="00B94BB4"/>
    <w:rsid w:val="00BA066C"/>
    <w:rsid w:val="00BA483D"/>
    <w:rsid w:val="00BA5F0D"/>
    <w:rsid w:val="00BA7D79"/>
    <w:rsid w:val="00BB2DAD"/>
    <w:rsid w:val="00BB5B32"/>
    <w:rsid w:val="00BC1F45"/>
    <w:rsid w:val="00BC608C"/>
    <w:rsid w:val="00BC7C43"/>
    <w:rsid w:val="00BD0F4F"/>
    <w:rsid w:val="00BD1F9E"/>
    <w:rsid w:val="00BD5BF2"/>
    <w:rsid w:val="00BF36AA"/>
    <w:rsid w:val="00BF3B0F"/>
    <w:rsid w:val="00BF3BCB"/>
    <w:rsid w:val="00C05816"/>
    <w:rsid w:val="00C064BF"/>
    <w:rsid w:val="00C074B7"/>
    <w:rsid w:val="00C11F67"/>
    <w:rsid w:val="00C14D26"/>
    <w:rsid w:val="00C15F24"/>
    <w:rsid w:val="00C259A0"/>
    <w:rsid w:val="00C303CC"/>
    <w:rsid w:val="00C3154E"/>
    <w:rsid w:val="00C348D3"/>
    <w:rsid w:val="00C42331"/>
    <w:rsid w:val="00C43B6D"/>
    <w:rsid w:val="00C47EBF"/>
    <w:rsid w:val="00C52474"/>
    <w:rsid w:val="00C54CDC"/>
    <w:rsid w:val="00C64DC3"/>
    <w:rsid w:val="00C728E8"/>
    <w:rsid w:val="00C73F46"/>
    <w:rsid w:val="00C8296D"/>
    <w:rsid w:val="00C8483B"/>
    <w:rsid w:val="00C87559"/>
    <w:rsid w:val="00C877DB"/>
    <w:rsid w:val="00C93D50"/>
    <w:rsid w:val="00C9597E"/>
    <w:rsid w:val="00CA33D2"/>
    <w:rsid w:val="00CB1AB5"/>
    <w:rsid w:val="00CB20BC"/>
    <w:rsid w:val="00CB2ECC"/>
    <w:rsid w:val="00CB4B95"/>
    <w:rsid w:val="00CB5E45"/>
    <w:rsid w:val="00CB71C8"/>
    <w:rsid w:val="00CC1C66"/>
    <w:rsid w:val="00CC3553"/>
    <w:rsid w:val="00CD3AA7"/>
    <w:rsid w:val="00CD5678"/>
    <w:rsid w:val="00CE463E"/>
    <w:rsid w:val="00CE4A53"/>
    <w:rsid w:val="00CE5ECF"/>
    <w:rsid w:val="00CF3C0E"/>
    <w:rsid w:val="00D112F6"/>
    <w:rsid w:val="00D13D4D"/>
    <w:rsid w:val="00D17B16"/>
    <w:rsid w:val="00D21315"/>
    <w:rsid w:val="00D23DD0"/>
    <w:rsid w:val="00D3285E"/>
    <w:rsid w:val="00D33EC8"/>
    <w:rsid w:val="00D400E6"/>
    <w:rsid w:val="00D40987"/>
    <w:rsid w:val="00D434A9"/>
    <w:rsid w:val="00D47379"/>
    <w:rsid w:val="00D5040B"/>
    <w:rsid w:val="00D5176E"/>
    <w:rsid w:val="00D525E3"/>
    <w:rsid w:val="00D52D7B"/>
    <w:rsid w:val="00D52E9B"/>
    <w:rsid w:val="00D53589"/>
    <w:rsid w:val="00D5596F"/>
    <w:rsid w:val="00D57687"/>
    <w:rsid w:val="00D629A3"/>
    <w:rsid w:val="00D63BD7"/>
    <w:rsid w:val="00D65EE2"/>
    <w:rsid w:val="00D6687C"/>
    <w:rsid w:val="00D70129"/>
    <w:rsid w:val="00D757AB"/>
    <w:rsid w:val="00D82E12"/>
    <w:rsid w:val="00D86967"/>
    <w:rsid w:val="00D91A63"/>
    <w:rsid w:val="00D94242"/>
    <w:rsid w:val="00D954AC"/>
    <w:rsid w:val="00DA0258"/>
    <w:rsid w:val="00DA3613"/>
    <w:rsid w:val="00DB0D0C"/>
    <w:rsid w:val="00DB32A0"/>
    <w:rsid w:val="00DB7E6F"/>
    <w:rsid w:val="00DC288C"/>
    <w:rsid w:val="00DC34B9"/>
    <w:rsid w:val="00DC3C93"/>
    <w:rsid w:val="00DC6498"/>
    <w:rsid w:val="00DC6BDD"/>
    <w:rsid w:val="00DC772F"/>
    <w:rsid w:val="00DD0488"/>
    <w:rsid w:val="00DD0DA2"/>
    <w:rsid w:val="00DD2667"/>
    <w:rsid w:val="00DD2BD8"/>
    <w:rsid w:val="00DD2CC2"/>
    <w:rsid w:val="00DD459B"/>
    <w:rsid w:val="00DD5C78"/>
    <w:rsid w:val="00DE0135"/>
    <w:rsid w:val="00DE0C79"/>
    <w:rsid w:val="00DE1794"/>
    <w:rsid w:val="00DE45EC"/>
    <w:rsid w:val="00DE48B8"/>
    <w:rsid w:val="00DE4C7F"/>
    <w:rsid w:val="00DE52E2"/>
    <w:rsid w:val="00DE7633"/>
    <w:rsid w:val="00DF0783"/>
    <w:rsid w:val="00E04AC4"/>
    <w:rsid w:val="00E06A44"/>
    <w:rsid w:val="00E074E6"/>
    <w:rsid w:val="00E1371A"/>
    <w:rsid w:val="00E14883"/>
    <w:rsid w:val="00E16E5E"/>
    <w:rsid w:val="00E208E9"/>
    <w:rsid w:val="00E20ECA"/>
    <w:rsid w:val="00E21085"/>
    <w:rsid w:val="00E23060"/>
    <w:rsid w:val="00E264CB"/>
    <w:rsid w:val="00E30AC1"/>
    <w:rsid w:val="00E31797"/>
    <w:rsid w:val="00E33966"/>
    <w:rsid w:val="00E43801"/>
    <w:rsid w:val="00E45498"/>
    <w:rsid w:val="00E56DC6"/>
    <w:rsid w:val="00E61A45"/>
    <w:rsid w:val="00E62142"/>
    <w:rsid w:val="00E66398"/>
    <w:rsid w:val="00E67CB2"/>
    <w:rsid w:val="00E705F3"/>
    <w:rsid w:val="00E71F60"/>
    <w:rsid w:val="00E73162"/>
    <w:rsid w:val="00E75AFD"/>
    <w:rsid w:val="00E75B2B"/>
    <w:rsid w:val="00E776B3"/>
    <w:rsid w:val="00E830D2"/>
    <w:rsid w:val="00E84498"/>
    <w:rsid w:val="00E85A8F"/>
    <w:rsid w:val="00E86B67"/>
    <w:rsid w:val="00E91A8C"/>
    <w:rsid w:val="00E95F87"/>
    <w:rsid w:val="00EA17CC"/>
    <w:rsid w:val="00EA3ED6"/>
    <w:rsid w:val="00EB3DBC"/>
    <w:rsid w:val="00EB5717"/>
    <w:rsid w:val="00EB6558"/>
    <w:rsid w:val="00EB774F"/>
    <w:rsid w:val="00EB7842"/>
    <w:rsid w:val="00EC0523"/>
    <w:rsid w:val="00EC4FC6"/>
    <w:rsid w:val="00EC5FB6"/>
    <w:rsid w:val="00ED01FD"/>
    <w:rsid w:val="00ED5DF7"/>
    <w:rsid w:val="00EE0EBE"/>
    <w:rsid w:val="00EE18F5"/>
    <w:rsid w:val="00EE66B5"/>
    <w:rsid w:val="00EF1094"/>
    <w:rsid w:val="00EF11FC"/>
    <w:rsid w:val="00EF2DB2"/>
    <w:rsid w:val="00EF7A39"/>
    <w:rsid w:val="00EF7DCE"/>
    <w:rsid w:val="00EF7EA1"/>
    <w:rsid w:val="00F01396"/>
    <w:rsid w:val="00F03F47"/>
    <w:rsid w:val="00F04D80"/>
    <w:rsid w:val="00F10795"/>
    <w:rsid w:val="00F153F2"/>
    <w:rsid w:val="00F164EB"/>
    <w:rsid w:val="00F20B12"/>
    <w:rsid w:val="00F260BE"/>
    <w:rsid w:val="00F27A82"/>
    <w:rsid w:val="00F35CDE"/>
    <w:rsid w:val="00F36D3F"/>
    <w:rsid w:val="00F3797B"/>
    <w:rsid w:val="00F4615A"/>
    <w:rsid w:val="00F47D1C"/>
    <w:rsid w:val="00F51B1C"/>
    <w:rsid w:val="00F5488E"/>
    <w:rsid w:val="00F560F1"/>
    <w:rsid w:val="00F629F0"/>
    <w:rsid w:val="00F633C7"/>
    <w:rsid w:val="00F648BE"/>
    <w:rsid w:val="00F64928"/>
    <w:rsid w:val="00F66D90"/>
    <w:rsid w:val="00F704CA"/>
    <w:rsid w:val="00F743B5"/>
    <w:rsid w:val="00F75CFF"/>
    <w:rsid w:val="00F75E94"/>
    <w:rsid w:val="00F85188"/>
    <w:rsid w:val="00F864A8"/>
    <w:rsid w:val="00F921D3"/>
    <w:rsid w:val="00F93B90"/>
    <w:rsid w:val="00F96C90"/>
    <w:rsid w:val="00FA0444"/>
    <w:rsid w:val="00FA19C8"/>
    <w:rsid w:val="00FB4CA1"/>
    <w:rsid w:val="00FC3754"/>
    <w:rsid w:val="00FD40D6"/>
    <w:rsid w:val="00FD576E"/>
    <w:rsid w:val="00FD720B"/>
    <w:rsid w:val="00FE2001"/>
    <w:rsid w:val="00FE4BD0"/>
    <w:rsid w:val="00FE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83"/>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883"/>
    <w:pPr>
      <w:tabs>
        <w:tab w:val="center" w:pos="4320"/>
        <w:tab w:val="right" w:pos="8640"/>
      </w:tabs>
    </w:pPr>
    <w:rPr>
      <w:sz w:val="24"/>
      <w:szCs w:val="24"/>
    </w:rPr>
  </w:style>
  <w:style w:type="character" w:customStyle="1" w:styleId="HeaderChar">
    <w:name w:val="Header Char"/>
    <w:basedOn w:val="DefaultParagraphFont"/>
    <w:link w:val="Header"/>
    <w:rsid w:val="00E14883"/>
    <w:rPr>
      <w:rFonts w:eastAsia="Times New Roman" w:cs="Times New Roman"/>
      <w:sz w:val="24"/>
      <w:szCs w:val="24"/>
    </w:rPr>
  </w:style>
  <w:style w:type="character" w:styleId="PageNumber">
    <w:name w:val="page number"/>
    <w:basedOn w:val="DefaultParagraphFont"/>
    <w:rsid w:val="00E14883"/>
  </w:style>
  <w:style w:type="table" w:styleId="TableGrid">
    <w:name w:val="Table Grid"/>
    <w:basedOn w:val="TableNormal"/>
    <w:rsid w:val="00EF7A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6451D"/>
    <w:pPr>
      <w:spacing w:before="40" w:after="40" w:line="252" w:lineRule="auto"/>
      <w:ind w:left="113" w:right="113" w:firstLine="720"/>
      <w:jc w:val="both"/>
    </w:pPr>
    <w:rPr>
      <w:rFonts w:ascii=".VnTime" w:hAnsi=".VnTime"/>
      <w:szCs w:val="20"/>
    </w:rPr>
  </w:style>
  <w:style w:type="paragraph" w:styleId="Footer">
    <w:name w:val="footer"/>
    <w:basedOn w:val="Normal"/>
    <w:link w:val="FooterChar"/>
    <w:uiPriority w:val="99"/>
    <w:rsid w:val="003F0BAC"/>
    <w:pPr>
      <w:tabs>
        <w:tab w:val="center" w:pos="4320"/>
        <w:tab w:val="right" w:pos="8640"/>
      </w:tabs>
    </w:pPr>
  </w:style>
  <w:style w:type="paragraph" w:styleId="BodyTextIndent">
    <w:name w:val="Body Text Indent"/>
    <w:basedOn w:val="Normal"/>
    <w:rsid w:val="00C8296D"/>
    <w:pPr>
      <w:ind w:firstLine="720"/>
      <w:jc w:val="both"/>
    </w:pPr>
    <w:rPr>
      <w:rFonts w:ascii=".VnTime" w:hAnsi=".VnTime"/>
      <w:i/>
      <w:iCs/>
      <w:spacing w:val="-2"/>
      <w:szCs w:val="24"/>
    </w:rPr>
  </w:style>
  <w:style w:type="paragraph" w:styleId="BodyTextIndent2">
    <w:name w:val="Body Text Indent 2"/>
    <w:basedOn w:val="Normal"/>
    <w:rsid w:val="00C8296D"/>
    <w:pPr>
      <w:ind w:firstLine="720"/>
      <w:jc w:val="both"/>
    </w:pPr>
    <w:rPr>
      <w:rFonts w:ascii=".VnTime" w:hAnsi=".VnTime"/>
      <w:szCs w:val="24"/>
    </w:rPr>
  </w:style>
  <w:style w:type="paragraph" w:styleId="BodyText2">
    <w:name w:val="Body Text 2"/>
    <w:basedOn w:val="Normal"/>
    <w:rsid w:val="00C8296D"/>
    <w:pPr>
      <w:jc w:val="both"/>
    </w:pPr>
    <w:rPr>
      <w:rFonts w:ascii=".VnTime" w:hAnsi=".VnTime"/>
      <w:szCs w:val="24"/>
    </w:rPr>
  </w:style>
  <w:style w:type="character" w:customStyle="1" w:styleId="FooterChar">
    <w:name w:val="Footer Char"/>
    <w:basedOn w:val="DefaultParagraphFont"/>
    <w:link w:val="Footer"/>
    <w:uiPriority w:val="99"/>
    <w:rsid w:val="003856D3"/>
    <w:rPr>
      <w:rFonts w:eastAsia="Times New Roman"/>
      <w:sz w:val="28"/>
      <w:szCs w:val="28"/>
    </w:rPr>
  </w:style>
  <w:style w:type="paragraph" w:styleId="BalloonText">
    <w:name w:val="Balloon Text"/>
    <w:basedOn w:val="Normal"/>
    <w:link w:val="BalloonTextChar"/>
    <w:uiPriority w:val="99"/>
    <w:semiHidden/>
    <w:unhideWhenUsed/>
    <w:rsid w:val="00550DB4"/>
    <w:rPr>
      <w:rFonts w:ascii="Tahoma" w:hAnsi="Tahoma" w:cs="Tahoma"/>
      <w:sz w:val="16"/>
      <w:szCs w:val="16"/>
    </w:rPr>
  </w:style>
  <w:style w:type="character" w:customStyle="1" w:styleId="BalloonTextChar">
    <w:name w:val="Balloon Text Char"/>
    <w:basedOn w:val="DefaultParagraphFont"/>
    <w:link w:val="BalloonText"/>
    <w:uiPriority w:val="99"/>
    <w:semiHidden/>
    <w:rsid w:val="00550DB4"/>
    <w:rPr>
      <w:rFonts w:ascii="Tahoma" w:eastAsia="Times New Roman" w:hAnsi="Tahoma" w:cs="Tahoma"/>
      <w:sz w:val="16"/>
      <w:szCs w:val="16"/>
    </w:rPr>
  </w:style>
  <w:style w:type="paragraph" w:styleId="ListParagraph">
    <w:name w:val="List Paragraph"/>
    <w:basedOn w:val="Normal"/>
    <w:uiPriority w:val="34"/>
    <w:qFormat/>
    <w:rsid w:val="00C14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7D9C-0887-49E4-99EC-148C222A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CÔNG ĐOÀN CÔNG THƯƠNG VIỆT NAM</vt:lpstr>
    </vt:vector>
  </TitlesOfParts>
  <Company>NVT</Company>
  <LinksUpToDate>false</LinksUpToDate>
  <CharactersWithSpaces>41144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CÔNG THƯƠNG VIỆT NAM</dc:title>
  <dc:creator>Nguyen Van Thang</dc:creator>
  <cp:lastModifiedBy>ts83dnk</cp:lastModifiedBy>
  <cp:revision>26</cp:revision>
  <cp:lastPrinted>2014-02-25T07:52:00Z</cp:lastPrinted>
  <dcterms:created xsi:type="dcterms:W3CDTF">2014-01-21T01:34:00Z</dcterms:created>
  <dcterms:modified xsi:type="dcterms:W3CDTF">2014-04-07T06:52:00Z</dcterms:modified>
</cp:coreProperties>
</file>