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1" w:type="dxa"/>
        <w:tblInd w:w="-885" w:type="dxa"/>
        <w:tblLook w:val="01E0" w:firstRow="1" w:lastRow="1" w:firstColumn="1" w:lastColumn="1" w:noHBand="0" w:noVBand="0"/>
      </w:tblPr>
      <w:tblGrid>
        <w:gridCol w:w="5421"/>
        <w:gridCol w:w="5070"/>
      </w:tblGrid>
      <w:tr w:rsidR="00F73993" w:rsidRPr="00F73993" w14:paraId="25B314F0" w14:textId="77777777" w:rsidTr="0008727E">
        <w:trPr>
          <w:trHeight w:val="1279"/>
        </w:trPr>
        <w:tc>
          <w:tcPr>
            <w:tcW w:w="5421" w:type="dxa"/>
          </w:tcPr>
          <w:p w14:paraId="32372F1E" w14:textId="77777777" w:rsidR="00ED7FA1" w:rsidRPr="00F73993" w:rsidRDefault="00ED7FA1" w:rsidP="008E3CE4">
            <w:pPr>
              <w:spacing w:after="0" w:line="240" w:lineRule="auto"/>
              <w:jc w:val="center"/>
              <w:rPr>
                <w:rFonts w:ascii="Times New Roman" w:hAnsi="Times New Roman" w:cs="Times New Roman"/>
                <w:sz w:val="24"/>
                <w:szCs w:val="24"/>
              </w:rPr>
            </w:pPr>
            <w:r w:rsidRPr="00F73993">
              <w:rPr>
                <w:rFonts w:ascii="Times New Roman" w:hAnsi="Times New Roman" w:cs="Times New Roman"/>
                <w:sz w:val="24"/>
                <w:szCs w:val="24"/>
              </w:rPr>
              <w:t>TỔNG LIÊN ĐOÀN LAO ĐỘNG VIỆT NAM</w:t>
            </w:r>
          </w:p>
          <w:p w14:paraId="0A176A9E" w14:textId="4B6308A2" w:rsidR="00ED7FA1" w:rsidRPr="00F73993" w:rsidRDefault="00ED7FA1" w:rsidP="008E3CE4">
            <w:pPr>
              <w:spacing w:after="0" w:line="240" w:lineRule="auto"/>
              <w:jc w:val="center"/>
              <w:rPr>
                <w:rFonts w:ascii="Times New Roman" w:hAnsi="Times New Roman" w:cs="Times New Roman"/>
                <w:b/>
                <w:sz w:val="26"/>
                <w:szCs w:val="26"/>
              </w:rPr>
            </w:pPr>
            <w:r w:rsidRPr="00F73993">
              <w:rPr>
                <w:rFonts w:ascii="Times New Roman" w:hAnsi="Times New Roman" w:cs="Times New Roman"/>
                <w:b/>
                <w:sz w:val="26"/>
                <w:szCs w:val="26"/>
              </w:rPr>
              <w:t xml:space="preserve">CÔNG ĐOÀN </w:t>
            </w:r>
            <w:r w:rsidR="0008727E" w:rsidRPr="00F73993">
              <w:rPr>
                <w:rFonts w:ascii="Times New Roman" w:hAnsi="Times New Roman" w:cs="Times New Roman"/>
                <w:b/>
                <w:sz w:val="26"/>
                <w:szCs w:val="26"/>
              </w:rPr>
              <w:t>CÔNG THƯƠNG</w:t>
            </w:r>
            <w:r w:rsidRPr="00F73993">
              <w:rPr>
                <w:rFonts w:ascii="Times New Roman" w:hAnsi="Times New Roman" w:cs="Times New Roman"/>
                <w:b/>
                <w:sz w:val="26"/>
                <w:szCs w:val="26"/>
              </w:rPr>
              <w:t xml:space="preserve"> VIỆT NAM</w:t>
            </w:r>
          </w:p>
          <w:p w14:paraId="3F61E546" w14:textId="57BACB13" w:rsidR="00ED7FA1" w:rsidRPr="00F73993" w:rsidRDefault="00ED7FA1" w:rsidP="008E3CE4">
            <w:pPr>
              <w:spacing w:after="0" w:line="240" w:lineRule="auto"/>
              <w:jc w:val="center"/>
              <w:rPr>
                <w:rFonts w:ascii="Times New Roman" w:hAnsi="Times New Roman" w:cs="Times New Roman"/>
                <w:sz w:val="24"/>
                <w:szCs w:val="24"/>
              </w:rPr>
            </w:pPr>
            <w:r w:rsidRPr="00F73993">
              <w:rPr>
                <w:rFonts w:ascii="Times New Roman" w:hAnsi="Times New Roman" w:cs="Times New Roman"/>
                <w:noProof/>
                <w:sz w:val="24"/>
                <w:szCs w:val="24"/>
              </w:rPr>
              <mc:AlternateContent>
                <mc:Choice Requires="wps">
                  <w:drawing>
                    <wp:anchor distT="4294967295" distB="4294967295" distL="114300" distR="114300" simplePos="0" relativeHeight="251659264" behindDoc="0" locked="0" layoutInCell="1" allowOverlap="1" wp14:anchorId="77C34307" wp14:editId="2F7C89AF">
                      <wp:simplePos x="0" y="0"/>
                      <wp:positionH relativeFrom="column">
                        <wp:posOffset>529590</wp:posOffset>
                      </wp:positionH>
                      <wp:positionV relativeFrom="paragraph">
                        <wp:posOffset>36194</wp:posOffset>
                      </wp:positionV>
                      <wp:extent cx="216027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632E1FA"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7pt,2.85pt" to="211.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"/>
                  </w:pict>
                </mc:Fallback>
              </mc:AlternateContent>
            </w:r>
          </w:p>
          <w:p w14:paraId="15EE9A54" w14:textId="02699155" w:rsidR="00ED7FA1" w:rsidRPr="004D03F8" w:rsidRDefault="001925B3" w:rsidP="001925B3">
            <w:pPr>
              <w:spacing w:after="0" w:line="240" w:lineRule="auto"/>
              <w:rPr>
                <w:rFonts w:ascii="Times New Roman" w:hAnsi="Times New Roman" w:cs="Times New Roman"/>
                <w:sz w:val="28"/>
                <w:szCs w:val="28"/>
              </w:rPr>
            </w:pPr>
            <w:r w:rsidRPr="004D03F8">
              <w:rPr>
                <w:rFonts w:ascii="Times New Roman" w:hAnsi="Times New Roman" w:cs="Times New Roman"/>
                <w:sz w:val="28"/>
                <w:szCs w:val="28"/>
                <w:lang w:val="vi-VN"/>
              </w:rPr>
              <w:t xml:space="preserve">                   </w:t>
            </w:r>
            <w:r w:rsidR="00ED7FA1" w:rsidRPr="004D03F8">
              <w:rPr>
                <w:rFonts w:ascii="Times New Roman" w:hAnsi="Times New Roman" w:cs="Times New Roman"/>
                <w:sz w:val="28"/>
                <w:szCs w:val="28"/>
              </w:rPr>
              <w:t xml:space="preserve">Số: </w:t>
            </w:r>
            <w:r w:rsidR="00813665" w:rsidRPr="004D03F8">
              <w:rPr>
                <w:rFonts w:ascii="Times New Roman" w:hAnsi="Times New Roman" w:cs="Times New Roman"/>
                <w:sz w:val="28"/>
                <w:szCs w:val="28"/>
              </w:rPr>
              <w:t xml:space="preserve"> </w:t>
            </w:r>
            <w:r w:rsidRPr="004D03F8">
              <w:rPr>
                <w:rFonts w:ascii="Times New Roman" w:hAnsi="Times New Roman" w:cs="Times New Roman"/>
                <w:sz w:val="28"/>
                <w:szCs w:val="28"/>
                <w:lang w:val="vi-VN"/>
              </w:rPr>
              <w:t xml:space="preserve">  </w:t>
            </w:r>
            <w:r w:rsidR="001F73C1">
              <w:rPr>
                <w:rFonts w:ascii="Times New Roman" w:hAnsi="Times New Roman" w:cs="Times New Roman"/>
                <w:sz w:val="28"/>
                <w:szCs w:val="28"/>
              </w:rPr>
              <w:t xml:space="preserve"> </w:t>
            </w:r>
            <w:r w:rsidRPr="004D03F8">
              <w:rPr>
                <w:rFonts w:ascii="Times New Roman" w:hAnsi="Times New Roman" w:cs="Times New Roman"/>
                <w:sz w:val="28"/>
                <w:szCs w:val="28"/>
                <w:lang w:val="vi-VN"/>
              </w:rPr>
              <w:t xml:space="preserve"> </w:t>
            </w:r>
            <w:r w:rsidR="00537AE8">
              <w:rPr>
                <w:rFonts w:ascii="Times New Roman" w:hAnsi="Times New Roman" w:cs="Times New Roman"/>
                <w:sz w:val="28"/>
                <w:szCs w:val="28"/>
              </w:rPr>
              <w:t>88</w:t>
            </w:r>
            <w:r w:rsidR="00813665" w:rsidRPr="004D03F8">
              <w:rPr>
                <w:rFonts w:ascii="Times New Roman" w:hAnsi="Times New Roman" w:cs="Times New Roman"/>
                <w:sz w:val="28"/>
                <w:szCs w:val="28"/>
              </w:rPr>
              <w:t xml:space="preserve"> </w:t>
            </w:r>
            <w:r w:rsidR="00AA79D1" w:rsidRPr="004D03F8">
              <w:rPr>
                <w:rFonts w:ascii="Times New Roman" w:hAnsi="Times New Roman" w:cs="Times New Roman"/>
                <w:sz w:val="28"/>
                <w:szCs w:val="28"/>
              </w:rPr>
              <w:t xml:space="preserve">  /KH</w:t>
            </w:r>
            <w:r w:rsidR="007A7CC7" w:rsidRPr="004D03F8">
              <w:rPr>
                <w:rFonts w:ascii="Times New Roman" w:hAnsi="Times New Roman" w:cs="Times New Roman"/>
                <w:sz w:val="28"/>
                <w:szCs w:val="28"/>
              </w:rPr>
              <w:t>-CĐCT</w:t>
            </w:r>
          </w:p>
          <w:p w14:paraId="29A578E9" w14:textId="7067BED1" w:rsidR="0008727E" w:rsidRPr="00F73993" w:rsidRDefault="0008727E" w:rsidP="008E3CE4">
            <w:pPr>
              <w:spacing w:after="0" w:line="240" w:lineRule="auto"/>
              <w:jc w:val="center"/>
              <w:rPr>
                <w:rFonts w:ascii="Times New Roman" w:hAnsi="Times New Roman" w:cs="Times New Roman"/>
                <w:sz w:val="24"/>
                <w:szCs w:val="24"/>
              </w:rPr>
            </w:pPr>
          </w:p>
        </w:tc>
        <w:tc>
          <w:tcPr>
            <w:tcW w:w="5070" w:type="dxa"/>
          </w:tcPr>
          <w:p w14:paraId="4C1C4B40" w14:textId="77777777" w:rsidR="00ED7FA1" w:rsidRPr="00F73993" w:rsidRDefault="00ED7FA1" w:rsidP="008E3CE4">
            <w:pPr>
              <w:spacing w:after="0" w:line="240" w:lineRule="auto"/>
              <w:jc w:val="center"/>
              <w:rPr>
                <w:rFonts w:ascii="Times New Roman" w:hAnsi="Times New Roman" w:cs="Times New Roman"/>
                <w:b/>
                <w:spacing w:val="-6"/>
                <w:sz w:val="24"/>
                <w:szCs w:val="24"/>
              </w:rPr>
            </w:pPr>
            <w:r w:rsidRPr="00F73993">
              <w:rPr>
                <w:rFonts w:ascii="Times New Roman" w:hAnsi="Times New Roman" w:cs="Times New Roman"/>
                <w:b/>
                <w:spacing w:val="-6"/>
                <w:sz w:val="24"/>
                <w:szCs w:val="24"/>
              </w:rPr>
              <w:t>CỘNG HOÀ XÃ HỘI CHỦ NGHĨA VIỆT NAM</w:t>
            </w:r>
          </w:p>
          <w:p w14:paraId="747FB076" w14:textId="77777777" w:rsidR="00ED7FA1" w:rsidRPr="00F73993" w:rsidRDefault="00ED7FA1" w:rsidP="008E3CE4">
            <w:pPr>
              <w:spacing w:after="0" w:line="240" w:lineRule="auto"/>
              <w:jc w:val="center"/>
              <w:rPr>
                <w:rFonts w:ascii="Times New Roman" w:hAnsi="Times New Roman" w:cs="Times New Roman"/>
                <w:b/>
                <w:sz w:val="26"/>
                <w:szCs w:val="26"/>
              </w:rPr>
            </w:pPr>
            <w:r w:rsidRPr="00F73993">
              <w:rPr>
                <w:rFonts w:ascii="Times New Roman" w:hAnsi="Times New Roman" w:cs="Times New Roman"/>
                <w:b/>
                <w:sz w:val="26"/>
                <w:szCs w:val="26"/>
              </w:rPr>
              <w:t>Độc lập - Tự do - Hạnh phúc</w:t>
            </w:r>
          </w:p>
          <w:p w14:paraId="61A19361" w14:textId="5954102F" w:rsidR="00ED7FA1" w:rsidRPr="00F73993" w:rsidRDefault="00ED7FA1" w:rsidP="008E3CE4">
            <w:pPr>
              <w:spacing w:after="0" w:line="240" w:lineRule="auto"/>
              <w:jc w:val="center"/>
              <w:rPr>
                <w:rFonts w:ascii="Times New Roman" w:hAnsi="Times New Roman" w:cs="Times New Roman"/>
                <w:sz w:val="24"/>
                <w:szCs w:val="24"/>
              </w:rPr>
            </w:pPr>
            <w:r w:rsidRPr="00F73993">
              <w:rPr>
                <w:rFonts w:ascii="Times New Roman" w:hAnsi="Times New Roman" w:cs="Times New Roman"/>
                <w:noProof/>
                <w:sz w:val="24"/>
                <w:szCs w:val="24"/>
              </w:rPr>
              <mc:AlternateContent>
                <mc:Choice Requires="wps">
                  <w:drawing>
                    <wp:anchor distT="4294967295" distB="4294967295" distL="114300" distR="114300" simplePos="0" relativeHeight="251660288" behindDoc="0" locked="0" layoutInCell="1" allowOverlap="1" wp14:anchorId="18EF5FB4" wp14:editId="4193ACAC">
                      <wp:simplePos x="0" y="0"/>
                      <wp:positionH relativeFrom="column">
                        <wp:posOffset>774065</wp:posOffset>
                      </wp:positionH>
                      <wp:positionV relativeFrom="paragraph">
                        <wp:posOffset>27939</wp:posOffset>
                      </wp:positionV>
                      <wp:extent cx="172783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8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A09E968"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95pt,2.2pt" to="19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"/>
                  </w:pict>
                </mc:Fallback>
              </mc:AlternateContent>
            </w:r>
          </w:p>
          <w:p w14:paraId="0E9FDB77" w14:textId="26F92693" w:rsidR="00ED7FA1" w:rsidRPr="004D03F8" w:rsidRDefault="00ED7FA1" w:rsidP="00AA79D1">
            <w:pPr>
              <w:spacing w:after="0" w:line="240" w:lineRule="auto"/>
              <w:jc w:val="center"/>
              <w:rPr>
                <w:rFonts w:ascii="Times New Roman" w:hAnsi="Times New Roman" w:cs="Times New Roman"/>
                <w:i/>
                <w:sz w:val="28"/>
                <w:szCs w:val="28"/>
              </w:rPr>
            </w:pPr>
            <w:r w:rsidRPr="004D03F8">
              <w:rPr>
                <w:rFonts w:ascii="Times New Roman" w:hAnsi="Times New Roman" w:cs="Times New Roman"/>
                <w:i/>
                <w:sz w:val="28"/>
                <w:szCs w:val="28"/>
              </w:rPr>
              <w:t xml:space="preserve">Hà Nội, ngày </w:t>
            </w:r>
            <w:r w:rsidR="00AA79D1" w:rsidRPr="004D03F8">
              <w:rPr>
                <w:rFonts w:ascii="Times New Roman" w:hAnsi="Times New Roman" w:cs="Times New Roman"/>
                <w:i/>
                <w:sz w:val="28"/>
                <w:szCs w:val="28"/>
              </w:rPr>
              <w:t xml:space="preserve"> </w:t>
            </w:r>
            <w:r w:rsidR="00537AE8">
              <w:rPr>
                <w:rFonts w:ascii="Times New Roman" w:hAnsi="Times New Roman" w:cs="Times New Roman"/>
                <w:i/>
                <w:sz w:val="28"/>
                <w:szCs w:val="28"/>
              </w:rPr>
              <w:t>15</w:t>
            </w:r>
            <w:r w:rsidR="00AA79D1" w:rsidRPr="004D03F8">
              <w:rPr>
                <w:rFonts w:ascii="Times New Roman" w:hAnsi="Times New Roman" w:cs="Times New Roman"/>
                <w:i/>
                <w:sz w:val="28"/>
                <w:szCs w:val="28"/>
              </w:rPr>
              <w:t xml:space="preserve">   </w:t>
            </w:r>
            <w:r w:rsidRPr="004D03F8">
              <w:rPr>
                <w:rFonts w:ascii="Times New Roman" w:hAnsi="Times New Roman" w:cs="Times New Roman"/>
                <w:i/>
                <w:sz w:val="28"/>
                <w:szCs w:val="28"/>
              </w:rPr>
              <w:t xml:space="preserve">tháng </w:t>
            </w:r>
            <w:r w:rsidR="00AA79D1" w:rsidRPr="004D03F8">
              <w:rPr>
                <w:rFonts w:ascii="Times New Roman" w:hAnsi="Times New Roman" w:cs="Times New Roman"/>
                <w:i/>
                <w:sz w:val="28"/>
                <w:szCs w:val="28"/>
              </w:rPr>
              <w:t>3</w:t>
            </w:r>
            <w:r w:rsidRPr="004D03F8">
              <w:rPr>
                <w:rFonts w:ascii="Times New Roman" w:hAnsi="Times New Roman" w:cs="Times New Roman"/>
                <w:i/>
                <w:sz w:val="28"/>
                <w:szCs w:val="28"/>
              </w:rPr>
              <w:t xml:space="preserve"> năm 202</w:t>
            </w:r>
            <w:r w:rsidR="00F0177A" w:rsidRPr="004D03F8">
              <w:rPr>
                <w:rFonts w:ascii="Times New Roman" w:hAnsi="Times New Roman" w:cs="Times New Roman"/>
                <w:i/>
                <w:sz w:val="28"/>
                <w:szCs w:val="28"/>
              </w:rPr>
              <w:t>2</w:t>
            </w:r>
          </w:p>
        </w:tc>
      </w:tr>
    </w:tbl>
    <w:p w14:paraId="6236F136" w14:textId="24D678E1" w:rsidR="00ED7FA1" w:rsidRPr="00813665" w:rsidRDefault="00AA79D1" w:rsidP="00813665">
      <w:pPr>
        <w:spacing w:before="120" w:after="0" w:line="240" w:lineRule="auto"/>
        <w:jc w:val="center"/>
        <w:rPr>
          <w:rFonts w:ascii="Times New Roman" w:hAnsi="Times New Roman" w:cs="Times New Roman"/>
          <w:b/>
          <w:sz w:val="28"/>
          <w:szCs w:val="28"/>
        </w:rPr>
      </w:pPr>
      <w:r w:rsidRPr="00813665">
        <w:rPr>
          <w:rFonts w:ascii="Times New Roman" w:hAnsi="Times New Roman" w:cs="Times New Roman"/>
          <w:b/>
          <w:sz w:val="28"/>
          <w:szCs w:val="28"/>
        </w:rPr>
        <w:t>KẾ HOẠCH</w:t>
      </w:r>
    </w:p>
    <w:p w14:paraId="23B7CAC5" w14:textId="2D599DEB" w:rsidR="00D623FF" w:rsidRPr="00813665" w:rsidRDefault="00AA79D1" w:rsidP="00813665">
      <w:pPr>
        <w:spacing w:before="120" w:after="0" w:line="240" w:lineRule="auto"/>
        <w:jc w:val="center"/>
        <w:rPr>
          <w:rFonts w:ascii="Times New Roman" w:hAnsi="Times New Roman" w:cs="Times New Roman"/>
          <w:b/>
          <w:sz w:val="28"/>
          <w:szCs w:val="28"/>
        </w:rPr>
      </w:pPr>
      <w:r w:rsidRPr="00813665">
        <w:rPr>
          <w:rFonts w:ascii="Times New Roman" w:hAnsi="Times New Roman" w:cs="Times New Roman"/>
          <w:b/>
          <w:sz w:val="28"/>
          <w:szCs w:val="28"/>
        </w:rPr>
        <w:t>Tổ chức các hoạt động Tháng Công nhân năm 2022</w:t>
      </w:r>
    </w:p>
    <w:p w14:paraId="1F464360" w14:textId="0CDAF859" w:rsidR="0008727E" w:rsidRPr="00813665" w:rsidRDefault="00D162DD" w:rsidP="00FF2ECD">
      <w:pPr>
        <w:pStyle w:val="BodyText"/>
        <w:spacing w:before="360"/>
        <w:ind w:firstLine="567"/>
        <w:jc w:val="both"/>
        <w:rPr>
          <w:rFonts w:ascii="Times New Roman" w:hAnsi="Times New Roman"/>
          <w:sz w:val="28"/>
          <w:szCs w:val="28"/>
        </w:rPr>
      </w:pPr>
      <w:r w:rsidRPr="00813665">
        <w:rPr>
          <w:rFonts w:ascii="Times New Roman" w:hAnsi="Times New Roman"/>
          <w:color w:val="000000"/>
          <w:sz w:val="28"/>
          <w:szCs w:val="28"/>
          <w:shd w:val="clear" w:color="auto" w:fill="FFFFFF"/>
        </w:rPr>
        <w:t xml:space="preserve">Thực hiện Kế hoạch số 156/KH-TLĐ ngày 15/12/2021 của Tổng Liên đoàn Lao động Việt Nam (TLĐ) về tổ chức các hoạt động Tháng Công nhân năm 2022 </w:t>
      </w:r>
      <w:r w:rsidRPr="00813665">
        <w:rPr>
          <w:rFonts w:ascii="Times New Roman" w:hAnsi="Times New Roman"/>
          <w:color w:val="000000"/>
          <w:sz w:val="28"/>
          <w:szCs w:val="28"/>
        </w:rPr>
        <w:t xml:space="preserve">với chủ đề </w:t>
      </w:r>
      <w:r w:rsidRPr="000A0197">
        <w:rPr>
          <w:rFonts w:ascii="Times New Roman" w:hAnsi="Times New Roman"/>
          <w:b/>
          <w:color w:val="000000"/>
          <w:sz w:val="28"/>
          <w:szCs w:val="28"/>
        </w:rPr>
        <w:t>“Công nhân Việt Nam: Tiên phong, sáng tạo, trách nhiệm, an toàn, thích ứng”</w:t>
      </w:r>
      <w:r w:rsidRPr="000A0197">
        <w:rPr>
          <w:rFonts w:ascii="Times New Roman" w:hAnsi="Times New Roman"/>
          <w:color w:val="000000"/>
          <w:sz w:val="28"/>
          <w:szCs w:val="28"/>
          <w:shd w:val="clear" w:color="auto" w:fill="FFFFFF"/>
        </w:rPr>
        <w:t>,</w:t>
      </w:r>
      <w:r w:rsidR="0008727E" w:rsidRPr="00813665">
        <w:rPr>
          <w:rFonts w:ascii="Times New Roman" w:hAnsi="Times New Roman"/>
          <w:sz w:val="28"/>
          <w:szCs w:val="28"/>
        </w:rPr>
        <w:t xml:space="preserve"> Công đoàn Công Thương Việt Nam</w:t>
      </w:r>
      <w:r w:rsidR="00262C8E" w:rsidRPr="00813665">
        <w:rPr>
          <w:rFonts w:ascii="Times New Roman" w:hAnsi="Times New Roman"/>
          <w:sz w:val="28"/>
          <w:szCs w:val="28"/>
        </w:rPr>
        <w:t xml:space="preserve"> ban hành Kế hoạch tổ chức các hoạt động Tháng Công nhân năm 2022 như sau</w:t>
      </w:r>
      <w:r w:rsidR="0008727E" w:rsidRPr="00813665">
        <w:rPr>
          <w:rFonts w:ascii="Times New Roman" w:hAnsi="Times New Roman"/>
          <w:sz w:val="28"/>
          <w:szCs w:val="28"/>
        </w:rPr>
        <w:t>:</w:t>
      </w:r>
    </w:p>
    <w:p w14:paraId="5FAA0EB1" w14:textId="77777777" w:rsidR="00262C8E" w:rsidRPr="00813665" w:rsidRDefault="00262C8E" w:rsidP="00813665">
      <w:pPr>
        <w:spacing w:before="120" w:after="0" w:line="240" w:lineRule="auto"/>
        <w:ind w:firstLine="720"/>
        <w:jc w:val="both"/>
        <w:rPr>
          <w:rFonts w:ascii="Times New Roman" w:hAnsi="Times New Roman"/>
          <w:b/>
          <w:sz w:val="28"/>
          <w:szCs w:val="28"/>
        </w:rPr>
      </w:pPr>
      <w:r w:rsidRPr="00813665">
        <w:rPr>
          <w:rFonts w:ascii="Times New Roman" w:hAnsi="Times New Roman"/>
          <w:b/>
          <w:sz w:val="28"/>
          <w:szCs w:val="28"/>
        </w:rPr>
        <w:t>I. MỤC ĐÍCH, YÊU CẤU</w:t>
      </w:r>
    </w:p>
    <w:p w14:paraId="1A028341" w14:textId="77777777" w:rsidR="00262C8E" w:rsidRPr="00813665" w:rsidRDefault="00262C8E" w:rsidP="00813665">
      <w:pPr>
        <w:spacing w:before="120" w:after="0" w:line="240" w:lineRule="auto"/>
        <w:ind w:firstLine="720"/>
        <w:jc w:val="both"/>
        <w:rPr>
          <w:rFonts w:ascii="Times New Roman" w:hAnsi="Times New Roman"/>
          <w:b/>
          <w:sz w:val="28"/>
          <w:szCs w:val="28"/>
        </w:rPr>
      </w:pPr>
      <w:r w:rsidRPr="00813665">
        <w:rPr>
          <w:rFonts w:ascii="Times New Roman" w:hAnsi="Times New Roman"/>
          <w:b/>
          <w:sz w:val="28"/>
          <w:szCs w:val="28"/>
        </w:rPr>
        <w:t>1. Mục đích</w:t>
      </w:r>
    </w:p>
    <w:p w14:paraId="6D721E1E" w14:textId="175C5CDD" w:rsidR="00262C8E" w:rsidRPr="00813665" w:rsidRDefault="00262C8E" w:rsidP="00813665">
      <w:pPr>
        <w:spacing w:before="120" w:after="0" w:line="240" w:lineRule="auto"/>
        <w:ind w:firstLine="720"/>
        <w:jc w:val="both"/>
        <w:rPr>
          <w:rFonts w:ascii="Times New Roman" w:hAnsi="Times New Roman"/>
          <w:color w:val="000000"/>
          <w:sz w:val="28"/>
          <w:szCs w:val="28"/>
          <w:shd w:val="clear" w:color="auto" w:fill="FFFFFF"/>
        </w:rPr>
      </w:pPr>
      <w:r w:rsidRPr="00813665">
        <w:rPr>
          <w:rFonts w:ascii="Times New Roman" w:hAnsi="Times New Roman"/>
          <w:sz w:val="28"/>
          <w:szCs w:val="28"/>
        </w:rPr>
        <w:t xml:space="preserve">- Thông qua các hoạt động Tháng Công nhân năm 2022 </w:t>
      </w:r>
      <w:r w:rsidRPr="00813665">
        <w:rPr>
          <w:rFonts w:ascii="Times New Roman" w:hAnsi="Times New Roman"/>
          <w:color w:val="000000"/>
          <w:sz w:val="28"/>
          <w:szCs w:val="28"/>
        </w:rPr>
        <w:t>khơi dậy truyền thống đoàn kết, sáng tạo, đồng thời</w:t>
      </w:r>
      <w:r w:rsidRPr="00813665">
        <w:rPr>
          <w:rFonts w:ascii="Times New Roman" w:hAnsi="Times New Roman"/>
          <w:color w:val="000000"/>
          <w:sz w:val="28"/>
          <w:szCs w:val="28"/>
          <w:shd w:val="clear" w:color="auto" w:fill="FFFFFF"/>
        </w:rPr>
        <w:t xml:space="preserve"> phát huy vai trò tiên phong, tinh thần trách nhiệm của giai cấp công nhân Việt Nam trong thực hiện tốt nhiệm vụ phát triển kinh tế - xã hội, đặc biệt là phục hồi và phát triển kinh tế sau tác động của đại dịch</w:t>
      </w:r>
      <w:r w:rsidR="007E4BAA">
        <w:rPr>
          <w:rFonts w:ascii="Times New Roman" w:hAnsi="Times New Roman"/>
          <w:color w:val="000000"/>
          <w:sz w:val="28"/>
          <w:szCs w:val="28"/>
          <w:shd w:val="clear" w:color="auto" w:fill="FFFFFF"/>
        </w:rPr>
        <w:t xml:space="preserve"> Covid</w:t>
      </w:r>
      <w:r w:rsidRPr="00813665">
        <w:rPr>
          <w:rFonts w:ascii="Times New Roman" w:hAnsi="Times New Roman"/>
          <w:color w:val="000000"/>
          <w:sz w:val="28"/>
          <w:szCs w:val="28"/>
          <w:shd w:val="clear" w:color="auto" w:fill="FFFFFF"/>
        </w:rPr>
        <w:t>-19.</w:t>
      </w:r>
    </w:p>
    <w:p w14:paraId="4DFA4601" w14:textId="760CE7DB" w:rsidR="00262C8E" w:rsidRPr="00813665" w:rsidRDefault="00262C8E" w:rsidP="00813665">
      <w:pPr>
        <w:spacing w:before="120" w:after="0" w:line="240" w:lineRule="auto"/>
        <w:ind w:firstLine="720"/>
        <w:jc w:val="both"/>
        <w:rPr>
          <w:rFonts w:ascii="Times New Roman" w:hAnsi="Times New Roman"/>
          <w:sz w:val="28"/>
          <w:szCs w:val="28"/>
        </w:rPr>
      </w:pPr>
      <w:r w:rsidRPr="00813665">
        <w:rPr>
          <w:rFonts w:ascii="Times New Roman" w:hAnsi="Times New Roman"/>
          <w:sz w:val="28"/>
          <w:szCs w:val="28"/>
        </w:rPr>
        <w:t>- Tổ chức các hoạt động Tháng Công nhân năm 2022 nhằm thúc đẩy sự quan tâm của cả hệ thống chính trị, các doanh nghiệp và toàn xã hộ</w:t>
      </w:r>
      <w:r w:rsidR="007B1C42">
        <w:rPr>
          <w:rFonts w:ascii="Times New Roman" w:hAnsi="Times New Roman"/>
          <w:sz w:val="28"/>
          <w:szCs w:val="28"/>
        </w:rPr>
        <w:t xml:space="preserve">i trong chăm lo, xây dựng </w:t>
      </w:r>
      <w:r w:rsidRPr="00813665">
        <w:rPr>
          <w:rFonts w:ascii="Times New Roman" w:hAnsi="Times New Roman"/>
          <w:sz w:val="28"/>
          <w:szCs w:val="28"/>
        </w:rPr>
        <w:t>giai cấp công nhân hiện đại, lớn mạnh theo tinh thần Nghị quyết Đại hội XIII của Đảng và Nghị quyết số 02-NQ/TW ngày 12/6/2021 của Bộ Chính trị về đổi mới tổ chức và hoạt động của Công đoàn Việt Nam trong tình hình mới.</w:t>
      </w:r>
    </w:p>
    <w:p w14:paraId="155C7DCA" w14:textId="77777777" w:rsidR="00262C8E" w:rsidRPr="00813665" w:rsidRDefault="00262C8E" w:rsidP="00813665">
      <w:pPr>
        <w:spacing w:before="120" w:after="0" w:line="240" w:lineRule="auto"/>
        <w:ind w:firstLine="720"/>
        <w:jc w:val="both"/>
        <w:rPr>
          <w:rFonts w:ascii="Times New Roman" w:hAnsi="Times New Roman"/>
          <w:b/>
          <w:sz w:val="28"/>
          <w:szCs w:val="28"/>
        </w:rPr>
      </w:pPr>
      <w:r w:rsidRPr="00813665">
        <w:rPr>
          <w:rFonts w:ascii="Times New Roman" w:hAnsi="Times New Roman"/>
          <w:b/>
          <w:sz w:val="28"/>
          <w:szCs w:val="28"/>
        </w:rPr>
        <w:t>2. Yêu cầu</w:t>
      </w:r>
    </w:p>
    <w:p w14:paraId="185277AA" w14:textId="7F5D4900" w:rsidR="00262C8E" w:rsidRPr="00813665" w:rsidRDefault="00262C8E" w:rsidP="00813665">
      <w:pPr>
        <w:spacing w:before="120" w:after="0" w:line="240" w:lineRule="auto"/>
        <w:ind w:firstLine="720"/>
        <w:jc w:val="both"/>
        <w:rPr>
          <w:rFonts w:ascii="Times New Roman" w:hAnsi="Times New Roman"/>
          <w:sz w:val="28"/>
          <w:szCs w:val="28"/>
        </w:rPr>
      </w:pPr>
      <w:r w:rsidRPr="00813665">
        <w:rPr>
          <w:rFonts w:ascii="Times New Roman" w:hAnsi="Times New Roman"/>
          <w:sz w:val="28"/>
          <w:szCs w:val="28"/>
        </w:rPr>
        <w:t>- Tổ chức các hoạt động Tháng Công nhân gắn với Tháng hành động v</w:t>
      </w:r>
      <w:r w:rsidR="001925B3">
        <w:rPr>
          <w:rFonts w:ascii="Times New Roman" w:hAnsi="Times New Roman"/>
          <w:sz w:val="28"/>
          <w:szCs w:val="28"/>
        </w:rPr>
        <w:t>ề</w:t>
      </w:r>
      <w:r w:rsidRPr="00813665">
        <w:rPr>
          <w:rFonts w:ascii="Times New Roman" w:hAnsi="Times New Roman"/>
          <w:sz w:val="28"/>
          <w:szCs w:val="28"/>
        </w:rPr>
        <w:t xml:space="preserve"> An toàn, vệ sinh lao động năm 2022 và kỷ niệm 136 Ngày Quốc tế Lao động 1/5, 132 năm Ngày sinh của Chủ tịch Hồ Chí Minh; đảm bảo có trọng tâm, trọng điểm, phù hợp với thực tiễn của đơn vị, doanh nghiệp</w:t>
      </w:r>
      <w:r w:rsidR="001E2305">
        <w:rPr>
          <w:rFonts w:ascii="Times New Roman" w:hAnsi="Times New Roman"/>
          <w:sz w:val="28"/>
          <w:szCs w:val="28"/>
        </w:rPr>
        <w:t>,</w:t>
      </w:r>
      <w:r w:rsidRPr="00813665">
        <w:rPr>
          <w:rFonts w:ascii="Times New Roman" w:hAnsi="Times New Roman"/>
          <w:sz w:val="28"/>
          <w:szCs w:val="28"/>
        </w:rPr>
        <w:t xml:space="preserve"> với diễn biến tình hình dịch bệnh C</w:t>
      </w:r>
      <w:r w:rsidR="00456918">
        <w:rPr>
          <w:rFonts w:ascii="Times New Roman" w:hAnsi="Times New Roman"/>
          <w:sz w:val="28"/>
          <w:szCs w:val="28"/>
        </w:rPr>
        <w:t>ovid</w:t>
      </w:r>
      <w:r w:rsidR="00FD184B" w:rsidRPr="00813665">
        <w:rPr>
          <w:rFonts w:ascii="Times New Roman" w:hAnsi="Times New Roman"/>
          <w:sz w:val="28"/>
          <w:szCs w:val="28"/>
        </w:rPr>
        <w:t>-</w:t>
      </w:r>
      <w:r w:rsidRPr="00813665">
        <w:rPr>
          <w:rFonts w:ascii="Times New Roman" w:hAnsi="Times New Roman"/>
          <w:sz w:val="28"/>
          <w:szCs w:val="28"/>
        </w:rPr>
        <w:t>19.</w:t>
      </w:r>
    </w:p>
    <w:p w14:paraId="2EC580F6" w14:textId="3266F3D9" w:rsidR="00262C8E" w:rsidRPr="00813665" w:rsidRDefault="00262C8E" w:rsidP="00813665">
      <w:pPr>
        <w:spacing w:before="120" w:after="0" w:line="240" w:lineRule="auto"/>
        <w:ind w:firstLine="720"/>
        <w:jc w:val="both"/>
        <w:rPr>
          <w:rFonts w:ascii="Times New Roman" w:hAnsi="Times New Roman"/>
          <w:sz w:val="28"/>
          <w:szCs w:val="28"/>
        </w:rPr>
      </w:pPr>
      <w:r w:rsidRPr="00813665">
        <w:rPr>
          <w:rFonts w:ascii="Times New Roman" w:hAnsi="Times New Roman"/>
          <w:sz w:val="28"/>
          <w:szCs w:val="28"/>
        </w:rPr>
        <w:t xml:space="preserve">- Công đoàn các cấp chủ động tham mưu, đề xuất với cấp ủy </w:t>
      </w:r>
      <w:r w:rsidR="001E2305">
        <w:rPr>
          <w:rFonts w:ascii="Times New Roman" w:hAnsi="Times New Roman"/>
          <w:sz w:val="28"/>
          <w:szCs w:val="28"/>
        </w:rPr>
        <w:t>Đ</w:t>
      </w:r>
      <w:r w:rsidRPr="00813665">
        <w:rPr>
          <w:rFonts w:ascii="Times New Roman" w:hAnsi="Times New Roman"/>
          <w:sz w:val="28"/>
          <w:szCs w:val="28"/>
        </w:rPr>
        <w:t>ảng, chính quyền, chuyên môn đồng cấp để chỉ đạo và phối hợp tổ chức các hoạt động Tháng Công nhân và Tháng hành động về An toàn, vệ sinh lao động năm 2022 đảm bảo chất lượng, hiệu quả gắn với triển khai Chương trình hành động thực hiện Nghị quyết Đại hội XIII của Đảng và Nghị quyết số 02-NQ/TW của Bộ Chính trị.</w:t>
      </w:r>
    </w:p>
    <w:p w14:paraId="69F12CCA" w14:textId="77777777" w:rsidR="00262C8E" w:rsidRPr="00813665" w:rsidRDefault="00262C8E" w:rsidP="00813665">
      <w:pPr>
        <w:spacing w:before="120" w:after="0" w:line="240" w:lineRule="auto"/>
        <w:ind w:firstLine="720"/>
        <w:jc w:val="both"/>
        <w:rPr>
          <w:rFonts w:ascii="Times New Roman" w:hAnsi="Times New Roman"/>
          <w:sz w:val="28"/>
          <w:szCs w:val="28"/>
        </w:rPr>
      </w:pPr>
      <w:r w:rsidRPr="00813665">
        <w:rPr>
          <w:rFonts w:ascii="Times New Roman" w:hAnsi="Times New Roman"/>
          <w:sz w:val="28"/>
          <w:szCs w:val="28"/>
        </w:rPr>
        <w:t>- Huy động các nguồn lực xã hội, của người sử dụng lao động để chăm lo việc làm, đời sống vật chất, tinh thần cho đoàn viên, CNVCLĐ và đảm bảo an toàn phòng chống dịch, an toàn vệ sinh lao động trong quá trình sản xuất.</w:t>
      </w:r>
    </w:p>
    <w:p w14:paraId="64502FE6" w14:textId="77777777" w:rsidR="00262C8E" w:rsidRPr="00813665" w:rsidRDefault="00262C8E" w:rsidP="00813665">
      <w:pPr>
        <w:widowControl w:val="0"/>
        <w:shd w:val="clear" w:color="auto" w:fill="FFFFFF"/>
        <w:spacing w:before="120" w:after="0" w:line="240" w:lineRule="auto"/>
        <w:ind w:firstLine="720"/>
        <w:jc w:val="both"/>
        <w:rPr>
          <w:rFonts w:ascii="Times New Roman" w:hAnsi="Times New Roman"/>
          <w:b/>
          <w:color w:val="000000"/>
          <w:sz w:val="28"/>
          <w:szCs w:val="28"/>
          <w:shd w:val="clear" w:color="auto" w:fill="FFFFFF"/>
        </w:rPr>
      </w:pPr>
      <w:r w:rsidRPr="00813665">
        <w:rPr>
          <w:rFonts w:ascii="Times New Roman" w:hAnsi="Times New Roman"/>
          <w:b/>
          <w:color w:val="000000"/>
          <w:sz w:val="28"/>
          <w:szCs w:val="28"/>
          <w:shd w:val="clear" w:color="auto" w:fill="FFFFFF"/>
        </w:rPr>
        <w:lastRenderedPageBreak/>
        <w:t>II. ĐỊNH HƯỚNG CÁC HOẠT ĐỘNG THÁNG CÔNG NHÂN NĂM 2022</w:t>
      </w:r>
    </w:p>
    <w:p w14:paraId="734A87AF" w14:textId="123B805B" w:rsidR="00262C8E" w:rsidRPr="00813665" w:rsidRDefault="00262C8E" w:rsidP="00813665">
      <w:pPr>
        <w:spacing w:before="120" w:after="0" w:line="240" w:lineRule="auto"/>
        <w:ind w:firstLine="720"/>
        <w:jc w:val="both"/>
        <w:rPr>
          <w:rFonts w:ascii="Times New Roman" w:hAnsi="Times New Roman"/>
          <w:color w:val="000000"/>
          <w:sz w:val="28"/>
          <w:szCs w:val="28"/>
        </w:rPr>
      </w:pPr>
      <w:r w:rsidRPr="00813665">
        <w:rPr>
          <w:rFonts w:ascii="Times New Roman" w:hAnsi="Times New Roman"/>
          <w:color w:val="000000"/>
          <w:sz w:val="28"/>
          <w:szCs w:val="28"/>
        </w:rPr>
        <w:t>Các cấp công đoàn tiếp tục tổ chức các hoạt động đang phát huy hiệu quả, được đông đảo đoàn viên công đoàn, CNVCLĐ đón nhận, được các cấp ủy đảng, người sử dụng lao động quan tâm, ủng hộ</w:t>
      </w:r>
      <w:r w:rsidR="00E67008">
        <w:rPr>
          <w:rFonts w:ascii="Times New Roman" w:hAnsi="Times New Roman"/>
          <w:color w:val="000000"/>
          <w:sz w:val="28"/>
          <w:szCs w:val="28"/>
        </w:rPr>
        <w:t>; đ</w:t>
      </w:r>
      <w:r w:rsidRPr="00813665">
        <w:rPr>
          <w:rFonts w:ascii="Times New Roman" w:hAnsi="Times New Roman"/>
          <w:color w:val="000000"/>
          <w:sz w:val="28"/>
          <w:szCs w:val="28"/>
        </w:rPr>
        <w:t>ồng thời</w:t>
      </w:r>
      <w:r w:rsidR="00E67008">
        <w:rPr>
          <w:rFonts w:ascii="Times New Roman" w:hAnsi="Times New Roman"/>
          <w:color w:val="000000"/>
          <w:sz w:val="28"/>
          <w:szCs w:val="28"/>
        </w:rPr>
        <w:t>,</w:t>
      </w:r>
      <w:r w:rsidRPr="00813665">
        <w:rPr>
          <w:rFonts w:ascii="Times New Roman" w:hAnsi="Times New Roman"/>
          <w:color w:val="000000"/>
          <w:sz w:val="28"/>
          <w:szCs w:val="28"/>
        </w:rPr>
        <w:t xml:space="preserve"> căn cứ các cấp độ phòng chống dịch </w:t>
      </w:r>
      <w:r w:rsidR="00640E27">
        <w:rPr>
          <w:rFonts w:ascii="Times New Roman" w:hAnsi="Times New Roman"/>
          <w:color w:val="000000"/>
          <w:sz w:val="28"/>
          <w:szCs w:val="28"/>
        </w:rPr>
        <w:t>Covid</w:t>
      </w:r>
      <w:r w:rsidR="00640E27" w:rsidRPr="00813665">
        <w:rPr>
          <w:rFonts w:ascii="Times New Roman" w:hAnsi="Times New Roman"/>
          <w:color w:val="000000"/>
          <w:sz w:val="28"/>
          <w:szCs w:val="28"/>
        </w:rPr>
        <w:t>-19</w:t>
      </w:r>
      <w:r w:rsidRPr="00813665">
        <w:rPr>
          <w:rFonts w:ascii="Times New Roman" w:hAnsi="Times New Roman"/>
          <w:color w:val="000000"/>
          <w:sz w:val="28"/>
          <w:szCs w:val="28"/>
        </w:rPr>
        <w:t xml:space="preserve"> để tập trung thực hiện một số hoạt động như sau:</w:t>
      </w:r>
    </w:p>
    <w:p w14:paraId="0D442B74" w14:textId="25DAFBE6" w:rsidR="00262C8E" w:rsidRPr="00813665" w:rsidRDefault="00262C8E" w:rsidP="00813665">
      <w:pPr>
        <w:spacing w:before="120" w:after="0" w:line="240" w:lineRule="auto"/>
        <w:ind w:firstLine="720"/>
        <w:jc w:val="both"/>
        <w:rPr>
          <w:rFonts w:ascii="Times New Roman" w:hAnsi="Times New Roman"/>
          <w:color w:val="000000"/>
          <w:sz w:val="28"/>
          <w:szCs w:val="28"/>
        </w:rPr>
      </w:pPr>
      <w:r w:rsidRPr="00813665">
        <w:rPr>
          <w:rFonts w:ascii="Times New Roman" w:hAnsi="Times New Roman"/>
          <w:color w:val="000000"/>
          <w:sz w:val="28"/>
          <w:szCs w:val="28"/>
        </w:rPr>
        <w:t>1. Tuyên truyền nâng cao nhận thức toàn hệ thống công đoàn về mục đích, ý nghĩa, các hoạt độ</w:t>
      </w:r>
      <w:r w:rsidR="003A0737">
        <w:rPr>
          <w:rFonts w:ascii="Times New Roman" w:hAnsi="Times New Roman"/>
          <w:color w:val="000000"/>
          <w:sz w:val="28"/>
          <w:szCs w:val="28"/>
        </w:rPr>
        <w:t>ng Tháng Công nhân,</w:t>
      </w:r>
      <w:r w:rsidRPr="00813665">
        <w:rPr>
          <w:rFonts w:ascii="Times New Roman" w:hAnsi="Times New Roman"/>
          <w:color w:val="000000"/>
          <w:sz w:val="28"/>
          <w:szCs w:val="28"/>
        </w:rPr>
        <w:t xml:space="preserve"> về truyền thống vẻ vang của giai cấp công nhân Việt Nam nói chung và CNVCLĐ ngành </w:t>
      </w:r>
      <w:r w:rsidR="00FD184B" w:rsidRPr="00813665">
        <w:rPr>
          <w:rFonts w:ascii="Times New Roman" w:hAnsi="Times New Roman"/>
          <w:color w:val="000000"/>
          <w:sz w:val="28"/>
          <w:szCs w:val="28"/>
        </w:rPr>
        <w:t>Công Thương</w:t>
      </w:r>
      <w:r w:rsidRPr="00813665">
        <w:rPr>
          <w:rFonts w:ascii="Times New Roman" w:hAnsi="Times New Roman"/>
          <w:color w:val="000000"/>
          <w:sz w:val="28"/>
          <w:szCs w:val="28"/>
        </w:rPr>
        <w:t xml:space="preserve"> nói riêng</w:t>
      </w:r>
      <w:r w:rsidR="003A0737">
        <w:rPr>
          <w:rFonts w:ascii="Times New Roman" w:hAnsi="Times New Roman"/>
          <w:color w:val="000000"/>
          <w:sz w:val="28"/>
          <w:szCs w:val="28"/>
        </w:rPr>
        <w:t>,</w:t>
      </w:r>
      <w:r w:rsidRPr="00813665">
        <w:rPr>
          <w:rFonts w:ascii="Times New Roman" w:hAnsi="Times New Roman"/>
          <w:color w:val="000000"/>
          <w:sz w:val="28"/>
          <w:szCs w:val="28"/>
        </w:rPr>
        <w:t xml:space="preserve"> về truyền thống, tinh thần bất diệt của Ngày Quốc tế Lao động 1/5</w:t>
      </w:r>
      <w:r w:rsidR="003A0737">
        <w:rPr>
          <w:rFonts w:ascii="Times New Roman" w:hAnsi="Times New Roman"/>
          <w:color w:val="000000"/>
          <w:sz w:val="28"/>
          <w:szCs w:val="28"/>
        </w:rPr>
        <w:t xml:space="preserve"> và</w:t>
      </w:r>
      <w:r w:rsidRPr="00813665">
        <w:rPr>
          <w:rFonts w:ascii="Times New Roman" w:hAnsi="Times New Roman"/>
          <w:color w:val="000000"/>
          <w:sz w:val="28"/>
          <w:szCs w:val="28"/>
        </w:rPr>
        <w:t xml:space="preserve"> về phòng chống dịch bệnh </w:t>
      </w:r>
      <w:r w:rsidR="004223D5">
        <w:rPr>
          <w:rFonts w:ascii="Times New Roman" w:hAnsi="Times New Roman"/>
          <w:color w:val="000000"/>
          <w:sz w:val="28"/>
          <w:szCs w:val="28"/>
        </w:rPr>
        <w:t>Covid</w:t>
      </w:r>
      <w:r w:rsidRPr="00813665">
        <w:rPr>
          <w:rFonts w:ascii="Times New Roman" w:hAnsi="Times New Roman"/>
          <w:color w:val="000000"/>
          <w:sz w:val="28"/>
          <w:szCs w:val="28"/>
        </w:rPr>
        <w:t>-19.</w:t>
      </w:r>
    </w:p>
    <w:p w14:paraId="0B43C3C1" w14:textId="19FE2BB3" w:rsidR="00262C8E" w:rsidRPr="00813665" w:rsidRDefault="00262C8E" w:rsidP="00813665">
      <w:pPr>
        <w:spacing w:before="120" w:after="0" w:line="240" w:lineRule="auto"/>
        <w:ind w:firstLine="720"/>
        <w:jc w:val="both"/>
        <w:rPr>
          <w:rFonts w:ascii="Times New Roman" w:hAnsi="Times New Roman"/>
          <w:color w:val="000000"/>
          <w:sz w:val="28"/>
          <w:szCs w:val="28"/>
        </w:rPr>
      </w:pPr>
      <w:r w:rsidRPr="00813665">
        <w:rPr>
          <w:rFonts w:ascii="Times New Roman" w:hAnsi="Times New Roman"/>
          <w:color w:val="000000"/>
          <w:sz w:val="28"/>
          <w:szCs w:val="28"/>
        </w:rPr>
        <w:t xml:space="preserve">2. Tổ chức thăm hỏi, tặng quà, trao </w:t>
      </w:r>
      <w:r w:rsidR="00A0202D">
        <w:rPr>
          <w:rFonts w:ascii="Times New Roman" w:hAnsi="Times New Roman"/>
          <w:color w:val="000000"/>
          <w:sz w:val="28"/>
          <w:szCs w:val="28"/>
        </w:rPr>
        <w:t xml:space="preserve">nhà </w:t>
      </w:r>
      <w:r w:rsidRPr="00813665">
        <w:rPr>
          <w:rFonts w:ascii="Times New Roman" w:hAnsi="Times New Roman"/>
          <w:color w:val="000000"/>
          <w:sz w:val="28"/>
          <w:szCs w:val="28"/>
        </w:rPr>
        <w:t xml:space="preserve">“Mái ấm Công đoàn” cho đoàn viên công đoàn, CNVCLĐ có hoàn cảnh đặc biệt khó khăn, bị tai nạn lao động, bị ảnh hưởng bởi dịch bệnh </w:t>
      </w:r>
      <w:r w:rsidR="00640E27">
        <w:rPr>
          <w:rFonts w:ascii="Times New Roman" w:hAnsi="Times New Roman"/>
          <w:color w:val="000000"/>
          <w:sz w:val="28"/>
          <w:szCs w:val="28"/>
        </w:rPr>
        <w:t>Covid</w:t>
      </w:r>
      <w:r w:rsidR="00640E27" w:rsidRPr="00813665">
        <w:rPr>
          <w:rFonts w:ascii="Times New Roman" w:hAnsi="Times New Roman"/>
          <w:color w:val="000000"/>
          <w:sz w:val="28"/>
          <w:szCs w:val="28"/>
        </w:rPr>
        <w:t>-19</w:t>
      </w:r>
      <w:r w:rsidRPr="00813665">
        <w:rPr>
          <w:rFonts w:ascii="Times New Roman" w:hAnsi="Times New Roman"/>
          <w:color w:val="000000"/>
          <w:sz w:val="28"/>
          <w:szCs w:val="28"/>
        </w:rPr>
        <w:t>.</w:t>
      </w:r>
    </w:p>
    <w:p w14:paraId="41B988F2" w14:textId="77777777" w:rsidR="00262C8E" w:rsidRPr="00813665" w:rsidRDefault="00262C8E" w:rsidP="00813665">
      <w:pPr>
        <w:spacing w:before="120" w:after="0" w:line="240" w:lineRule="auto"/>
        <w:ind w:firstLine="720"/>
        <w:jc w:val="both"/>
        <w:rPr>
          <w:rFonts w:ascii="Times New Roman" w:hAnsi="Times New Roman"/>
          <w:color w:val="000000"/>
          <w:sz w:val="28"/>
          <w:szCs w:val="28"/>
        </w:rPr>
      </w:pPr>
      <w:r w:rsidRPr="00813665">
        <w:rPr>
          <w:rFonts w:ascii="Times New Roman" w:hAnsi="Times New Roman"/>
          <w:color w:val="000000"/>
          <w:sz w:val="28"/>
          <w:szCs w:val="28"/>
        </w:rPr>
        <w:t>3. Triển khai các hoạt động kết nối, giới thiệu, tạo cơ hội việc làm, học nghề, đảm bảo việc làm bền vững và thu nhập cho đoàn viên, người lao động.</w:t>
      </w:r>
    </w:p>
    <w:p w14:paraId="05C790D9" w14:textId="77777777" w:rsidR="00262C8E" w:rsidRPr="00813665" w:rsidRDefault="00262C8E" w:rsidP="00813665">
      <w:pPr>
        <w:spacing w:before="120" w:after="0" w:line="240" w:lineRule="auto"/>
        <w:ind w:firstLine="720"/>
        <w:jc w:val="both"/>
        <w:rPr>
          <w:rFonts w:ascii="Times New Roman" w:hAnsi="Times New Roman"/>
          <w:color w:val="000000"/>
          <w:sz w:val="28"/>
          <w:szCs w:val="28"/>
        </w:rPr>
      </w:pPr>
      <w:r w:rsidRPr="00813665">
        <w:rPr>
          <w:rFonts w:ascii="Times New Roman" w:hAnsi="Times New Roman"/>
          <w:color w:val="000000"/>
          <w:sz w:val="28"/>
          <w:szCs w:val="28"/>
        </w:rPr>
        <w:t xml:space="preserve">4. Tiến hành thương lượng, đối thoại với người sử dụng lao động về việc làm, lương, thưởng, phúc lợi, điều kiện làm việc của người lao động. </w:t>
      </w:r>
    </w:p>
    <w:p w14:paraId="540C7BA5" w14:textId="77777777" w:rsidR="00262C8E" w:rsidRPr="00813665" w:rsidRDefault="00262C8E" w:rsidP="00813665">
      <w:pPr>
        <w:spacing w:before="120" w:after="0" w:line="240" w:lineRule="auto"/>
        <w:ind w:firstLine="720"/>
        <w:jc w:val="both"/>
        <w:rPr>
          <w:rFonts w:ascii="Times New Roman" w:hAnsi="Times New Roman"/>
          <w:color w:val="000000"/>
          <w:sz w:val="28"/>
          <w:szCs w:val="28"/>
        </w:rPr>
      </w:pPr>
      <w:r w:rsidRPr="00813665">
        <w:rPr>
          <w:rFonts w:ascii="Times New Roman" w:hAnsi="Times New Roman"/>
          <w:color w:val="000000"/>
          <w:sz w:val="28"/>
          <w:szCs w:val="28"/>
        </w:rPr>
        <w:t>5. Đề xuất, phối hợp tổ chức các hội thi tay nghề, hội thi thợ giỏi, các cuộc thi đề xuất sáng kiến, cải tiến kỹ thuật… cho đoàn viên, người lao động.</w:t>
      </w:r>
    </w:p>
    <w:p w14:paraId="7DF04639" w14:textId="32A8C3C4" w:rsidR="00262C8E" w:rsidRPr="00813665" w:rsidRDefault="00262C8E" w:rsidP="00813665">
      <w:pPr>
        <w:spacing w:before="120" w:after="0" w:line="240" w:lineRule="auto"/>
        <w:ind w:firstLine="720"/>
        <w:jc w:val="both"/>
        <w:rPr>
          <w:rFonts w:ascii="Times New Roman" w:hAnsi="Times New Roman"/>
          <w:color w:val="000000"/>
          <w:sz w:val="28"/>
          <w:szCs w:val="28"/>
        </w:rPr>
      </w:pPr>
      <w:r w:rsidRPr="00813665">
        <w:rPr>
          <w:rFonts w:ascii="Times New Roman" w:hAnsi="Times New Roman"/>
          <w:color w:val="000000"/>
          <w:sz w:val="28"/>
          <w:szCs w:val="28"/>
        </w:rPr>
        <w:t xml:space="preserve">6. Tuyên truyền, phổ biến pháp luật, hoạt động văn nghệ, thể thao cho đoàn viên, công nhân lao động tại cơ sở phù hợp với các cấp độ phòng chống dịch bệnh </w:t>
      </w:r>
      <w:r w:rsidR="00286059">
        <w:rPr>
          <w:rFonts w:ascii="Times New Roman" w:hAnsi="Times New Roman"/>
          <w:color w:val="000000"/>
          <w:sz w:val="28"/>
          <w:szCs w:val="28"/>
        </w:rPr>
        <w:t>Covid-19</w:t>
      </w:r>
      <w:r w:rsidRPr="00813665">
        <w:rPr>
          <w:rFonts w:ascii="Times New Roman" w:hAnsi="Times New Roman"/>
          <w:color w:val="000000"/>
          <w:sz w:val="28"/>
          <w:szCs w:val="28"/>
        </w:rPr>
        <w:t>.</w:t>
      </w:r>
    </w:p>
    <w:p w14:paraId="05C2FE62" w14:textId="71411AD9" w:rsidR="00262C8E" w:rsidRPr="00813665" w:rsidRDefault="00262C8E" w:rsidP="00813665">
      <w:pPr>
        <w:spacing w:before="120" w:after="0" w:line="240" w:lineRule="auto"/>
        <w:ind w:firstLine="720"/>
        <w:jc w:val="both"/>
        <w:rPr>
          <w:rFonts w:ascii="Times New Roman" w:hAnsi="Times New Roman"/>
          <w:sz w:val="28"/>
          <w:szCs w:val="28"/>
        </w:rPr>
      </w:pPr>
      <w:r w:rsidRPr="00813665">
        <w:rPr>
          <w:rFonts w:ascii="Times New Roman" w:hAnsi="Times New Roman"/>
          <w:sz w:val="28"/>
          <w:szCs w:val="28"/>
        </w:rPr>
        <w:t xml:space="preserve">7. </w:t>
      </w:r>
      <w:r w:rsidRPr="00813665">
        <w:rPr>
          <w:rFonts w:ascii="Times New Roman" w:hAnsi="Times New Roman"/>
          <w:color w:val="000000"/>
          <w:sz w:val="28"/>
          <w:szCs w:val="28"/>
          <w:shd w:val="clear" w:color="auto" w:fill="FFFFFF"/>
        </w:rPr>
        <w:t xml:space="preserve">Tổ chức gặp mặt, đối thoại giữa người đứng đầu doanh nghiệp với cán bộ công đoàn và công nhân, viên chức, lao động; hoạt động “Cảm ơn người lao động”; diễn đàn “Công nhân vì doanh nghiệp </w:t>
      </w:r>
      <w:r w:rsidR="00FD184B" w:rsidRPr="00813665">
        <w:rPr>
          <w:rFonts w:ascii="Times New Roman" w:hAnsi="Times New Roman"/>
          <w:color w:val="000000"/>
          <w:sz w:val="28"/>
          <w:szCs w:val="28"/>
          <w:shd w:val="clear" w:color="auto" w:fill="FFFFFF"/>
        </w:rPr>
        <w:t>-</w:t>
      </w:r>
      <w:r w:rsidRPr="00813665">
        <w:rPr>
          <w:rFonts w:ascii="Times New Roman" w:hAnsi="Times New Roman"/>
          <w:color w:val="000000"/>
          <w:sz w:val="28"/>
          <w:szCs w:val="28"/>
          <w:shd w:val="clear" w:color="auto" w:fill="FFFFFF"/>
        </w:rPr>
        <w:t xml:space="preserve"> doanh nghiệp vì công nhân”.</w:t>
      </w:r>
    </w:p>
    <w:p w14:paraId="24A5AAE1" w14:textId="53F9FFEE" w:rsidR="00262C8E" w:rsidRPr="00813665" w:rsidRDefault="00262C8E" w:rsidP="00813665">
      <w:pPr>
        <w:spacing w:before="120" w:after="0" w:line="240" w:lineRule="auto"/>
        <w:ind w:firstLine="720"/>
        <w:jc w:val="both"/>
        <w:rPr>
          <w:rFonts w:ascii="Times New Roman" w:hAnsi="Times New Roman"/>
          <w:color w:val="000000"/>
          <w:sz w:val="28"/>
          <w:szCs w:val="28"/>
          <w:shd w:val="clear" w:color="auto" w:fill="FFFFFF"/>
        </w:rPr>
      </w:pPr>
      <w:r w:rsidRPr="00813665">
        <w:rPr>
          <w:rFonts w:ascii="Times New Roman" w:hAnsi="Times New Roman"/>
          <w:color w:val="000000"/>
          <w:sz w:val="28"/>
          <w:szCs w:val="28"/>
          <w:shd w:val="clear" w:color="auto" w:fill="FFFFFF"/>
        </w:rPr>
        <w:t xml:space="preserve">8. </w:t>
      </w:r>
      <w:r w:rsidR="00DB6BF6">
        <w:rPr>
          <w:rFonts w:ascii="Times New Roman" w:hAnsi="Times New Roman"/>
          <w:color w:val="000000"/>
          <w:sz w:val="28"/>
          <w:szCs w:val="28"/>
          <w:shd w:val="clear" w:color="auto" w:fill="FFFFFF"/>
        </w:rPr>
        <w:t>Tôn vinh, biểu dương công nhân tiêu biểu trong các phong trào thi đua</w:t>
      </w:r>
      <w:r w:rsidRPr="00813665">
        <w:rPr>
          <w:rFonts w:ascii="Times New Roman" w:hAnsi="Times New Roman"/>
          <w:color w:val="000000"/>
          <w:sz w:val="28"/>
          <w:szCs w:val="28"/>
          <w:shd w:val="clear" w:color="auto" w:fill="FFFFFF"/>
        </w:rPr>
        <w:t>, đặc biệt là phong trào “Lao động giỏ</w:t>
      </w:r>
      <w:r w:rsidR="00FD184B" w:rsidRPr="00813665">
        <w:rPr>
          <w:rFonts w:ascii="Times New Roman" w:hAnsi="Times New Roman"/>
          <w:color w:val="000000"/>
          <w:sz w:val="28"/>
          <w:szCs w:val="28"/>
          <w:shd w:val="clear" w:color="auto" w:fill="FFFFFF"/>
        </w:rPr>
        <w:t>i -</w:t>
      </w:r>
      <w:r w:rsidRPr="00813665">
        <w:rPr>
          <w:rFonts w:ascii="Times New Roman" w:hAnsi="Times New Roman"/>
          <w:color w:val="000000"/>
          <w:sz w:val="28"/>
          <w:szCs w:val="28"/>
          <w:shd w:val="clear" w:color="auto" w:fill="FFFFFF"/>
        </w:rPr>
        <w:t xml:space="preserve"> Lao động sáng tạo”, “CNVCLĐ nỗ lực vượt khó, sáng tạo, quyết tâm chiến thắng đại dị</w:t>
      </w:r>
      <w:r w:rsidR="00FD184B" w:rsidRPr="00813665">
        <w:rPr>
          <w:rFonts w:ascii="Times New Roman" w:hAnsi="Times New Roman"/>
          <w:color w:val="000000"/>
          <w:sz w:val="28"/>
          <w:szCs w:val="28"/>
          <w:shd w:val="clear" w:color="auto" w:fill="FFFFFF"/>
        </w:rPr>
        <w:t>ch C</w:t>
      </w:r>
      <w:r w:rsidR="00286059">
        <w:rPr>
          <w:rFonts w:ascii="Times New Roman" w:hAnsi="Times New Roman"/>
          <w:color w:val="000000"/>
          <w:sz w:val="28"/>
          <w:szCs w:val="28"/>
          <w:shd w:val="clear" w:color="auto" w:fill="FFFFFF"/>
        </w:rPr>
        <w:t>ovid</w:t>
      </w:r>
      <w:r w:rsidR="00FD184B" w:rsidRPr="00813665">
        <w:rPr>
          <w:rFonts w:ascii="Times New Roman" w:hAnsi="Times New Roman"/>
          <w:color w:val="000000"/>
          <w:sz w:val="28"/>
          <w:szCs w:val="28"/>
          <w:shd w:val="clear" w:color="auto" w:fill="FFFFFF"/>
        </w:rPr>
        <w:t>-</w:t>
      </w:r>
      <w:r w:rsidRPr="00813665">
        <w:rPr>
          <w:rFonts w:ascii="Times New Roman" w:hAnsi="Times New Roman"/>
          <w:color w:val="000000"/>
          <w:sz w:val="28"/>
          <w:szCs w:val="28"/>
          <w:shd w:val="clear" w:color="auto" w:fill="FFFFFF"/>
        </w:rPr>
        <w:t xml:space="preserve">19” và phong trào thi đua “Ngành </w:t>
      </w:r>
      <w:r w:rsidR="00FD184B" w:rsidRPr="00813665">
        <w:rPr>
          <w:rFonts w:ascii="Times New Roman" w:hAnsi="Times New Roman"/>
          <w:color w:val="000000"/>
          <w:sz w:val="28"/>
          <w:szCs w:val="28"/>
          <w:shd w:val="clear" w:color="auto" w:fill="FFFFFF"/>
        </w:rPr>
        <w:t>Công Thương</w:t>
      </w:r>
      <w:r w:rsidRPr="00813665">
        <w:rPr>
          <w:rFonts w:ascii="Times New Roman" w:hAnsi="Times New Roman"/>
          <w:color w:val="000000"/>
          <w:sz w:val="28"/>
          <w:szCs w:val="28"/>
          <w:shd w:val="clear" w:color="auto" w:fill="FFFFFF"/>
        </w:rPr>
        <w:t xml:space="preserve"> chung sức, đồng lòng thi đua phòng, chống và chiến thắng dịch bệnh Covid-19” do Bộ trưởng Bộ </w:t>
      </w:r>
      <w:r w:rsidR="00FD184B" w:rsidRPr="00813665">
        <w:rPr>
          <w:rFonts w:ascii="Times New Roman" w:hAnsi="Times New Roman"/>
          <w:color w:val="000000"/>
          <w:sz w:val="28"/>
          <w:szCs w:val="28"/>
          <w:shd w:val="clear" w:color="auto" w:fill="FFFFFF"/>
        </w:rPr>
        <w:t>Công Thương</w:t>
      </w:r>
      <w:r w:rsidRPr="00813665">
        <w:rPr>
          <w:rFonts w:ascii="Times New Roman" w:hAnsi="Times New Roman"/>
          <w:color w:val="000000"/>
          <w:sz w:val="28"/>
          <w:szCs w:val="28"/>
          <w:shd w:val="clear" w:color="auto" w:fill="FFFFFF"/>
        </w:rPr>
        <w:t xml:space="preserve"> phát động; phát huy vai trò tiên phong, trách nhiệm của </w:t>
      </w:r>
      <w:r w:rsidR="00286059">
        <w:rPr>
          <w:rFonts w:ascii="Times New Roman" w:hAnsi="Times New Roman"/>
          <w:color w:val="000000"/>
          <w:sz w:val="28"/>
          <w:szCs w:val="28"/>
          <w:shd w:val="clear" w:color="auto" w:fill="FFFFFF"/>
        </w:rPr>
        <w:t>người lao động</w:t>
      </w:r>
      <w:r w:rsidRPr="00813665">
        <w:rPr>
          <w:rFonts w:ascii="Times New Roman" w:hAnsi="Times New Roman"/>
          <w:color w:val="000000"/>
          <w:sz w:val="28"/>
          <w:szCs w:val="28"/>
          <w:shd w:val="clear" w:color="auto" w:fill="FFFFFF"/>
        </w:rPr>
        <w:t xml:space="preserve"> đối với đơn vị và đất nước. </w:t>
      </w:r>
    </w:p>
    <w:p w14:paraId="029932D6" w14:textId="77777777" w:rsidR="00262C8E" w:rsidRPr="00813665" w:rsidRDefault="00262C8E" w:rsidP="00813665">
      <w:pPr>
        <w:spacing w:before="120" w:after="0" w:line="240" w:lineRule="auto"/>
        <w:ind w:firstLine="720"/>
        <w:jc w:val="both"/>
        <w:rPr>
          <w:rFonts w:ascii="Times New Roman" w:hAnsi="Times New Roman"/>
          <w:sz w:val="28"/>
          <w:szCs w:val="28"/>
        </w:rPr>
      </w:pPr>
      <w:r w:rsidRPr="00813665">
        <w:rPr>
          <w:rFonts w:ascii="Times New Roman" w:hAnsi="Times New Roman"/>
          <w:sz w:val="28"/>
          <w:szCs w:val="28"/>
        </w:rPr>
        <w:t>9. Tập trung tuyên truyền, vận động phát triển đoàn viên, thành lập công đoàn cơ sở; rà soát, kiện toàn các công đoàn cơ sở yếu kém.</w:t>
      </w:r>
    </w:p>
    <w:p w14:paraId="1424ADDD" w14:textId="77777777" w:rsidR="00262C8E" w:rsidRPr="00813665" w:rsidRDefault="00262C8E" w:rsidP="00813665">
      <w:pPr>
        <w:spacing w:before="120" w:after="0" w:line="240" w:lineRule="auto"/>
        <w:ind w:firstLine="720"/>
        <w:jc w:val="both"/>
        <w:rPr>
          <w:rFonts w:ascii="Times New Roman" w:hAnsi="Times New Roman"/>
          <w:b/>
          <w:sz w:val="28"/>
          <w:szCs w:val="28"/>
        </w:rPr>
      </w:pPr>
      <w:r w:rsidRPr="00813665">
        <w:rPr>
          <w:rFonts w:ascii="Times New Roman" w:hAnsi="Times New Roman"/>
          <w:b/>
          <w:sz w:val="28"/>
          <w:szCs w:val="28"/>
        </w:rPr>
        <w:t>III. TỔ CHỨC THỰC HIỆN</w:t>
      </w:r>
    </w:p>
    <w:p w14:paraId="5E2EABE2" w14:textId="379C35FF" w:rsidR="00262C8E" w:rsidRDefault="00262C8E" w:rsidP="00813665">
      <w:pPr>
        <w:spacing w:before="120" w:after="0" w:line="240" w:lineRule="auto"/>
        <w:ind w:firstLine="720"/>
        <w:jc w:val="both"/>
        <w:rPr>
          <w:rFonts w:ascii="Times New Roman" w:hAnsi="Times New Roman"/>
          <w:b/>
          <w:sz w:val="28"/>
          <w:szCs w:val="28"/>
        </w:rPr>
      </w:pPr>
      <w:r w:rsidRPr="00813665">
        <w:rPr>
          <w:rFonts w:ascii="Times New Roman" w:hAnsi="Times New Roman"/>
          <w:b/>
          <w:sz w:val="28"/>
          <w:szCs w:val="28"/>
        </w:rPr>
        <w:t xml:space="preserve">1. Công đoàn </w:t>
      </w:r>
      <w:r w:rsidR="00FD184B" w:rsidRPr="00813665">
        <w:rPr>
          <w:rFonts w:ascii="Times New Roman" w:hAnsi="Times New Roman"/>
          <w:b/>
          <w:sz w:val="28"/>
          <w:szCs w:val="28"/>
        </w:rPr>
        <w:t>Công Thương</w:t>
      </w:r>
      <w:r w:rsidRPr="00813665">
        <w:rPr>
          <w:rFonts w:ascii="Times New Roman" w:hAnsi="Times New Roman"/>
          <w:b/>
          <w:sz w:val="28"/>
          <w:szCs w:val="28"/>
        </w:rPr>
        <w:t xml:space="preserve"> Việt Nam</w:t>
      </w:r>
    </w:p>
    <w:p w14:paraId="025BAC2E" w14:textId="56464ACA" w:rsidR="006238B4" w:rsidRPr="006238B4" w:rsidRDefault="006238B4" w:rsidP="00813665">
      <w:pPr>
        <w:spacing w:before="120" w:after="0" w:line="240" w:lineRule="auto"/>
        <w:ind w:firstLine="720"/>
        <w:jc w:val="both"/>
        <w:rPr>
          <w:rFonts w:ascii="Times New Roman" w:hAnsi="Times New Roman"/>
          <w:b/>
          <w:sz w:val="28"/>
          <w:szCs w:val="28"/>
        </w:rPr>
      </w:pPr>
      <w:r w:rsidRPr="006238B4">
        <w:rPr>
          <w:rFonts w:ascii="Times New Roman" w:hAnsi="Times New Roman"/>
          <w:b/>
          <w:sz w:val="28"/>
          <w:szCs w:val="28"/>
        </w:rPr>
        <w:t>1.1. Giao Ban Tuyên giáo - Nữ công triển khai các nội dung sau:</w:t>
      </w:r>
    </w:p>
    <w:p w14:paraId="69AFF1A3" w14:textId="77777777" w:rsidR="00FF2ECD" w:rsidRDefault="00262C8E" w:rsidP="00813665">
      <w:pPr>
        <w:spacing w:before="120" w:after="0" w:line="240" w:lineRule="auto"/>
        <w:ind w:firstLine="720"/>
        <w:jc w:val="both"/>
        <w:rPr>
          <w:rFonts w:ascii="Times New Roman" w:hAnsi="Times New Roman"/>
          <w:sz w:val="28"/>
          <w:szCs w:val="28"/>
        </w:rPr>
      </w:pPr>
      <w:r w:rsidRPr="00813665">
        <w:rPr>
          <w:rFonts w:ascii="Times New Roman" w:hAnsi="Times New Roman"/>
          <w:sz w:val="28"/>
          <w:szCs w:val="28"/>
        </w:rPr>
        <w:t xml:space="preserve">- </w:t>
      </w:r>
      <w:r w:rsidR="00141D1E">
        <w:rPr>
          <w:rFonts w:ascii="Times New Roman" w:hAnsi="Times New Roman"/>
          <w:sz w:val="28"/>
          <w:szCs w:val="28"/>
        </w:rPr>
        <w:t>Xây dựng hướng</w:t>
      </w:r>
      <w:r w:rsidRPr="00813665">
        <w:rPr>
          <w:rFonts w:ascii="Times New Roman" w:hAnsi="Times New Roman"/>
          <w:sz w:val="28"/>
          <w:szCs w:val="28"/>
        </w:rPr>
        <w:t xml:space="preserve"> dẫn</w:t>
      </w:r>
      <w:r w:rsidR="00141D1E">
        <w:rPr>
          <w:rFonts w:ascii="Times New Roman" w:hAnsi="Times New Roman"/>
          <w:sz w:val="28"/>
          <w:szCs w:val="28"/>
        </w:rPr>
        <w:t xml:space="preserve"> tổ chức</w:t>
      </w:r>
      <w:r w:rsidRPr="00813665">
        <w:rPr>
          <w:rFonts w:ascii="Times New Roman" w:hAnsi="Times New Roman"/>
          <w:sz w:val="28"/>
          <w:szCs w:val="28"/>
        </w:rPr>
        <w:t xml:space="preserve"> các hoạt động Tháng Công nhân năm 2022 trong các cấp công đoàn</w:t>
      </w:r>
      <w:r w:rsidR="00FF2ECD">
        <w:rPr>
          <w:rFonts w:ascii="Times New Roman" w:hAnsi="Times New Roman"/>
          <w:sz w:val="28"/>
          <w:szCs w:val="28"/>
        </w:rPr>
        <w:t>.</w:t>
      </w:r>
    </w:p>
    <w:p w14:paraId="61B01A05" w14:textId="49AA4A71" w:rsidR="006238B4" w:rsidRDefault="00FF2ECD" w:rsidP="00813665">
      <w:pPr>
        <w:spacing w:before="120" w:after="0" w:line="240" w:lineRule="auto"/>
        <w:ind w:firstLine="720"/>
        <w:jc w:val="both"/>
        <w:rPr>
          <w:rFonts w:ascii="Times New Roman" w:hAnsi="Times New Roman"/>
          <w:sz w:val="28"/>
          <w:szCs w:val="28"/>
        </w:rPr>
      </w:pPr>
      <w:r>
        <w:rPr>
          <w:rFonts w:ascii="Times New Roman" w:hAnsi="Times New Roman"/>
          <w:sz w:val="28"/>
          <w:szCs w:val="28"/>
        </w:rPr>
        <w:lastRenderedPageBreak/>
        <w:t>-</w:t>
      </w:r>
      <w:r w:rsidR="00141D1E">
        <w:rPr>
          <w:rFonts w:ascii="Times New Roman" w:hAnsi="Times New Roman"/>
          <w:sz w:val="28"/>
          <w:szCs w:val="28"/>
        </w:rPr>
        <w:t xml:space="preserve"> </w:t>
      </w:r>
      <w:r>
        <w:rPr>
          <w:rFonts w:ascii="Times New Roman" w:hAnsi="Times New Roman"/>
          <w:sz w:val="28"/>
          <w:szCs w:val="28"/>
        </w:rPr>
        <w:t>T</w:t>
      </w:r>
      <w:r w:rsidR="00141D1E" w:rsidRPr="00813665">
        <w:rPr>
          <w:rFonts w:ascii="Times New Roman" w:hAnsi="Times New Roman"/>
          <w:sz w:val="28"/>
          <w:szCs w:val="28"/>
        </w:rPr>
        <w:t>heo dõi, tổng hợp kết quả triển khai thực hiện của các cấp công đoàn trong Ngành.</w:t>
      </w:r>
    </w:p>
    <w:p w14:paraId="33080B87" w14:textId="003F6238" w:rsidR="006238B4" w:rsidRDefault="006238B4" w:rsidP="006238B4">
      <w:pPr>
        <w:spacing w:before="120" w:after="0" w:line="240" w:lineRule="auto"/>
        <w:ind w:firstLine="720"/>
        <w:jc w:val="both"/>
        <w:rPr>
          <w:rFonts w:ascii="Times New Roman" w:hAnsi="Times New Roman"/>
          <w:sz w:val="28"/>
          <w:szCs w:val="28"/>
        </w:rPr>
      </w:pPr>
      <w:r w:rsidRPr="00813665">
        <w:rPr>
          <w:rFonts w:ascii="Times New Roman" w:hAnsi="Times New Roman"/>
          <w:sz w:val="28"/>
          <w:szCs w:val="28"/>
        </w:rPr>
        <w:t>-</w:t>
      </w:r>
      <w:r w:rsidR="00141D1E">
        <w:rPr>
          <w:rFonts w:ascii="Times New Roman" w:hAnsi="Times New Roman"/>
          <w:sz w:val="28"/>
          <w:szCs w:val="28"/>
        </w:rPr>
        <w:t xml:space="preserve"> Xây dựng kế hoạch l</w:t>
      </w:r>
      <w:r w:rsidRPr="00813665">
        <w:rPr>
          <w:rFonts w:ascii="Times New Roman" w:hAnsi="Times New Roman"/>
          <w:sz w:val="28"/>
          <w:szCs w:val="28"/>
        </w:rPr>
        <w:t>ựa chọn công nhân tiêu biểu tham gia chương trình Thủ tướng Chính phủ gặp gỡ, trao đổi với công nhân, lao động về chủ đề “CNVCLĐ nỗ lực vượt khó, lao động sáng tạo, khát vọng phát triển đất nước”</w:t>
      </w:r>
      <w:r w:rsidR="00FB7647">
        <w:rPr>
          <w:rFonts w:ascii="Times New Roman" w:hAnsi="Times New Roman"/>
          <w:sz w:val="28"/>
          <w:szCs w:val="28"/>
        </w:rPr>
        <w:t xml:space="preserve"> (theo kế hoạch của Tổng Liên đoàn)</w:t>
      </w:r>
      <w:r w:rsidRPr="00813665">
        <w:rPr>
          <w:rFonts w:ascii="Times New Roman" w:hAnsi="Times New Roman"/>
          <w:sz w:val="28"/>
          <w:szCs w:val="28"/>
        </w:rPr>
        <w:t>.</w:t>
      </w:r>
    </w:p>
    <w:p w14:paraId="2D84C22A" w14:textId="77777777" w:rsidR="007B52F1" w:rsidRDefault="00141D1E" w:rsidP="00141D1E">
      <w:pPr>
        <w:spacing w:before="120" w:after="0" w:line="240" w:lineRule="auto"/>
        <w:ind w:firstLine="720"/>
        <w:jc w:val="both"/>
        <w:rPr>
          <w:rFonts w:ascii="Times New Roman" w:hAnsi="Times New Roman"/>
          <w:sz w:val="28"/>
          <w:szCs w:val="28"/>
        </w:rPr>
      </w:pPr>
      <w:r>
        <w:rPr>
          <w:rFonts w:ascii="Times New Roman" w:hAnsi="Times New Roman"/>
          <w:sz w:val="28"/>
          <w:szCs w:val="28"/>
        </w:rPr>
        <w:t xml:space="preserve">- Định hướng cung cấp thông tin với các cơ quan báo chí để tăng cường thông tin tuyên truyền về hoạt động của các cấp công đoàn trong Ngành và Công đoàn Công Thương Việt Nam nhân tháng </w:t>
      </w:r>
      <w:r w:rsidR="006238B4" w:rsidRPr="00813665">
        <w:rPr>
          <w:rFonts w:ascii="Times New Roman" w:hAnsi="Times New Roman"/>
          <w:sz w:val="28"/>
          <w:szCs w:val="28"/>
        </w:rPr>
        <w:t>Tháng Công nhân và Tháng hành động về An toàn, vệ sinh lao động n</w:t>
      </w:r>
      <w:r w:rsidR="006238B4" w:rsidRPr="00813665">
        <w:rPr>
          <w:rFonts w:ascii="Times New Roman" w:hAnsi="Times New Roman" w:hint="eastAsia"/>
          <w:sz w:val="28"/>
          <w:szCs w:val="28"/>
        </w:rPr>
        <w:t>ă</w:t>
      </w:r>
      <w:r w:rsidR="006238B4" w:rsidRPr="00813665">
        <w:rPr>
          <w:rFonts w:ascii="Times New Roman" w:hAnsi="Times New Roman"/>
          <w:sz w:val="28"/>
          <w:szCs w:val="28"/>
        </w:rPr>
        <w:t>m 2022</w:t>
      </w:r>
      <w:r w:rsidR="007B52F1">
        <w:rPr>
          <w:rFonts w:ascii="Times New Roman" w:hAnsi="Times New Roman"/>
          <w:sz w:val="28"/>
          <w:szCs w:val="28"/>
        </w:rPr>
        <w:t>.</w:t>
      </w:r>
    </w:p>
    <w:p w14:paraId="499331EF" w14:textId="0B07C4B4" w:rsidR="006238B4" w:rsidRPr="00813665" w:rsidRDefault="007B52F1" w:rsidP="00141D1E">
      <w:pPr>
        <w:spacing w:before="120" w:after="0" w:line="240" w:lineRule="auto"/>
        <w:ind w:firstLine="720"/>
        <w:jc w:val="both"/>
        <w:rPr>
          <w:rFonts w:ascii="Times New Roman" w:hAnsi="Times New Roman"/>
          <w:sz w:val="28"/>
          <w:szCs w:val="28"/>
        </w:rPr>
      </w:pPr>
      <w:r>
        <w:rPr>
          <w:rFonts w:ascii="Times New Roman" w:hAnsi="Times New Roman"/>
          <w:sz w:val="28"/>
          <w:szCs w:val="28"/>
        </w:rPr>
        <w:t>- P</w:t>
      </w:r>
      <w:r w:rsidR="006238B4" w:rsidRPr="00813665">
        <w:rPr>
          <w:rFonts w:ascii="Times New Roman" w:hAnsi="Times New Roman"/>
          <w:sz w:val="28"/>
          <w:szCs w:val="28"/>
        </w:rPr>
        <w:t>hổ biến, nhân rộng những đơn vị có cách làm hay, các mô hình chăm lo lợi ích đoàn viên có hiệu quả</w:t>
      </w:r>
      <w:r w:rsidR="00D67B83">
        <w:rPr>
          <w:rFonts w:ascii="Times New Roman" w:hAnsi="Times New Roman"/>
          <w:sz w:val="28"/>
          <w:szCs w:val="28"/>
        </w:rPr>
        <w:t xml:space="preserve"> trên Trang Thông tin điện tử Công đoàn Công Thương Việt Nam và các phương tiện thông tin đạ</w:t>
      </w:r>
      <w:r w:rsidR="00396DE4">
        <w:rPr>
          <w:rFonts w:ascii="Times New Roman" w:hAnsi="Times New Roman"/>
          <w:sz w:val="28"/>
          <w:szCs w:val="28"/>
        </w:rPr>
        <w:t>i chúng</w:t>
      </w:r>
      <w:r w:rsidR="00141D1E">
        <w:rPr>
          <w:rFonts w:ascii="Times New Roman" w:hAnsi="Times New Roman"/>
          <w:sz w:val="28"/>
          <w:szCs w:val="28"/>
        </w:rPr>
        <w:t>.</w:t>
      </w:r>
      <w:r w:rsidR="006238B4" w:rsidRPr="00813665">
        <w:rPr>
          <w:rFonts w:ascii="Times New Roman" w:hAnsi="Times New Roman"/>
          <w:sz w:val="28"/>
          <w:szCs w:val="28"/>
        </w:rPr>
        <w:t xml:space="preserve"> </w:t>
      </w:r>
    </w:p>
    <w:p w14:paraId="273EBAFE" w14:textId="218E8D8E" w:rsidR="006238B4" w:rsidRPr="007A0BE5" w:rsidRDefault="006238B4" w:rsidP="006238B4">
      <w:pPr>
        <w:spacing w:before="120" w:after="0" w:line="240" w:lineRule="auto"/>
        <w:ind w:firstLine="720"/>
        <w:jc w:val="both"/>
        <w:rPr>
          <w:rFonts w:ascii="Times New Roman" w:hAnsi="Times New Roman"/>
          <w:b/>
          <w:color w:val="000000" w:themeColor="text1"/>
          <w:sz w:val="28"/>
          <w:szCs w:val="28"/>
        </w:rPr>
      </w:pPr>
      <w:r w:rsidRPr="007A0BE5">
        <w:rPr>
          <w:rFonts w:ascii="Times New Roman" w:hAnsi="Times New Roman"/>
          <w:b/>
          <w:color w:val="000000" w:themeColor="text1"/>
          <w:sz w:val="28"/>
          <w:szCs w:val="28"/>
        </w:rPr>
        <w:t>1.2. Giao Ban Chính sách pháp luật và Quan hệ lao động triển khai các nội dung sau:</w:t>
      </w:r>
    </w:p>
    <w:p w14:paraId="3BECC9E8" w14:textId="4B41D514" w:rsidR="00D73D51" w:rsidRPr="007A0BE5" w:rsidRDefault="00D73D51" w:rsidP="00813665">
      <w:pPr>
        <w:spacing w:before="120" w:after="0" w:line="240" w:lineRule="auto"/>
        <w:ind w:firstLine="720"/>
        <w:jc w:val="both"/>
        <w:rPr>
          <w:rFonts w:ascii="Times New Roman" w:hAnsi="Times New Roman"/>
          <w:color w:val="000000" w:themeColor="text1"/>
          <w:sz w:val="28"/>
          <w:szCs w:val="28"/>
          <w:lang w:val="vi-VN"/>
        </w:rPr>
      </w:pPr>
      <w:r w:rsidRPr="007A0BE5">
        <w:rPr>
          <w:rFonts w:ascii="Times New Roman" w:hAnsi="Times New Roman"/>
          <w:color w:val="000000" w:themeColor="text1"/>
          <w:sz w:val="28"/>
          <w:szCs w:val="28"/>
          <w:lang w:val="vi-VN"/>
        </w:rPr>
        <w:t xml:space="preserve">- </w:t>
      </w:r>
      <w:r w:rsidR="00DF4099" w:rsidRPr="007A0BE5">
        <w:rPr>
          <w:rFonts w:ascii="Times New Roman" w:hAnsi="Times New Roman"/>
          <w:color w:val="000000" w:themeColor="text1"/>
          <w:sz w:val="28"/>
          <w:szCs w:val="28"/>
          <w:lang w:val="vi-VN"/>
        </w:rPr>
        <w:t>H</w:t>
      </w:r>
      <w:r w:rsidR="00DD277F" w:rsidRPr="007A0BE5">
        <w:rPr>
          <w:rFonts w:ascii="Times New Roman" w:hAnsi="Times New Roman"/>
          <w:color w:val="000000" w:themeColor="text1"/>
          <w:sz w:val="28"/>
          <w:szCs w:val="28"/>
          <w:lang w:val="vi-VN"/>
        </w:rPr>
        <w:t xml:space="preserve">ướng dẫn các cấp công đoàn tổ chức triển khai có hiệu quả </w:t>
      </w:r>
      <w:r w:rsidR="00070EE1" w:rsidRPr="007A0BE5">
        <w:rPr>
          <w:rFonts w:ascii="Times New Roman" w:hAnsi="Times New Roman"/>
          <w:color w:val="000000" w:themeColor="text1"/>
          <w:sz w:val="28"/>
          <w:szCs w:val="28"/>
          <w:lang w:val="vi-VN"/>
        </w:rPr>
        <w:t>Tháng hành động về an toàn vệ sinh lao độ</w:t>
      </w:r>
      <w:r w:rsidR="00DF4099" w:rsidRPr="007A0BE5">
        <w:rPr>
          <w:rFonts w:ascii="Times New Roman" w:hAnsi="Times New Roman"/>
          <w:color w:val="000000" w:themeColor="text1"/>
          <w:sz w:val="28"/>
          <w:szCs w:val="28"/>
          <w:lang w:val="vi-VN"/>
        </w:rPr>
        <w:t>ng và</w:t>
      </w:r>
      <w:r w:rsidR="00070EE1" w:rsidRPr="007A0BE5">
        <w:rPr>
          <w:rFonts w:ascii="Times New Roman" w:hAnsi="Times New Roman"/>
          <w:color w:val="000000" w:themeColor="text1"/>
          <w:sz w:val="28"/>
          <w:szCs w:val="28"/>
          <w:lang w:val="vi-VN"/>
        </w:rPr>
        <w:t xml:space="preserve"> thực hiện các nhiệm vụ tham gia cải thiện điều kiện</w:t>
      </w:r>
      <w:r w:rsidR="00DF4099" w:rsidRPr="007A0BE5">
        <w:rPr>
          <w:rFonts w:ascii="Times New Roman" w:hAnsi="Times New Roman"/>
          <w:color w:val="000000" w:themeColor="text1"/>
          <w:sz w:val="28"/>
          <w:szCs w:val="28"/>
          <w:lang w:val="vi-VN"/>
        </w:rPr>
        <w:t xml:space="preserve">, </w:t>
      </w:r>
      <w:r w:rsidR="00070EE1" w:rsidRPr="007A0BE5">
        <w:rPr>
          <w:rFonts w:ascii="Times New Roman" w:hAnsi="Times New Roman"/>
          <w:color w:val="000000" w:themeColor="text1"/>
          <w:sz w:val="28"/>
          <w:szCs w:val="28"/>
          <w:lang w:val="vi-VN"/>
        </w:rPr>
        <w:t>môi trường làm việc, giảm thiểu tai nạn lao động, bệnh nghề nghiệp và phòng chống dịch bệnh Covid-19 tại nơi làm việ</w:t>
      </w:r>
      <w:r w:rsidR="00364B84" w:rsidRPr="007A0BE5">
        <w:rPr>
          <w:rFonts w:ascii="Times New Roman" w:hAnsi="Times New Roman"/>
          <w:color w:val="000000" w:themeColor="text1"/>
          <w:sz w:val="28"/>
          <w:szCs w:val="28"/>
          <w:lang w:val="vi-VN"/>
        </w:rPr>
        <w:t xml:space="preserve">c </w:t>
      </w:r>
      <w:r w:rsidR="00DF4099" w:rsidRPr="007A0BE5">
        <w:rPr>
          <w:rFonts w:ascii="Times New Roman" w:hAnsi="Times New Roman"/>
          <w:color w:val="000000" w:themeColor="text1"/>
          <w:sz w:val="28"/>
          <w:szCs w:val="28"/>
          <w:lang w:val="vi-VN"/>
        </w:rPr>
        <w:t>.</w:t>
      </w:r>
    </w:p>
    <w:p w14:paraId="49810F63" w14:textId="2EDC0741" w:rsidR="005B35C3" w:rsidRPr="007A0BE5" w:rsidRDefault="00364B84" w:rsidP="00813665">
      <w:pPr>
        <w:spacing w:before="120" w:after="0" w:line="240" w:lineRule="auto"/>
        <w:ind w:firstLine="720"/>
        <w:jc w:val="both"/>
        <w:rPr>
          <w:rFonts w:ascii="Times New Roman" w:hAnsi="Times New Roman"/>
          <w:color w:val="000000" w:themeColor="text1"/>
          <w:sz w:val="28"/>
          <w:szCs w:val="28"/>
          <w:lang w:val="vi-VN"/>
        </w:rPr>
      </w:pPr>
      <w:r w:rsidRPr="007A0BE5">
        <w:rPr>
          <w:rFonts w:ascii="Times New Roman" w:hAnsi="Times New Roman"/>
          <w:color w:val="000000" w:themeColor="text1"/>
          <w:sz w:val="28"/>
          <w:szCs w:val="28"/>
          <w:lang w:val="vi-VN"/>
        </w:rPr>
        <w:t xml:space="preserve">- </w:t>
      </w:r>
      <w:r w:rsidR="00AB640A" w:rsidRPr="007A0BE5">
        <w:rPr>
          <w:rFonts w:ascii="Times New Roman" w:hAnsi="Times New Roman"/>
          <w:color w:val="000000" w:themeColor="text1"/>
          <w:sz w:val="28"/>
          <w:szCs w:val="28"/>
          <w:lang w:val="vi-VN"/>
        </w:rPr>
        <w:t>Hướng dẫn</w:t>
      </w:r>
      <w:r w:rsidR="00D83233" w:rsidRPr="007A0BE5">
        <w:rPr>
          <w:rFonts w:ascii="Times New Roman" w:hAnsi="Times New Roman"/>
          <w:color w:val="000000" w:themeColor="text1"/>
          <w:sz w:val="28"/>
          <w:szCs w:val="28"/>
          <w:lang w:val="vi-VN"/>
        </w:rPr>
        <w:t xml:space="preserve"> </w:t>
      </w:r>
      <w:r w:rsidRPr="007A0BE5">
        <w:rPr>
          <w:rFonts w:ascii="Times New Roman" w:hAnsi="Times New Roman"/>
          <w:color w:val="000000" w:themeColor="text1"/>
          <w:sz w:val="28"/>
          <w:szCs w:val="28"/>
          <w:lang w:val="vi-VN"/>
        </w:rPr>
        <w:t>phong trào thi đua</w:t>
      </w:r>
      <w:r w:rsidR="00D83233" w:rsidRPr="007A0BE5">
        <w:rPr>
          <w:rFonts w:ascii="Times New Roman" w:hAnsi="Times New Roman"/>
          <w:color w:val="000000" w:themeColor="text1"/>
          <w:sz w:val="28"/>
          <w:szCs w:val="28"/>
          <w:lang w:val="vi-VN"/>
        </w:rPr>
        <w:t xml:space="preserve"> “Lao động giỏi, Lao động sáng tạo”, </w:t>
      </w:r>
      <w:r w:rsidR="00AB640A" w:rsidRPr="007A0BE5">
        <w:rPr>
          <w:rFonts w:ascii="Times New Roman" w:hAnsi="Times New Roman"/>
          <w:color w:val="000000" w:themeColor="text1"/>
          <w:sz w:val="28"/>
          <w:szCs w:val="28"/>
          <w:lang w:val="vi-VN"/>
        </w:rPr>
        <w:t xml:space="preserve">triển khai </w:t>
      </w:r>
      <w:r w:rsidR="00DD277F" w:rsidRPr="007A0BE5">
        <w:rPr>
          <w:rFonts w:ascii="Times New Roman" w:hAnsi="Times New Roman"/>
          <w:color w:val="000000" w:themeColor="text1"/>
          <w:sz w:val="28"/>
          <w:szCs w:val="28"/>
          <w:lang w:val="vi-VN"/>
        </w:rPr>
        <w:t xml:space="preserve">Chương trình “1 triệu sáng kiến nỗ lực vượt khó, sáng tạo, quyết tâm chiến thắng đại dịch </w:t>
      </w:r>
      <w:r w:rsidR="005F53C6" w:rsidRPr="007A0BE5">
        <w:rPr>
          <w:rFonts w:ascii="Times New Roman" w:hAnsi="Times New Roman"/>
          <w:color w:val="000000" w:themeColor="text1"/>
          <w:sz w:val="28"/>
          <w:szCs w:val="28"/>
          <w:lang w:val="vi-VN"/>
        </w:rPr>
        <w:t>Covid</w:t>
      </w:r>
      <w:r w:rsidR="00DD277F" w:rsidRPr="007A0BE5">
        <w:rPr>
          <w:rFonts w:ascii="Times New Roman" w:hAnsi="Times New Roman"/>
          <w:color w:val="000000" w:themeColor="text1"/>
          <w:sz w:val="28"/>
          <w:szCs w:val="28"/>
          <w:lang w:val="vi-VN"/>
        </w:rPr>
        <w:t>-19</w:t>
      </w:r>
      <w:r w:rsidR="007A0BE5">
        <w:rPr>
          <w:rFonts w:ascii="Times New Roman" w:hAnsi="Times New Roman"/>
          <w:color w:val="000000" w:themeColor="text1"/>
          <w:sz w:val="28"/>
          <w:szCs w:val="28"/>
        </w:rPr>
        <w:t>”</w:t>
      </w:r>
      <w:r w:rsidR="00DD277F" w:rsidRPr="007A0BE5">
        <w:rPr>
          <w:rFonts w:ascii="Times New Roman" w:hAnsi="Times New Roman"/>
          <w:color w:val="000000" w:themeColor="text1"/>
          <w:sz w:val="28"/>
          <w:szCs w:val="28"/>
          <w:lang w:val="vi-VN"/>
        </w:rPr>
        <w:t xml:space="preserve"> do Tổng Liên đoàn Lao động Việt Nam phát động</w:t>
      </w:r>
      <w:r w:rsidR="001E10B5" w:rsidRPr="007A0BE5">
        <w:rPr>
          <w:rFonts w:ascii="Times New Roman" w:hAnsi="Times New Roman"/>
          <w:color w:val="000000" w:themeColor="text1"/>
          <w:sz w:val="28"/>
          <w:szCs w:val="28"/>
          <w:lang w:val="vi-VN"/>
        </w:rPr>
        <w:t>;</w:t>
      </w:r>
      <w:r w:rsidRPr="007A0BE5">
        <w:rPr>
          <w:rFonts w:ascii="Times New Roman" w:hAnsi="Times New Roman"/>
          <w:color w:val="000000" w:themeColor="text1"/>
          <w:sz w:val="28"/>
          <w:szCs w:val="28"/>
          <w:lang w:val="vi-VN"/>
        </w:rPr>
        <w:t xml:space="preserve"> </w:t>
      </w:r>
      <w:r w:rsidR="005B35C3" w:rsidRPr="007A0BE5">
        <w:rPr>
          <w:rFonts w:ascii="Times New Roman" w:hAnsi="Times New Roman"/>
          <w:color w:val="000000" w:themeColor="text1"/>
          <w:sz w:val="28"/>
          <w:szCs w:val="28"/>
          <w:lang w:val="vi-VN"/>
        </w:rPr>
        <w:t xml:space="preserve">khen thưởng các tập thể, cá nhân tiêu biểu, </w:t>
      </w:r>
      <w:r w:rsidR="00B92DFB" w:rsidRPr="007A0BE5">
        <w:rPr>
          <w:rFonts w:ascii="Times New Roman" w:hAnsi="Times New Roman"/>
          <w:color w:val="000000" w:themeColor="text1"/>
          <w:sz w:val="28"/>
          <w:szCs w:val="28"/>
          <w:lang w:val="vi-VN"/>
        </w:rPr>
        <w:t xml:space="preserve">có </w:t>
      </w:r>
      <w:r w:rsidR="005B35C3" w:rsidRPr="007A0BE5">
        <w:rPr>
          <w:rFonts w:ascii="Times New Roman" w:hAnsi="Times New Roman"/>
          <w:color w:val="000000" w:themeColor="text1"/>
          <w:sz w:val="28"/>
          <w:szCs w:val="28"/>
          <w:lang w:val="vi-VN"/>
        </w:rPr>
        <w:t>mô hình hay, cách làm hiệu quả</w:t>
      </w:r>
      <w:r w:rsidR="00B92DFB" w:rsidRPr="007A0BE5">
        <w:rPr>
          <w:rFonts w:ascii="Times New Roman" w:hAnsi="Times New Roman"/>
          <w:color w:val="000000" w:themeColor="text1"/>
          <w:sz w:val="28"/>
          <w:szCs w:val="28"/>
          <w:lang w:val="vi-VN"/>
        </w:rPr>
        <w:t xml:space="preserve"> trong</w:t>
      </w:r>
      <w:r w:rsidR="005B35C3" w:rsidRPr="007A0BE5">
        <w:rPr>
          <w:rFonts w:ascii="Times New Roman" w:hAnsi="Times New Roman"/>
          <w:color w:val="000000" w:themeColor="text1"/>
          <w:sz w:val="28"/>
          <w:szCs w:val="28"/>
          <w:lang w:val="vi-VN"/>
        </w:rPr>
        <w:t xml:space="preserve"> các hoạt độ</w:t>
      </w:r>
      <w:r w:rsidR="00805CD8" w:rsidRPr="007A0BE5">
        <w:rPr>
          <w:rFonts w:ascii="Times New Roman" w:hAnsi="Times New Roman"/>
          <w:color w:val="000000" w:themeColor="text1"/>
          <w:sz w:val="28"/>
          <w:szCs w:val="28"/>
          <w:lang w:val="vi-VN"/>
        </w:rPr>
        <w:t>ng Tháng Công nhân năm 2022.</w:t>
      </w:r>
    </w:p>
    <w:p w14:paraId="3CE3FF3D" w14:textId="60637FE0" w:rsidR="00E86948" w:rsidRPr="007A0BE5" w:rsidRDefault="00B73799" w:rsidP="00E86948">
      <w:pPr>
        <w:spacing w:before="120" w:after="0" w:line="240" w:lineRule="auto"/>
        <w:ind w:firstLine="720"/>
        <w:jc w:val="both"/>
        <w:rPr>
          <w:rFonts w:ascii="Times New Roman" w:hAnsi="Times New Roman"/>
          <w:color w:val="000000" w:themeColor="text1"/>
          <w:sz w:val="28"/>
          <w:szCs w:val="28"/>
          <w:lang w:val="vi-VN"/>
        </w:rPr>
      </w:pPr>
      <w:r w:rsidRPr="007A0BE5">
        <w:rPr>
          <w:rFonts w:ascii="Times New Roman" w:hAnsi="Times New Roman"/>
          <w:color w:val="000000" w:themeColor="text1"/>
          <w:sz w:val="28"/>
          <w:szCs w:val="28"/>
          <w:lang w:val="vi-VN"/>
        </w:rPr>
        <w:t xml:space="preserve">- </w:t>
      </w:r>
      <w:r w:rsidR="00AB640A" w:rsidRPr="007A0BE5">
        <w:rPr>
          <w:rFonts w:ascii="Times New Roman" w:hAnsi="Times New Roman"/>
          <w:color w:val="000000" w:themeColor="text1"/>
          <w:sz w:val="28"/>
          <w:szCs w:val="28"/>
          <w:lang w:val="vi-VN"/>
        </w:rPr>
        <w:t>X</w:t>
      </w:r>
      <w:r w:rsidR="001E10B5" w:rsidRPr="007A0BE5">
        <w:rPr>
          <w:rFonts w:ascii="Times New Roman" w:hAnsi="Times New Roman"/>
          <w:color w:val="000000" w:themeColor="text1"/>
          <w:sz w:val="28"/>
          <w:szCs w:val="28"/>
          <w:lang w:val="vi-VN"/>
        </w:rPr>
        <w:t xml:space="preserve">ây dựng </w:t>
      </w:r>
      <w:r w:rsidR="000F095B">
        <w:rPr>
          <w:rFonts w:ascii="Times New Roman" w:hAnsi="Times New Roman"/>
          <w:color w:val="000000" w:themeColor="text1"/>
          <w:sz w:val="28"/>
          <w:szCs w:val="28"/>
        </w:rPr>
        <w:t>k</w:t>
      </w:r>
      <w:r w:rsidR="001E10B5" w:rsidRPr="007A0BE5">
        <w:rPr>
          <w:rFonts w:ascii="Times New Roman" w:hAnsi="Times New Roman"/>
          <w:color w:val="000000" w:themeColor="text1"/>
          <w:sz w:val="28"/>
          <w:szCs w:val="28"/>
          <w:lang w:val="vi-VN"/>
        </w:rPr>
        <w:t>ế hoạch</w:t>
      </w:r>
      <w:r w:rsidR="005835C6" w:rsidRPr="007A0BE5">
        <w:rPr>
          <w:rFonts w:ascii="Times New Roman" w:hAnsi="Times New Roman"/>
          <w:color w:val="000000" w:themeColor="text1"/>
          <w:sz w:val="28"/>
          <w:szCs w:val="28"/>
          <w:lang w:val="vi-VN"/>
        </w:rPr>
        <w:t xml:space="preserve"> hoạt động</w:t>
      </w:r>
      <w:r w:rsidR="001E10B5" w:rsidRPr="007A0BE5">
        <w:rPr>
          <w:rFonts w:ascii="Times New Roman" w:hAnsi="Times New Roman"/>
          <w:color w:val="000000" w:themeColor="text1"/>
          <w:sz w:val="28"/>
          <w:szCs w:val="28"/>
          <w:lang w:val="vi-VN"/>
        </w:rPr>
        <w:t xml:space="preserve"> thăm hỏi, tặng quà, trao </w:t>
      </w:r>
      <w:r w:rsidR="00A0202D">
        <w:rPr>
          <w:rFonts w:ascii="Times New Roman" w:hAnsi="Times New Roman"/>
          <w:color w:val="000000" w:themeColor="text1"/>
          <w:sz w:val="28"/>
          <w:szCs w:val="28"/>
        </w:rPr>
        <w:t xml:space="preserve">nhà </w:t>
      </w:r>
      <w:r w:rsidR="001E10B5" w:rsidRPr="007A0BE5">
        <w:rPr>
          <w:rFonts w:ascii="Times New Roman" w:hAnsi="Times New Roman"/>
          <w:color w:val="000000" w:themeColor="text1"/>
          <w:sz w:val="28"/>
          <w:szCs w:val="28"/>
          <w:lang w:val="vi-VN"/>
        </w:rPr>
        <w:t>“Mái ấm Công đoàn” cho đoàn viên công đoàn, CNVCLĐ có hoàn cảnh đặc biệt khó khăn, bị tai nạn lao động, bị ảnh hưởng bởi dị</w:t>
      </w:r>
      <w:r w:rsidR="00A9363C">
        <w:rPr>
          <w:rFonts w:ascii="Times New Roman" w:hAnsi="Times New Roman"/>
          <w:color w:val="000000" w:themeColor="text1"/>
          <w:sz w:val="28"/>
          <w:szCs w:val="28"/>
          <w:lang w:val="vi-VN"/>
        </w:rPr>
        <w:t>ch Covid</w:t>
      </w:r>
      <w:r w:rsidR="00A9363C">
        <w:rPr>
          <w:rFonts w:ascii="Times New Roman" w:hAnsi="Times New Roman"/>
          <w:color w:val="000000" w:themeColor="text1"/>
          <w:sz w:val="28"/>
          <w:szCs w:val="28"/>
        </w:rPr>
        <w:t>-</w:t>
      </w:r>
      <w:r w:rsidR="001E10B5" w:rsidRPr="007A0BE5">
        <w:rPr>
          <w:rFonts w:ascii="Times New Roman" w:hAnsi="Times New Roman"/>
          <w:color w:val="000000" w:themeColor="text1"/>
          <w:sz w:val="28"/>
          <w:szCs w:val="28"/>
          <w:lang w:val="vi-VN"/>
        </w:rPr>
        <w:t>19</w:t>
      </w:r>
      <w:r w:rsidR="000F095B">
        <w:rPr>
          <w:rFonts w:ascii="Times New Roman" w:hAnsi="Times New Roman"/>
          <w:color w:val="000000" w:themeColor="text1"/>
          <w:sz w:val="28"/>
          <w:szCs w:val="28"/>
        </w:rPr>
        <w:t>;</w:t>
      </w:r>
      <w:r w:rsidR="008E58C3">
        <w:rPr>
          <w:rFonts w:ascii="Times New Roman" w:hAnsi="Times New Roman"/>
          <w:color w:val="000000" w:themeColor="text1"/>
          <w:sz w:val="28"/>
          <w:szCs w:val="28"/>
        </w:rPr>
        <w:t xml:space="preserve"> triển khai chương trình Phúc lợi đoàn viên, </w:t>
      </w:r>
      <w:r w:rsidR="00352395" w:rsidRPr="007A0BE5">
        <w:rPr>
          <w:rFonts w:ascii="Times New Roman" w:hAnsi="Times New Roman"/>
          <w:color w:val="000000" w:themeColor="text1"/>
          <w:sz w:val="28"/>
          <w:szCs w:val="28"/>
          <w:lang w:val="vi-VN"/>
        </w:rPr>
        <w:t>hoạt động “Cảm ơn người lao động”.</w:t>
      </w:r>
    </w:p>
    <w:p w14:paraId="589068C2" w14:textId="3B1B3C42" w:rsidR="003D2671" w:rsidRPr="007A0BE5" w:rsidRDefault="006238B4" w:rsidP="00813665">
      <w:pPr>
        <w:spacing w:before="120" w:after="0" w:line="240" w:lineRule="auto"/>
        <w:ind w:firstLine="720"/>
        <w:jc w:val="both"/>
        <w:rPr>
          <w:rFonts w:ascii="Times New Roman" w:hAnsi="Times New Roman"/>
          <w:color w:val="000000" w:themeColor="text1"/>
          <w:sz w:val="28"/>
          <w:szCs w:val="28"/>
          <w:lang w:val="vi-VN"/>
        </w:rPr>
      </w:pPr>
      <w:r w:rsidRPr="007A0BE5">
        <w:rPr>
          <w:rFonts w:ascii="Times New Roman" w:hAnsi="Times New Roman"/>
          <w:color w:val="000000" w:themeColor="text1"/>
          <w:sz w:val="28"/>
          <w:szCs w:val="28"/>
          <w:lang w:val="vi-VN"/>
        </w:rPr>
        <w:t xml:space="preserve">- </w:t>
      </w:r>
      <w:r w:rsidR="00352395" w:rsidRPr="007A0BE5">
        <w:rPr>
          <w:rFonts w:ascii="Times New Roman" w:hAnsi="Times New Roman"/>
          <w:color w:val="000000" w:themeColor="text1"/>
          <w:sz w:val="28"/>
          <w:szCs w:val="28"/>
          <w:lang w:val="vi-VN"/>
        </w:rPr>
        <w:t>Rà soát TƯLĐTT, h</w:t>
      </w:r>
      <w:r w:rsidR="003D2671" w:rsidRPr="007A0BE5">
        <w:rPr>
          <w:rFonts w:ascii="Times New Roman" w:hAnsi="Times New Roman"/>
          <w:color w:val="000000" w:themeColor="text1"/>
          <w:sz w:val="28"/>
          <w:szCs w:val="28"/>
          <w:lang w:val="vi-VN"/>
        </w:rPr>
        <w:t>ướng dẫn các cấ</w:t>
      </w:r>
      <w:r w:rsidR="00AB640A" w:rsidRPr="007A0BE5">
        <w:rPr>
          <w:rFonts w:ascii="Times New Roman" w:hAnsi="Times New Roman"/>
          <w:color w:val="000000" w:themeColor="text1"/>
          <w:sz w:val="28"/>
          <w:szCs w:val="28"/>
          <w:lang w:val="vi-VN"/>
        </w:rPr>
        <w:t>p Công đoàn</w:t>
      </w:r>
      <w:r w:rsidR="00352395" w:rsidRPr="007A0BE5">
        <w:rPr>
          <w:rFonts w:ascii="Times New Roman" w:hAnsi="Times New Roman"/>
          <w:color w:val="000000" w:themeColor="text1"/>
          <w:sz w:val="28"/>
          <w:szCs w:val="28"/>
          <w:lang w:val="vi-VN"/>
        </w:rPr>
        <w:t xml:space="preserve"> tiến hành</w:t>
      </w:r>
      <w:r w:rsidR="00AB640A" w:rsidRPr="007A0BE5">
        <w:rPr>
          <w:rFonts w:ascii="Times New Roman" w:hAnsi="Times New Roman"/>
          <w:color w:val="000000" w:themeColor="text1"/>
          <w:sz w:val="28"/>
          <w:szCs w:val="28"/>
          <w:lang w:val="vi-VN"/>
        </w:rPr>
        <w:t xml:space="preserve"> thương lượng, đối thoại với người sử dụng lao động về việc làm, tiề</w:t>
      </w:r>
      <w:r w:rsidR="00352395" w:rsidRPr="007A0BE5">
        <w:rPr>
          <w:rFonts w:ascii="Times New Roman" w:hAnsi="Times New Roman"/>
          <w:color w:val="000000" w:themeColor="text1"/>
          <w:sz w:val="28"/>
          <w:szCs w:val="28"/>
          <w:lang w:val="vi-VN"/>
        </w:rPr>
        <w:t>n lương, phúc lợi, điều kiện làm việc của người lao động.</w:t>
      </w:r>
    </w:p>
    <w:p w14:paraId="36B09C73" w14:textId="7CBD9853" w:rsidR="00262C8E" w:rsidRPr="007A0BE5" w:rsidRDefault="00262C8E" w:rsidP="00813665">
      <w:pPr>
        <w:spacing w:before="120" w:after="0" w:line="240" w:lineRule="auto"/>
        <w:ind w:firstLine="720"/>
        <w:jc w:val="both"/>
        <w:rPr>
          <w:rFonts w:ascii="Times New Roman" w:hAnsi="Times New Roman"/>
          <w:b/>
          <w:color w:val="000000" w:themeColor="text1"/>
          <w:sz w:val="28"/>
          <w:szCs w:val="28"/>
          <w:lang w:val="vi-VN"/>
        </w:rPr>
      </w:pPr>
      <w:r w:rsidRPr="007A0BE5">
        <w:rPr>
          <w:rFonts w:ascii="Times New Roman" w:hAnsi="Times New Roman"/>
          <w:b/>
          <w:color w:val="000000" w:themeColor="text1"/>
          <w:sz w:val="28"/>
          <w:szCs w:val="28"/>
          <w:lang w:val="vi-VN"/>
        </w:rPr>
        <w:t xml:space="preserve">2. </w:t>
      </w:r>
      <w:r w:rsidR="00EA46A3" w:rsidRPr="007A0BE5">
        <w:rPr>
          <w:rFonts w:ascii="Times New Roman" w:hAnsi="Times New Roman"/>
          <w:b/>
          <w:color w:val="000000" w:themeColor="text1"/>
          <w:sz w:val="28"/>
          <w:szCs w:val="28"/>
          <w:lang w:val="vi-VN"/>
        </w:rPr>
        <w:t>Công đoàn cấp trên</w:t>
      </w:r>
      <w:r w:rsidR="00DF6644">
        <w:rPr>
          <w:rFonts w:ascii="Times New Roman" w:hAnsi="Times New Roman"/>
          <w:b/>
          <w:color w:val="000000" w:themeColor="text1"/>
          <w:sz w:val="28"/>
          <w:szCs w:val="28"/>
        </w:rPr>
        <w:t xml:space="preserve"> trực tiếp</w:t>
      </w:r>
      <w:r w:rsidR="00EA46A3" w:rsidRPr="007A0BE5">
        <w:rPr>
          <w:rFonts w:ascii="Times New Roman" w:hAnsi="Times New Roman"/>
          <w:b/>
          <w:color w:val="000000" w:themeColor="text1"/>
          <w:sz w:val="28"/>
          <w:szCs w:val="28"/>
          <w:lang w:val="vi-VN"/>
        </w:rPr>
        <w:t xml:space="preserve"> cơ sở và công đoàn cơ sở trực thuộc</w:t>
      </w:r>
    </w:p>
    <w:p w14:paraId="36CFEE7D" w14:textId="61D1CC89" w:rsidR="00DD277F" w:rsidRPr="00813665" w:rsidRDefault="00DD277F" w:rsidP="00DD277F">
      <w:pPr>
        <w:spacing w:before="120" w:after="0" w:line="240" w:lineRule="auto"/>
        <w:ind w:firstLine="720"/>
        <w:jc w:val="both"/>
        <w:rPr>
          <w:rFonts w:ascii="Times New Roman" w:hAnsi="Times New Roman"/>
          <w:b/>
          <w:sz w:val="28"/>
          <w:szCs w:val="28"/>
        </w:rPr>
      </w:pPr>
      <w:r w:rsidRPr="007A0BE5">
        <w:rPr>
          <w:rFonts w:ascii="Times New Roman" w:hAnsi="Times New Roman"/>
          <w:color w:val="000000" w:themeColor="text1"/>
          <w:sz w:val="28"/>
          <w:szCs w:val="28"/>
        </w:rPr>
        <w:t xml:space="preserve">- Căn cứ vào định hướng các hoạt động Tháng Công nhân năm 2022 và </w:t>
      </w:r>
      <w:r w:rsidRPr="00813665">
        <w:rPr>
          <w:rFonts w:ascii="Times New Roman" w:hAnsi="Times New Roman"/>
          <w:sz w:val="28"/>
          <w:szCs w:val="28"/>
        </w:rPr>
        <w:t>tình hình thực tế tại đơn vị,</w:t>
      </w:r>
      <w:r w:rsidR="00866810">
        <w:rPr>
          <w:rFonts w:ascii="Times New Roman" w:hAnsi="Times New Roman"/>
          <w:sz w:val="28"/>
          <w:szCs w:val="28"/>
        </w:rPr>
        <w:t xml:space="preserve"> phấn đấu</w:t>
      </w:r>
      <w:r w:rsidRPr="00813665">
        <w:rPr>
          <w:rFonts w:ascii="Times New Roman" w:hAnsi="Times New Roman"/>
          <w:sz w:val="28"/>
          <w:szCs w:val="28"/>
        </w:rPr>
        <w:t xml:space="preserve"> </w:t>
      </w:r>
      <w:r w:rsidR="00866810" w:rsidRPr="000F7773">
        <w:rPr>
          <w:rFonts w:ascii="Times New Roman" w:hAnsi="Times New Roman"/>
          <w:b/>
          <w:sz w:val="28"/>
          <w:szCs w:val="28"/>
        </w:rPr>
        <w:t>“</w:t>
      </w:r>
      <w:r w:rsidRPr="00813665">
        <w:rPr>
          <w:rFonts w:ascii="Times New Roman" w:hAnsi="Times New Roman"/>
          <w:b/>
          <w:sz w:val="28"/>
          <w:szCs w:val="28"/>
        </w:rPr>
        <w:t>mỗi công đoàn cơ sở triển khai ít nhất một hoạt động nhân Tháng Công nhân</w:t>
      </w:r>
      <w:r w:rsidR="00866810" w:rsidRPr="000F7773">
        <w:rPr>
          <w:rFonts w:ascii="Times New Roman" w:hAnsi="Times New Roman"/>
          <w:sz w:val="28"/>
          <w:szCs w:val="28"/>
        </w:rPr>
        <w:t>”</w:t>
      </w:r>
      <w:r w:rsidRPr="00813665">
        <w:rPr>
          <w:rFonts w:ascii="Times New Roman" w:hAnsi="Times New Roman"/>
          <w:b/>
          <w:sz w:val="28"/>
          <w:szCs w:val="28"/>
        </w:rPr>
        <w:t>.</w:t>
      </w:r>
    </w:p>
    <w:p w14:paraId="306ECB6F" w14:textId="77777777" w:rsidR="00262C8E" w:rsidRPr="00813665" w:rsidRDefault="00262C8E" w:rsidP="00813665">
      <w:pPr>
        <w:spacing w:before="120" w:after="0" w:line="240" w:lineRule="auto"/>
        <w:ind w:firstLine="720"/>
        <w:jc w:val="both"/>
        <w:rPr>
          <w:rFonts w:ascii="Times New Roman" w:hAnsi="Times New Roman"/>
          <w:sz w:val="28"/>
          <w:szCs w:val="28"/>
        </w:rPr>
      </w:pPr>
      <w:r w:rsidRPr="00813665">
        <w:rPr>
          <w:rFonts w:ascii="Times New Roman" w:hAnsi="Times New Roman"/>
          <w:sz w:val="28"/>
          <w:szCs w:val="28"/>
        </w:rPr>
        <w:t>- Báo cáo, đề xuất với cấp ủy đảng, chuyên môn về tổ chức các hoạt động Tháng Công nhân</w:t>
      </w:r>
      <w:r w:rsidRPr="00813665">
        <w:rPr>
          <w:rFonts w:ascii="Times New Roman" w:hAnsi="Times New Roman"/>
          <w:sz w:val="28"/>
          <w:szCs w:val="28"/>
          <w:lang w:val="vi-VN"/>
        </w:rPr>
        <w:t xml:space="preserve"> </w:t>
      </w:r>
      <w:r w:rsidRPr="00813665">
        <w:rPr>
          <w:rFonts w:ascii="Times New Roman" w:hAnsi="Times New Roman"/>
          <w:sz w:val="28"/>
          <w:szCs w:val="28"/>
        </w:rPr>
        <w:t xml:space="preserve">và Tháng hành động về An toàn, vệ sinh lao động năm 2022. </w:t>
      </w:r>
    </w:p>
    <w:p w14:paraId="257F2B21" w14:textId="26E637A5" w:rsidR="00262C8E" w:rsidRPr="00813665" w:rsidRDefault="00262C8E" w:rsidP="00813665">
      <w:pPr>
        <w:spacing w:before="120" w:after="0" w:line="240" w:lineRule="auto"/>
        <w:ind w:firstLine="720"/>
        <w:jc w:val="both"/>
        <w:rPr>
          <w:rFonts w:ascii="Times New Roman" w:hAnsi="Times New Roman"/>
          <w:sz w:val="28"/>
          <w:szCs w:val="28"/>
        </w:rPr>
      </w:pPr>
      <w:r w:rsidRPr="00813665">
        <w:rPr>
          <w:rFonts w:ascii="Times New Roman" w:hAnsi="Times New Roman"/>
          <w:sz w:val="28"/>
          <w:szCs w:val="28"/>
        </w:rPr>
        <w:t>- Tập trung lắng nghe, giải quyết kiến nghị, tâm tư, nguyện vọng, đề xuất hợp pháp, chính đáng của đoàn viên, CNVCLĐ</w:t>
      </w:r>
      <w:r w:rsidR="009832E5" w:rsidRPr="00813665">
        <w:rPr>
          <w:rFonts w:ascii="Times New Roman" w:hAnsi="Times New Roman"/>
          <w:sz w:val="28"/>
          <w:szCs w:val="28"/>
        </w:rPr>
        <w:t>;</w:t>
      </w:r>
      <w:r w:rsidRPr="00813665">
        <w:rPr>
          <w:rFonts w:ascii="Times New Roman" w:hAnsi="Times New Roman"/>
          <w:sz w:val="28"/>
          <w:szCs w:val="28"/>
        </w:rPr>
        <w:t xml:space="preserve"> Tập trung nguồn lực chăm lo lợi ích cho người lao động.</w:t>
      </w:r>
    </w:p>
    <w:p w14:paraId="1AA6679C" w14:textId="4E95E81D" w:rsidR="00262C8E" w:rsidRPr="00813665" w:rsidRDefault="00262C8E" w:rsidP="00813665">
      <w:pPr>
        <w:spacing w:before="120" w:after="0" w:line="240" w:lineRule="auto"/>
        <w:ind w:firstLine="720"/>
        <w:jc w:val="both"/>
        <w:rPr>
          <w:rFonts w:ascii="Times New Roman" w:hAnsi="Times New Roman"/>
          <w:sz w:val="28"/>
          <w:szCs w:val="28"/>
        </w:rPr>
      </w:pPr>
      <w:r w:rsidRPr="00813665">
        <w:rPr>
          <w:rFonts w:ascii="Times New Roman" w:hAnsi="Times New Roman"/>
          <w:sz w:val="28"/>
          <w:szCs w:val="28"/>
        </w:rPr>
        <w:lastRenderedPageBreak/>
        <w:t xml:space="preserve"> - Tôn vinh, khen thưởng các tập thể, cá nhân xuất sắc trong triển khai các hoạt độ</w:t>
      </w:r>
      <w:r w:rsidR="00DD277F">
        <w:rPr>
          <w:rFonts w:ascii="Times New Roman" w:hAnsi="Times New Roman"/>
          <w:sz w:val="28"/>
          <w:szCs w:val="28"/>
        </w:rPr>
        <w:t xml:space="preserve">ng Tháng Công nhân năm 2022; tích cực  tham gia </w:t>
      </w:r>
      <w:r w:rsidR="00DD277F" w:rsidRPr="00DD277F">
        <w:rPr>
          <w:rFonts w:ascii="Times New Roman" w:hAnsi="Times New Roman"/>
          <w:sz w:val="28"/>
          <w:szCs w:val="28"/>
        </w:rPr>
        <w:t xml:space="preserve">Chương trình “1 triệu sáng kiến nỗ lực vượt khó, sáng tạo, quyết tâm chiến thắng đại dịch </w:t>
      </w:r>
      <w:r w:rsidR="00640E27">
        <w:rPr>
          <w:rFonts w:ascii="Times New Roman" w:hAnsi="Times New Roman"/>
          <w:color w:val="000000"/>
          <w:sz w:val="28"/>
          <w:szCs w:val="28"/>
        </w:rPr>
        <w:t>Covid</w:t>
      </w:r>
      <w:r w:rsidR="00640E27" w:rsidRPr="00813665">
        <w:rPr>
          <w:rFonts w:ascii="Times New Roman" w:hAnsi="Times New Roman"/>
          <w:color w:val="000000"/>
          <w:sz w:val="28"/>
          <w:szCs w:val="28"/>
        </w:rPr>
        <w:t>-19</w:t>
      </w:r>
      <w:r w:rsidR="00640E27">
        <w:rPr>
          <w:rFonts w:ascii="Times New Roman" w:hAnsi="Times New Roman"/>
          <w:color w:val="000000"/>
          <w:sz w:val="28"/>
          <w:szCs w:val="28"/>
        </w:rPr>
        <w:t xml:space="preserve"> </w:t>
      </w:r>
      <w:r w:rsidR="00DD277F">
        <w:rPr>
          <w:rFonts w:ascii="Times New Roman" w:hAnsi="Times New Roman"/>
          <w:sz w:val="28"/>
          <w:szCs w:val="28"/>
        </w:rPr>
        <w:t>do Tổng Liên đoàn Lao động Việt Nam phát động.</w:t>
      </w:r>
    </w:p>
    <w:p w14:paraId="7CE17E3F" w14:textId="77777777" w:rsidR="00262C8E" w:rsidRPr="00813665" w:rsidRDefault="00262C8E" w:rsidP="00813665">
      <w:pPr>
        <w:spacing w:before="120" w:after="0" w:line="240" w:lineRule="auto"/>
        <w:ind w:firstLine="720"/>
        <w:jc w:val="both"/>
        <w:rPr>
          <w:rFonts w:ascii="Times New Roman" w:hAnsi="Times New Roman"/>
          <w:sz w:val="28"/>
          <w:szCs w:val="28"/>
        </w:rPr>
      </w:pPr>
      <w:r w:rsidRPr="00813665">
        <w:rPr>
          <w:rFonts w:ascii="Times New Roman" w:hAnsi="Times New Roman"/>
          <w:sz w:val="28"/>
          <w:szCs w:val="28"/>
        </w:rPr>
        <w:t>- Đẩy mạnh công tác thông tin, tuyên truyền về các hoạt động hưởng ứng Tháng Công nhân năm 2022.</w:t>
      </w:r>
    </w:p>
    <w:p w14:paraId="71B52807" w14:textId="32EB2974" w:rsidR="00262C8E" w:rsidRPr="00813665" w:rsidRDefault="00262C8E" w:rsidP="00813665">
      <w:pPr>
        <w:spacing w:before="120" w:after="0" w:line="240" w:lineRule="auto"/>
        <w:ind w:firstLine="720"/>
        <w:jc w:val="both"/>
        <w:rPr>
          <w:rFonts w:ascii="Times New Roman" w:hAnsi="Times New Roman"/>
          <w:sz w:val="28"/>
          <w:szCs w:val="28"/>
        </w:rPr>
      </w:pPr>
      <w:r w:rsidRPr="00813665">
        <w:rPr>
          <w:rFonts w:ascii="Times New Roman" w:hAnsi="Times New Roman"/>
          <w:sz w:val="28"/>
          <w:szCs w:val="28"/>
        </w:rPr>
        <w:t xml:space="preserve">- Tổng hợp báo cáo kết quả tổ chức các hoạt động Tháng Công nhân năm 2022 về </w:t>
      </w:r>
      <w:r w:rsidR="007F000F" w:rsidRPr="00813665">
        <w:rPr>
          <w:rFonts w:ascii="Times New Roman" w:hAnsi="Times New Roman"/>
          <w:sz w:val="28"/>
          <w:szCs w:val="28"/>
        </w:rPr>
        <w:t xml:space="preserve">Công đoàn Công Thương Việt Nam </w:t>
      </w:r>
      <w:r w:rsidRPr="00813665">
        <w:rPr>
          <w:rFonts w:ascii="Times New Roman" w:hAnsi="Times New Roman"/>
          <w:sz w:val="28"/>
          <w:szCs w:val="28"/>
        </w:rPr>
        <w:t xml:space="preserve">(qua </w:t>
      </w:r>
      <w:r w:rsidR="007F000F" w:rsidRPr="00813665">
        <w:rPr>
          <w:rFonts w:ascii="Times New Roman" w:hAnsi="Times New Roman"/>
          <w:sz w:val="28"/>
          <w:szCs w:val="28"/>
        </w:rPr>
        <w:t>Ban Tuyên giáo - Nữ công</w:t>
      </w:r>
      <w:r w:rsidRPr="00813665">
        <w:rPr>
          <w:rFonts w:ascii="Times New Roman" w:hAnsi="Times New Roman"/>
          <w:sz w:val="28"/>
          <w:szCs w:val="28"/>
        </w:rPr>
        <w:t xml:space="preserve"> giáo</w:t>
      </w:r>
      <w:r w:rsidR="00C152A7" w:rsidRPr="00813665">
        <w:rPr>
          <w:rFonts w:ascii="Times New Roman" w:hAnsi="Times New Roman"/>
          <w:sz w:val="28"/>
          <w:szCs w:val="28"/>
        </w:rPr>
        <w:t xml:space="preserve">) </w:t>
      </w:r>
      <w:r w:rsidRPr="000766E0">
        <w:rPr>
          <w:rFonts w:ascii="Times New Roman" w:hAnsi="Times New Roman"/>
          <w:b/>
          <w:sz w:val="28"/>
          <w:szCs w:val="28"/>
        </w:rPr>
        <w:t>trước ngày 0</w:t>
      </w:r>
      <w:r w:rsidR="000F7773" w:rsidRPr="000766E0">
        <w:rPr>
          <w:rFonts w:ascii="Times New Roman" w:hAnsi="Times New Roman"/>
          <w:b/>
          <w:sz w:val="28"/>
          <w:szCs w:val="28"/>
        </w:rPr>
        <w:t>3</w:t>
      </w:r>
      <w:r w:rsidRPr="000766E0">
        <w:rPr>
          <w:rFonts w:ascii="Times New Roman" w:hAnsi="Times New Roman"/>
          <w:b/>
          <w:sz w:val="28"/>
          <w:szCs w:val="28"/>
        </w:rPr>
        <w:t>/6/2022.</w:t>
      </w:r>
    </w:p>
    <w:p w14:paraId="4DCD792C" w14:textId="1B2B099F" w:rsidR="00262C8E" w:rsidRPr="00813665" w:rsidRDefault="00262C8E" w:rsidP="00813665">
      <w:pPr>
        <w:spacing w:before="120" w:after="0" w:line="240" w:lineRule="auto"/>
        <w:ind w:firstLine="720"/>
        <w:jc w:val="both"/>
        <w:rPr>
          <w:rFonts w:ascii="Times New Roman" w:hAnsi="Times New Roman"/>
          <w:sz w:val="28"/>
          <w:szCs w:val="28"/>
          <w:lang w:val="pl-PL"/>
        </w:rPr>
      </w:pPr>
      <w:r w:rsidRPr="00813665">
        <w:rPr>
          <w:rFonts w:ascii="Times New Roman" w:hAnsi="Times New Roman"/>
          <w:sz w:val="28"/>
          <w:szCs w:val="28"/>
          <w:lang w:val="pl-PL"/>
        </w:rPr>
        <w:t xml:space="preserve">Trên đây là Kế hoạch tổ chức </w:t>
      </w:r>
      <w:r w:rsidRPr="00813665">
        <w:rPr>
          <w:rFonts w:ascii="Times New Roman" w:hAnsi="Times New Roman"/>
          <w:color w:val="000000"/>
          <w:sz w:val="28"/>
          <w:szCs w:val="28"/>
          <w:shd w:val="clear" w:color="auto" w:fill="FFFFFF"/>
          <w:lang w:val="pl-PL"/>
        </w:rPr>
        <w:t xml:space="preserve">các hoạt động Tháng Công nhân năm 2022 của </w:t>
      </w:r>
      <w:r w:rsidR="00C152A7" w:rsidRPr="00813665">
        <w:rPr>
          <w:rFonts w:ascii="Times New Roman" w:hAnsi="Times New Roman"/>
          <w:color w:val="000000"/>
          <w:sz w:val="28"/>
          <w:szCs w:val="28"/>
          <w:shd w:val="clear" w:color="auto" w:fill="FFFFFF"/>
          <w:lang w:val="pl-PL"/>
        </w:rPr>
        <w:t>Công đoàn Công Thương Việt Nam</w:t>
      </w:r>
      <w:r w:rsidRPr="00813665">
        <w:rPr>
          <w:rFonts w:ascii="Times New Roman" w:hAnsi="Times New Roman"/>
          <w:color w:val="000000"/>
          <w:sz w:val="28"/>
          <w:szCs w:val="28"/>
          <w:shd w:val="clear" w:color="auto" w:fill="FFFFFF"/>
          <w:lang w:val="pl-PL"/>
        </w:rPr>
        <w:t>.</w:t>
      </w:r>
      <w:r w:rsidR="00A0202D">
        <w:rPr>
          <w:rFonts w:ascii="Times New Roman" w:hAnsi="Times New Roman"/>
          <w:color w:val="000000"/>
          <w:sz w:val="28"/>
          <w:szCs w:val="28"/>
          <w:shd w:val="clear" w:color="auto" w:fill="FFFFFF"/>
          <w:lang w:val="pl-PL"/>
        </w:rPr>
        <w:t xml:space="preserve"> Đ</w:t>
      </w:r>
      <w:r w:rsidR="00C975C9">
        <w:rPr>
          <w:rFonts w:ascii="Times New Roman" w:hAnsi="Times New Roman"/>
          <w:color w:val="000000"/>
          <w:sz w:val="28"/>
          <w:szCs w:val="28"/>
          <w:shd w:val="clear" w:color="auto" w:fill="FFFFFF"/>
          <w:lang w:val="pl-PL"/>
        </w:rPr>
        <w:t xml:space="preserve"> </w:t>
      </w:r>
      <w:r w:rsidRPr="00813665">
        <w:rPr>
          <w:rFonts w:ascii="Times New Roman" w:hAnsi="Times New Roman"/>
          <w:color w:val="000000"/>
          <w:sz w:val="28"/>
          <w:szCs w:val="28"/>
          <w:shd w:val="clear" w:color="auto" w:fill="FFFFFF"/>
          <w:lang w:val="pl-PL"/>
        </w:rPr>
        <w:t>ề nghị các công đoàn trực thuộc căn cứ điều kiện thực tế để triển khai thực hiện đảm bảo thiết thực, hiệu quả, an toàn.</w:t>
      </w:r>
    </w:p>
    <w:p w14:paraId="584E7C85" w14:textId="77777777" w:rsidR="00262C8E" w:rsidRPr="00F73993" w:rsidRDefault="00262C8E" w:rsidP="00776470">
      <w:pPr>
        <w:spacing w:after="0" w:line="240" w:lineRule="auto"/>
        <w:ind w:firstLine="720"/>
        <w:jc w:val="both"/>
        <w:rPr>
          <w:rFonts w:ascii="Times New Roman" w:hAnsi="Times New Roman" w:cs="Times New Roman"/>
          <w:spacing w:val="-4"/>
          <w:sz w:val="20"/>
          <w:szCs w:val="28"/>
          <w:lang w:val="pt-BR"/>
        </w:rPr>
      </w:pPr>
    </w:p>
    <w:tbl>
      <w:tblPr>
        <w:tblW w:w="9356" w:type="dxa"/>
        <w:tblInd w:w="108" w:type="dxa"/>
        <w:tblLook w:val="01E0" w:firstRow="1" w:lastRow="1" w:firstColumn="1" w:lastColumn="1" w:noHBand="0" w:noVBand="0"/>
      </w:tblPr>
      <w:tblGrid>
        <w:gridCol w:w="5245"/>
        <w:gridCol w:w="4111"/>
      </w:tblGrid>
      <w:tr w:rsidR="00F73993" w:rsidRPr="00F73993" w14:paraId="22EA7ED4" w14:textId="77777777" w:rsidTr="008E3CE4">
        <w:tc>
          <w:tcPr>
            <w:tcW w:w="5245" w:type="dxa"/>
          </w:tcPr>
          <w:p w14:paraId="6A197CCC" w14:textId="1DA24CCA" w:rsidR="00ED7FA1" w:rsidRPr="00F73993" w:rsidRDefault="00ED7FA1" w:rsidP="008E3CE4">
            <w:pPr>
              <w:spacing w:before="120" w:after="0" w:line="240" w:lineRule="auto"/>
              <w:rPr>
                <w:rFonts w:ascii="Times New Roman" w:hAnsi="Times New Roman" w:cs="Times New Roman"/>
                <w:i/>
                <w:sz w:val="24"/>
                <w:szCs w:val="24"/>
                <w:lang w:val="pt-BR"/>
              </w:rPr>
            </w:pPr>
            <w:r w:rsidRPr="00F73993">
              <w:rPr>
                <w:rFonts w:ascii="Times New Roman" w:hAnsi="Times New Roman" w:cs="Times New Roman"/>
                <w:b/>
                <w:i/>
                <w:sz w:val="24"/>
                <w:szCs w:val="24"/>
                <w:lang w:val="pt-BR"/>
              </w:rPr>
              <w:t>Nơi nhận</w:t>
            </w:r>
            <w:r w:rsidRPr="00F73993">
              <w:rPr>
                <w:rFonts w:ascii="Times New Roman" w:hAnsi="Times New Roman" w:cs="Times New Roman"/>
                <w:i/>
                <w:sz w:val="24"/>
                <w:szCs w:val="24"/>
                <w:lang w:val="pt-BR"/>
              </w:rPr>
              <w:t>:</w:t>
            </w:r>
          </w:p>
          <w:p w14:paraId="68A03341" w14:textId="16FE8547" w:rsidR="001F73C1" w:rsidRDefault="00ED7FA1" w:rsidP="008E3CE4">
            <w:pPr>
              <w:spacing w:after="0" w:line="240" w:lineRule="auto"/>
              <w:ind w:left="176"/>
              <w:rPr>
                <w:rFonts w:ascii="Times New Roman" w:hAnsi="Times New Roman" w:cs="Times New Roman"/>
                <w:lang w:val="pt-BR"/>
              </w:rPr>
            </w:pPr>
            <w:r w:rsidRPr="00F73993">
              <w:rPr>
                <w:rFonts w:ascii="Times New Roman" w:hAnsi="Times New Roman" w:cs="Times New Roman"/>
                <w:lang w:val="pt-BR"/>
              </w:rPr>
              <w:t xml:space="preserve">- </w:t>
            </w:r>
            <w:r w:rsidR="001F73C1">
              <w:rPr>
                <w:rFonts w:ascii="Times New Roman" w:hAnsi="Times New Roman" w:cs="Times New Roman"/>
                <w:lang w:val="pt-BR"/>
              </w:rPr>
              <w:t>Tổng LĐLĐVN (để b/c);</w:t>
            </w:r>
          </w:p>
          <w:p w14:paraId="3D4BBD19" w14:textId="719652C2" w:rsidR="001F73C1" w:rsidRDefault="001F73C1" w:rsidP="008E3CE4">
            <w:pPr>
              <w:spacing w:after="0" w:line="240" w:lineRule="auto"/>
              <w:ind w:left="176"/>
              <w:rPr>
                <w:rFonts w:ascii="Times New Roman" w:hAnsi="Times New Roman" w:cs="Times New Roman"/>
                <w:lang w:val="pt-BR"/>
              </w:rPr>
            </w:pPr>
            <w:r>
              <w:rPr>
                <w:rFonts w:ascii="Times New Roman" w:hAnsi="Times New Roman" w:cs="Times New Roman"/>
                <w:lang w:val="pt-BR"/>
              </w:rPr>
              <w:t>- Ban Cán sự Đảng BCT (để b/c);</w:t>
            </w:r>
          </w:p>
          <w:p w14:paraId="10BD5C0D" w14:textId="45FB1080" w:rsidR="00ED7FA1" w:rsidRDefault="001F73C1" w:rsidP="008E3CE4">
            <w:pPr>
              <w:spacing w:after="0" w:line="240" w:lineRule="auto"/>
              <w:ind w:left="176"/>
              <w:rPr>
                <w:rFonts w:ascii="Times New Roman" w:hAnsi="Times New Roman" w:cs="Times New Roman"/>
                <w:lang w:val="pt-BR"/>
              </w:rPr>
            </w:pPr>
            <w:r>
              <w:rPr>
                <w:rFonts w:ascii="Times New Roman" w:hAnsi="Times New Roman" w:cs="Times New Roman"/>
                <w:lang w:val="pt-BR"/>
              </w:rPr>
              <w:t xml:space="preserve">- </w:t>
            </w:r>
            <w:r w:rsidR="004907FE">
              <w:rPr>
                <w:rFonts w:ascii="Times New Roman" w:hAnsi="Times New Roman" w:cs="Times New Roman"/>
                <w:lang w:val="pt-BR"/>
              </w:rPr>
              <w:t>TTTV,</w:t>
            </w:r>
            <w:r w:rsidR="00431239" w:rsidRPr="00F73993">
              <w:rPr>
                <w:rFonts w:ascii="Times New Roman" w:hAnsi="Times New Roman" w:cs="Times New Roman"/>
                <w:lang w:val="pt-BR"/>
              </w:rPr>
              <w:t xml:space="preserve"> các Ban</w:t>
            </w:r>
            <w:r w:rsidR="003C2595" w:rsidRPr="00F73993">
              <w:rPr>
                <w:rFonts w:ascii="Times New Roman" w:hAnsi="Times New Roman" w:cs="Times New Roman"/>
                <w:lang w:val="pt-BR"/>
              </w:rPr>
              <w:t xml:space="preserve"> CĐCTVN;</w:t>
            </w:r>
          </w:p>
          <w:p w14:paraId="2D2D61E1" w14:textId="4110BADF" w:rsidR="004907FE" w:rsidRPr="00F73993" w:rsidRDefault="004907FE" w:rsidP="008E3CE4">
            <w:pPr>
              <w:spacing w:after="0" w:line="240" w:lineRule="auto"/>
              <w:ind w:left="176"/>
              <w:rPr>
                <w:rFonts w:ascii="Times New Roman" w:hAnsi="Times New Roman" w:cs="Times New Roman"/>
                <w:lang w:val="pt-BR"/>
              </w:rPr>
            </w:pPr>
            <w:r>
              <w:rPr>
                <w:rFonts w:ascii="Times New Roman" w:hAnsi="Times New Roman" w:cs="Times New Roman"/>
                <w:lang w:val="pt-BR"/>
              </w:rPr>
              <w:t>- CĐCTCS, CĐCS trực thuộc;</w:t>
            </w:r>
          </w:p>
          <w:p w14:paraId="0A1C6E6C" w14:textId="347936AA" w:rsidR="00431239" w:rsidRPr="001925B3" w:rsidRDefault="00D929FC" w:rsidP="008E3CE4">
            <w:pPr>
              <w:spacing w:after="0" w:line="240" w:lineRule="auto"/>
              <w:ind w:left="176"/>
              <w:rPr>
                <w:rFonts w:ascii="Times New Roman" w:hAnsi="Times New Roman" w:cs="Times New Roman"/>
                <w:sz w:val="24"/>
                <w:szCs w:val="24"/>
                <w:lang w:val="pt-BR"/>
              </w:rPr>
            </w:pPr>
            <w:r w:rsidRPr="001925B3">
              <w:rPr>
                <w:rFonts w:ascii="Times New Roman" w:hAnsi="Times New Roman" w:cs="Times New Roman"/>
                <w:sz w:val="24"/>
                <w:szCs w:val="24"/>
                <w:lang w:val="pt-BR"/>
              </w:rPr>
              <w:t>- Website CĐCTVN;</w:t>
            </w:r>
          </w:p>
          <w:p w14:paraId="43800728" w14:textId="280BE5D1" w:rsidR="00431239" w:rsidRPr="00F73993" w:rsidRDefault="00431239" w:rsidP="006570C2">
            <w:pPr>
              <w:spacing w:after="0" w:line="240" w:lineRule="auto"/>
              <w:ind w:left="176"/>
              <w:rPr>
                <w:rFonts w:ascii="Times New Roman" w:hAnsi="Times New Roman" w:cs="Times New Roman"/>
                <w:sz w:val="24"/>
                <w:szCs w:val="24"/>
              </w:rPr>
            </w:pPr>
            <w:r w:rsidRPr="00F73993">
              <w:rPr>
                <w:rFonts w:ascii="Times New Roman" w:hAnsi="Times New Roman" w:cs="Times New Roman"/>
                <w:sz w:val="24"/>
                <w:szCs w:val="24"/>
              </w:rPr>
              <w:t>- Lưu: V</w:t>
            </w:r>
            <w:r w:rsidR="006570C2" w:rsidRPr="00F73993">
              <w:rPr>
                <w:rFonts w:ascii="Times New Roman" w:hAnsi="Times New Roman" w:cs="Times New Roman"/>
                <w:sz w:val="24"/>
                <w:szCs w:val="24"/>
              </w:rPr>
              <w:t>P</w:t>
            </w:r>
            <w:r w:rsidRPr="00F73993">
              <w:rPr>
                <w:rFonts w:ascii="Times New Roman" w:hAnsi="Times New Roman" w:cs="Times New Roman"/>
                <w:sz w:val="24"/>
                <w:szCs w:val="24"/>
              </w:rPr>
              <w:t>,</w:t>
            </w:r>
            <w:r w:rsidR="006570C2" w:rsidRPr="00F73993">
              <w:rPr>
                <w:rFonts w:ascii="Times New Roman" w:hAnsi="Times New Roman" w:cs="Times New Roman"/>
                <w:sz w:val="24"/>
                <w:szCs w:val="24"/>
              </w:rPr>
              <w:t xml:space="preserve"> TG-</w:t>
            </w:r>
            <w:r w:rsidRPr="00F73993">
              <w:rPr>
                <w:rFonts w:ascii="Times New Roman" w:hAnsi="Times New Roman" w:cs="Times New Roman"/>
                <w:sz w:val="24"/>
                <w:szCs w:val="24"/>
              </w:rPr>
              <w:t>NC.</w:t>
            </w:r>
            <w:bookmarkStart w:id="0" w:name="_GoBack"/>
            <w:bookmarkEnd w:id="0"/>
          </w:p>
        </w:tc>
        <w:tc>
          <w:tcPr>
            <w:tcW w:w="4111" w:type="dxa"/>
          </w:tcPr>
          <w:p w14:paraId="219F72A8" w14:textId="77777777" w:rsidR="00ED7FA1" w:rsidRPr="00F73993" w:rsidRDefault="00ED7FA1" w:rsidP="008E3CE4">
            <w:pPr>
              <w:spacing w:after="0" w:line="240" w:lineRule="auto"/>
              <w:jc w:val="center"/>
              <w:rPr>
                <w:rFonts w:ascii="Times New Roman" w:hAnsi="Times New Roman" w:cs="Times New Roman"/>
                <w:b/>
                <w:sz w:val="28"/>
                <w:szCs w:val="28"/>
              </w:rPr>
            </w:pPr>
            <w:r w:rsidRPr="00F73993">
              <w:rPr>
                <w:rFonts w:ascii="Times New Roman" w:hAnsi="Times New Roman" w:cs="Times New Roman"/>
                <w:b/>
                <w:sz w:val="28"/>
                <w:szCs w:val="28"/>
              </w:rPr>
              <w:t>TM. BAN THƯỜNG VỤ</w:t>
            </w:r>
          </w:p>
          <w:p w14:paraId="7CFE6ACC" w14:textId="1B65D598" w:rsidR="00ED7FA1" w:rsidRPr="00F73993" w:rsidRDefault="00ED7FA1" w:rsidP="008E3CE4">
            <w:pPr>
              <w:spacing w:after="0" w:line="240" w:lineRule="auto"/>
              <w:jc w:val="center"/>
              <w:rPr>
                <w:rFonts w:ascii="Times New Roman" w:hAnsi="Times New Roman" w:cs="Times New Roman"/>
                <w:sz w:val="28"/>
                <w:szCs w:val="28"/>
              </w:rPr>
            </w:pPr>
            <w:r w:rsidRPr="00F73993">
              <w:rPr>
                <w:rFonts w:ascii="Times New Roman" w:hAnsi="Times New Roman" w:cs="Times New Roman"/>
                <w:b/>
                <w:sz w:val="28"/>
                <w:szCs w:val="28"/>
              </w:rPr>
              <w:t>CHỦ TỊCH</w:t>
            </w:r>
          </w:p>
          <w:p w14:paraId="00094DE6" w14:textId="77777777" w:rsidR="00ED7FA1" w:rsidRPr="00F73993" w:rsidRDefault="00ED7FA1" w:rsidP="008E3CE4">
            <w:pPr>
              <w:spacing w:after="0" w:line="240" w:lineRule="auto"/>
              <w:jc w:val="center"/>
              <w:rPr>
                <w:rFonts w:ascii="Times New Roman" w:hAnsi="Times New Roman" w:cs="Times New Roman"/>
                <w:sz w:val="28"/>
                <w:szCs w:val="28"/>
              </w:rPr>
            </w:pPr>
          </w:p>
          <w:p w14:paraId="4A8E3FAF" w14:textId="77777777" w:rsidR="00A44749" w:rsidRPr="00F73993" w:rsidRDefault="00A44749" w:rsidP="008E3CE4">
            <w:pPr>
              <w:spacing w:after="0" w:line="240" w:lineRule="auto"/>
              <w:jc w:val="center"/>
              <w:rPr>
                <w:rFonts w:ascii="Times New Roman" w:hAnsi="Times New Roman" w:cs="Times New Roman"/>
                <w:sz w:val="28"/>
                <w:szCs w:val="28"/>
              </w:rPr>
            </w:pPr>
          </w:p>
          <w:p w14:paraId="562D0D8C" w14:textId="77777777" w:rsidR="006935CA" w:rsidRDefault="006935CA" w:rsidP="008E3CE4">
            <w:pPr>
              <w:spacing w:after="0" w:line="240" w:lineRule="auto"/>
              <w:jc w:val="center"/>
              <w:rPr>
                <w:rFonts w:ascii="Times New Roman" w:hAnsi="Times New Roman" w:cs="Times New Roman"/>
                <w:sz w:val="28"/>
                <w:szCs w:val="28"/>
              </w:rPr>
            </w:pPr>
          </w:p>
          <w:p w14:paraId="3E0CD0C1" w14:textId="7B1D59CF" w:rsidR="004B51A4" w:rsidRPr="00537AE8" w:rsidRDefault="00537AE8" w:rsidP="008E3CE4">
            <w:pPr>
              <w:spacing w:after="0" w:line="240" w:lineRule="auto"/>
              <w:jc w:val="center"/>
              <w:rPr>
                <w:rFonts w:ascii="Times New Roman" w:hAnsi="Times New Roman" w:cs="Times New Roman"/>
                <w:i/>
                <w:sz w:val="28"/>
                <w:szCs w:val="28"/>
              </w:rPr>
            </w:pPr>
            <w:r w:rsidRPr="00537AE8">
              <w:rPr>
                <w:rFonts w:ascii="Times New Roman" w:hAnsi="Times New Roman" w:cs="Times New Roman"/>
                <w:i/>
                <w:sz w:val="28"/>
                <w:szCs w:val="28"/>
              </w:rPr>
              <w:t>(Đã ký)</w:t>
            </w:r>
          </w:p>
          <w:p w14:paraId="543A72C2" w14:textId="77777777" w:rsidR="00ED7FA1" w:rsidRPr="00F73993" w:rsidRDefault="00ED7FA1" w:rsidP="008E3CE4">
            <w:pPr>
              <w:spacing w:after="0" w:line="240" w:lineRule="auto"/>
              <w:jc w:val="center"/>
              <w:rPr>
                <w:rFonts w:ascii="Times New Roman" w:hAnsi="Times New Roman" w:cs="Times New Roman"/>
                <w:sz w:val="28"/>
                <w:szCs w:val="28"/>
              </w:rPr>
            </w:pPr>
          </w:p>
          <w:p w14:paraId="615169F2" w14:textId="77777777" w:rsidR="00ED7FA1" w:rsidRPr="00F73993" w:rsidRDefault="00ED7FA1" w:rsidP="008E3CE4">
            <w:pPr>
              <w:spacing w:after="0" w:line="240" w:lineRule="auto"/>
              <w:jc w:val="center"/>
              <w:rPr>
                <w:rFonts w:ascii="Times New Roman" w:hAnsi="Times New Roman" w:cs="Times New Roman"/>
                <w:sz w:val="32"/>
                <w:szCs w:val="32"/>
              </w:rPr>
            </w:pPr>
          </w:p>
          <w:p w14:paraId="0B5A5138" w14:textId="57F1869C" w:rsidR="00ED7FA1" w:rsidRPr="00F73993" w:rsidRDefault="00F805AC" w:rsidP="008E3C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Trần Quang Huy</w:t>
            </w:r>
          </w:p>
        </w:tc>
      </w:tr>
    </w:tbl>
    <w:p w14:paraId="1910484F" w14:textId="77777777" w:rsidR="00ED7FA1" w:rsidRPr="00F73993" w:rsidRDefault="00ED7FA1" w:rsidP="00ED7FA1">
      <w:pPr>
        <w:spacing w:before="120" w:after="0" w:line="240" w:lineRule="auto"/>
        <w:rPr>
          <w:rFonts w:ascii="Times New Roman" w:hAnsi="Times New Roman" w:cs="Times New Roman"/>
          <w:sz w:val="26"/>
          <w:szCs w:val="26"/>
        </w:rPr>
      </w:pPr>
    </w:p>
    <w:p w14:paraId="2D7E4463" w14:textId="77777777" w:rsidR="00E32F4D" w:rsidRDefault="00E32F4D"/>
    <w:p w14:paraId="6F50A22E" w14:textId="77777777" w:rsidR="009125BD" w:rsidRDefault="009125BD"/>
    <w:p w14:paraId="036AC19D" w14:textId="77777777" w:rsidR="009125BD" w:rsidRDefault="009125BD"/>
    <w:p w14:paraId="3192641A" w14:textId="77777777" w:rsidR="009125BD" w:rsidRDefault="009125BD"/>
    <w:p w14:paraId="5816F889" w14:textId="77777777" w:rsidR="009125BD" w:rsidRDefault="009125BD"/>
    <w:sectPr w:rsidR="009125BD" w:rsidSect="00813665">
      <w:footerReference w:type="default" r:id="rId8"/>
      <w:pgSz w:w="11907" w:h="16840" w:code="9"/>
      <w:pgMar w:top="1134" w:right="1134" w:bottom="1134" w:left="1701" w:header="567" w:footer="28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5FFBD" w14:textId="77777777" w:rsidR="00BF57C8" w:rsidRDefault="00BF57C8">
      <w:pPr>
        <w:spacing w:after="0" w:line="240" w:lineRule="auto"/>
      </w:pPr>
      <w:r>
        <w:separator/>
      </w:r>
    </w:p>
  </w:endnote>
  <w:endnote w:type="continuationSeparator" w:id="0">
    <w:p w14:paraId="5B627ECF" w14:textId="77777777" w:rsidR="00BF57C8" w:rsidRDefault="00BF5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77396"/>
      <w:docPartObj>
        <w:docPartGallery w:val="Page Numbers (Bottom of Page)"/>
        <w:docPartUnique/>
      </w:docPartObj>
    </w:sdtPr>
    <w:sdtEndPr/>
    <w:sdtContent>
      <w:p w14:paraId="20B2C881" w14:textId="456E4E54" w:rsidR="008E3CE4" w:rsidRDefault="008E3CE4">
        <w:pPr>
          <w:pStyle w:val="Footer"/>
          <w:jc w:val="right"/>
        </w:pPr>
        <w:r>
          <w:fldChar w:fldCharType="begin"/>
        </w:r>
        <w:r>
          <w:instrText xml:space="preserve"> PAGE   \* MERGEFORMAT </w:instrText>
        </w:r>
        <w:r>
          <w:fldChar w:fldCharType="separate"/>
        </w:r>
        <w:r w:rsidR="00537AE8">
          <w:rPr>
            <w:noProof/>
          </w:rPr>
          <w:t>4</w:t>
        </w:r>
        <w:r>
          <w:rPr>
            <w:noProof/>
          </w:rPr>
          <w:fldChar w:fldCharType="end"/>
        </w:r>
      </w:p>
    </w:sdtContent>
  </w:sdt>
  <w:p w14:paraId="05C2D37C" w14:textId="77777777" w:rsidR="008E3CE4" w:rsidRDefault="008E3C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52A7A" w14:textId="77777777" w:rsidR="00BF57C8" w:rsidRDefault="00BF57C8">
      <w:pPr>
        <w:spacing w:after="0" w:line="240" w:lineRule="auto"/>
      </w:pPr>
      <w:r>
        <w:separator/>
      </w:r>
    </w:p>
  </w:footnote>
  <w:footnote w:type="continuationSeparator" w:id="0">
    <w:p w14:paraId="48CBF17A" w14:textId="77777777" w:rsidR="00BF57C8" w:rsidRDefault="00BF57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959E4"/>
    <w:multiLevelType w:val="hybridMultilevel"/>
    <w:tmpl w:val="7FF07D6E"/>
    <w:lvl w:ilvl="0" w:tplc="3B4671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930C95"/>
    <w:multiLevelType w:val="hybridMultilevel"/>
    <w:tmpl w:val="88C09E02"/>
    <w:lvl w:ilvl="0" w:tplc="2E9ED7E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1E353C"/>
    <w:multiLevelType w:val="hybridMultilevel"/>
    <w:tmpl w:val="65BE8AAC"/>
    <w:lvl w:ilvl="0" w:tplc="05EC6BE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44624D"/>
    <w:multiLevelType w:val="hybridMultilevel"/>
    <w:tmpl w:val="8EE42B60"/>
    <w:lvl w:ilvl="0" w:tplc="45F4FF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B1934BA"/>
    <w:multiLevelType w:val="hybridMultilevel"/>
    <w:tmpl w:val="EE12F174"/>
    <w:lvl w:ilvl="0" w:tplc="7EDADB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82F"/>
    <w:rsid w:val="00044A1C"/>
    <w:rsid w:val="00070EE1"/>
    <w:rsid w:val="000766E0"/>
    <w:rsid w:val="00082E35"/>
    <w:rsid w:val="0008727E"/>
    <w:rsid w:val="000A0197"/>
    <w:rsid w:val="000E4E6B"/>
    <w:rsid w:val="000E6BB0"/>
    <w:rsid w:val="000F095B"/>
    <w:rsid w:val="000F7773"/>
    <w:rsid w:val="0011382F"/>
    <w:rsid w:val="0011718C"/>
    <w:rsid w:val="00120C71"/>
    <w:rsid w:val="00141D1E"/>
    <w:rsid w:val="0014794E"/>
    <w:rsid w:val="00151DAC"/>
    <w:rsid w:val="00153B5D"/>
    <w:rsid w:val="00184D91"/>
    <w:rsid w:val="001925B3"/>
    <w:rsid w:val="001C3CC3"/>
    <w:rsid w:val="001E10B5"/>
    <w:rsid w:val="001E2305"/>
    <w:rsid w:val="001F73C1"/>
    <w:rsid w:val="00225321"/>
    <w:rsid w:val="0023357F"/>
    <w:rsid w:val="00250190"/>
    <w:rsid w:val="00262C8E"/>
    <w:rsid w:val="00266373"/>
    <w:rsid w:val="00286059"/>
    <w:rsid w:val="002C7FE4"/>
    <w:rsid w:val="002D4E30"/>
    <w:rsid w:val="00305983"/>
    <w:rsid w:val="003418EC"/>
    <w:rsid w:val="00352395"/>
    <w:rsid w:val="00364B84"/>
    <w:rsid w:val="00377F32"/>
    <w:rsid w:val="00381004"/>
    <w:rsid w:val="00396DE4"/>
    <w:rsid w:val="003A0737"/>
    <w:rsid w:val="003B6B47"/>
    <w:rsid w:val="003C2595"/>
    <w:rsid w:val="003D2671"/>
    <w:rsid w:val="003F5F14"/>
    <w:rsid w:val="00412285"/>
    <w:rsid w:val="004223D5"/>
    <w:rsid w:val="00431239"/>
    <w:rsid w:val="00456918"/>
    <w:rsid w:val="004576F0"/>
    <w:rsid w:val="00477A9B"/>
    <w:rsid w:val="004907FE"/>
    <w:rsid w:val="004B51A4"/>
    <w:rsid w:val="004C720A"/>
    <w:rsid w:val="004D03F8"/>
    <w:rsid w:val="004E6BD8"/>
    <w:rsid w:val="004F4502"/>
    <w:rsid w:val="00513DDF"/>
    <w:rsid w:val="00535EA9"/>
    <w:rsid w:val="00537AE8"/>
    <w:rsid w:val="00565710"/>
    <w:rsid w:val="00572C1B"/>
    <w:rsid w:val="00574D21"/>
    <w:rsid w:val="005835C6"/>
    <w:rsid w:val="005B35C3"/>
    <w:rsid w:val="005E64C6"/>
    <w:rsid w:val="005F53C6"/>
    <w:rsid w:val="006238B4"/>
    <w:rsid w:val="00640E27"/>
    <w:rsid w:val="006570C2"/>
    <w:rsid w:val="006935CA"/>
    <w:rsid w:val="006C25B9"/>
    <w:rsid w:val="006D3DAF"/>
    <w:rsid w:val="006D4666"/>
    <w:rsid w:val="00732A9A"/>
    <w:rsid w:val="00751EB2"/>
    <w:rsid w:val="00760EE6"/>
    <w:rsid w:val="0077444B"/>
    <w:rsid w:val="00774D31"/>
    <w:rsid w:val="00776470"/>
    <w:rsid w:val="00777448"/>
    <w:rsid w:val="007A0BE5"/>
    <w:rsid w:val="007A1C2C"/>
    <w:rsid w:val="007A7238"/>
    <w:rsid w:val="007A7CC7"/>
    <w:rsid w:val="007B1C42"/>
    <w:rsid w:val="007B52F1"/>
    <w:rsid w:val="007D4451"/>
    <w:rsid w:val="007E4BAA"/>
    <w:rsid w:val="007F000F"/>
    <w:rsid w:val="00805CD8"/>
    <w:rsid w:val="00805FB5"/>
    <w:rsid w:val="00807CBB"/>
    <w:rsid w:val="00813665"/>
    <w:rsid w:val="00832766"/>
    <w:rsid w:val="00866810"/>
    <w:rsid w:val="008747BE"/>
    <w:rsid w:val="008770E8"/>
    <w:rsid w:val="00887E5D"/>
    <w:rsid w:val="008A5C2D"/>
    <w:rsid w:val="008B2E9C"/>
    <w:rsid w:val="008D0B89"/>
    <w:rsid w:val="008E3CE4"/>
    <w:rsid w:val="008E58C3"/>
    <w:rsid w:val="008E7431"/>
    <w:rsid w:val="009125BD"/>
    <w:rsid w:val="0094539F"/>
    <w:rsid w:val="0095636C"/>
    <w:rsid w:val="00961833"/>
    <w:rsid w:val="00963990"/>
    <w:rsid w:val="009761AE"/>
    <w:rsid w:val="009832E5"/>
    <w:rsid w:val="00993452"/>
    <w:rsid w:val="00997F14"/>
    <w:rsid w:val="009B07FA"/>
    <w:rsid w:val="00A0202D"/>
    <w:rsid w:val="00A41479"/>
    <w:rsid w:val="00A44749"/>
    <w:rsid w:val="00A44F9B"/>
    <w:rsid w:val="00A50E0A"/>
    <w:rsid w:val="00A77A28"/>
    <w:rsid w:val="00A8243B"/>
    <w:rsid w:val="00A924D0"/>
    <w:rsid w:val="00A9363C"/>
    <w:rsid w:val="00AA7051"/>
    <w:rsid w:val="00AA79D1"/>
    <w:rsid w:val="00AB640A"/>
    <w:rsid w:val="00AC1592"/>
    <w:rsid w:val="00AE6EE8"/>
    <w:rsid w:val="00B20E4B"/>
    <w:rsid w:val="00B25B43"/>
    <w:rsid w:val="00B34EA9"/>
    <w:rsid w:val="00B73799"/>
    <w:rsid w:val="00B81B9E"/>
    <w:rsid w:val="00B92DFB"/>
    <w:rsid w:val="00BE13F2"/>
    <w:rsid w:val="00BF57C8"/>
    <w:rsid w:val="00C152A7"/>
    <w:rsid w:val="00C17A54"/>
    <w:rsid w:val="00C20092"/>
    <w:rsid w:val="00C20A69"/>
    <w:rsid w:val="00C42387"/>
    <w:rsid w:val="00C45E96"/>
    <w:rsid w:val="00C6705E"/>
    <w:rsid w:val="00C90438"/>
    <w:rsid w:val="00C975C9"/>
    <w:rsid w:val="00CD3C7B"/>
    <w:rsid w:val="00D162DD"/>
    <w:rsid w:val="00D415E5"/>
    <w:rsid w:val="00D623FF"/>
    <w:rsid w:val="00D62A8C"/>
    <w:rsid w:val="00D67B83"/>
    <w:rsid w:val="00D73D51"/>
    <w:rsid w:val="00D773A7"/>
    <w:rsid w:val="00D83233"/>
    <w:rsid w:val="00D929FC"/>
    <w:rsid w:val="00DB6BF6"/>
    <w:rsid w:val="00DD277F"/>
    <w:rsid w:val="00DF4099"/>
    <w:rsid w:val="00DF6644"/>
    <w:rsid w:val="00E02BE9"/>
    <w:rsid w:val="00E05AE9"/>
    <w:rsid w:val="00E141FC"/>
    <w:rsid w:val="00E32F4D"/>
    <w:rsid w:val="00E67008"/>
    <w:rsid w:val="00E86948"/>
    <w:rsid w:val="00E97393"/>
    <w:rsid w:val="00EA203F"/>
    <w:rsid w:val="00EA46A3"/>
    <w:rsid w:val="00EB60CE"/>
    <w:rsid w:val="00EC18FF"/>
    <w:rsid w:val="00ED7FA1"/>
    <w:rsid w:val="00EF0392"/>
    <w:rsid w:val="00EF1EDD"/>
    <w:rsid w:val="00EF465E"/>
    <w:rsid w:val="00F0177A"/>
    <w:rsid w:val="00F24C1F"/>
    <w:rsid w:val="00F3122E"/>
    <w:rsid w:val="00F61D2C"/>
    <w:rsid w:val="00F73993"/>
    <w:rsid w:val="00F805AC"/>
    <w:rsid w:val="00F82498"/>
    <w:rsid w:val="00F97015"/>
    <w:rsid w:val="00FB7647"/>
    <w:rsid w:val="00FC0FA4"/>
    <w:rsid w:val="00FD184B"/>
    <w:rsid w:val="00FE0CD7"/>
    <w:rsid w:val="00FF2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56628"/>
  <w15:docId w15:val="{0C1D0E2F-238A-4DCF-8963-6E578E076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FA1"/>
    <w:pPr>
      <w:spacing w:after="200" w:line="276" w:lineRule="auto"/>
    </w:pPr>
    <w:rPr>
      <w:rFonts w:eastAsiaTheme="minorEastAsia"/>
    </w:rPr>
  </w:style>
  <w:style w:type="paragraph" w:styleId="Heading1">
    <w:name w:val="heading 1"/>
    <w:basedOn w:val="Normal"/>
    <w:next w:val="Normal"/>
    <w:link w:val="Heading1Char"/>
    <w:autoRedefine/>
    <w:uiPriority w:val="9"/>
    <w:qFormat/>
    <w:rsid w:val="00535EA9"/>
    <w:pPr>
      <w:keepNext/>
      <w:keepLines/>
      <w:spacing w:before="240" w:after="0" w:line="324" w:lineRule="auto"/>
      <w:contextualSpacing/>
      <w:outlineLvl w:val="0"/>
    </w:pPr>
    <w:rPr>
      <w:rFonts w:ascii="Times New Roman" w:eastAsiaTheme="majorEastAsia" w:hAnsi="Times New Roman" w:cstheme="majorBidi"/>
      <w:b/>
      <w:sz w:val="26"/>
      <w:szCs w:val="32"/>
    </w:rPr>
  </w:style>
  <w:style w:type="paragraph" w:styleId="Heading2">
    <w:name w:val="heading 2"/>
    <w:basedOn w:val="Normal"/>
    <w:next w:val="Normal"/>
    <w:link w:val="Heading2Char"/>
    <w:autoRedefine/>
    <w:uiPriority w:val="9"/>
    <w:semiHidden/>
    <w:unhideWhenUsed/>
    <w:qFormat/>
    <w:rsid w:val="00535EA9"/>
    <w:pPr>
      <w:keepNext/>
      <w:keepLines/>
      <w:spacing w:before="120" w:after="0" w:line="324" w:lineRule="auto"/>
      <w:contextualSpacing/>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autoRedefine/>
    <w:uiPriority w:val="9"/>
    <w:unhideWhenUsed/>
    <w:qFormat/>
    <w:rsid w:val="00535EA9"/>
    <w:pPr>
      <w:keepNext/>
      <w:keepLines/>
      <w:spacing w:before="120" w:after="0" w:line="324" w:lineRule="auto"/>
      <w:contextualSpacing/>
      <w:outlineLvl w:val="2"/>
    </w:pPr>
    <w:rPr>
      <w:rFonts w:ascii="Times New Roman" w:eastAsiaTheme="majorEastAsia" w:hAnsi="Times New Roman" w:cstheme="majorBidi"/>
      <w:b/>
      <w:i/>
      <w:sz w:val="26"/>
      <w:szCs w:val="24"/>
    </w:rPr>
  </w:style>
  <w:style w:type="paragraph" w:styleId="Heading4">
    <w:name w:val="heading 4"/>
    <w:basedOn w:val="Normal"/>
    <w:next w:val="Normal"/>
    <w:link w:val="Heading4Char"/>
    <w:autoRedefine/>
    <w:uiPriority w:val="9"/>
    <w:semiHidden/>
    <w:unhideWhenUsed/>
    <w:qFormat/>
    <w:rsid w:val="00535EA9"/>
    <w:pPr>
      <w:keepNext/>
      <w:keepLines/>
      <w:spacing w:before="120" w:after="0" w:line="324" w:lineRule="auto"/>
      <w:contextualSpacing/>
      <w:outlineLvl w:val="3"/>
    </w:pPr>
    <w:rPr>
      <w:rFonts w:ascii="Times New Roman" w:eastAsiaTheme="majorEastAsia" w:hAnsi="Times New Roman" w:cstheme="majorBidi"/>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5EA9"/>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535EA9"/>
    <w:rPr>
      <w:rFonts w:ascii="Times New Roman" w:eastAsiaTheme="majorEastAsia" w:hAnsi="Times New Roman" w:cstheme="majorBidi"/>
      <w:b/>
      <w:sz w:val="26"/>
      <w:szCs w:val="26"/>
    </w:rPr>
  </w:style>
  <w:style w:type="paragraph" w:styleId="NoSpacing">
    <w:name w:val="No Spacing"/>
    <w:autoRedefine/>
    <w:uiPriority w:val="1"/>
    <w:qFormat/>
    <w:rsid w:val="00535EA9"/>
    <w:pPr>
      <w:spacing w:after="0" w:line="240" w:lineRule="auto"/>
      <w:contextualSpacing/>
      <w:jc w:val="both"/>
    </w:pPr>
    <w:rPr>
      <w:rFonts w:ascii="Times New Roman" w:hAnsi="Times New Roman"/>
      <w:sz w:val="26"/>
    </w:rPr>
  </w:style>
  <w:style w:type="character" w:customStyle="1" w:styleId="Heading3Char">
    <w:name w:val="Heading 3 Char"/>
    <w:basedOn w:val="DefaultParagraphFont"/>
    <w:link w:val="Heading3"/>
    <w:uiPriority w:val="9"/>
    <w:rsid w:val="00535EA9"/>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rsid w:val="00535EA9"/>
    <w:rPr>
      <w:rFonts w:ascii="Times New Roman" w:eastAsiaTheme="majorEastAsia" w:hAnsi="Times New Roman" w:cstheme="majorBidi"/>
      <w:b/>
      <w:i/>
      <w:iCs/>
      <w:sz w:val="26"/>
    </w:rPr>
  </w:style>
  <w:style w:type="paragraph" w:styleId="Footer">
    <w:name w:val="footer"/>
    <w:basedOn w:val="Normal"/>
    <w:link w:val="FooterChar"/>
    <w:uiPriority w:val="99"/>
    <w:unhideWhenUsed/>
    <w:rsid w:val="00ED7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FA1"/>
    <w:rPr>
      <w:rFonts w:eastAsiaTheme="minorEastAsia"/>
    </w:rPr>
  </w:style>
  <w:style w:type="paragraph" w:styleId="BodyText">
    <w:name w:val="Body Text"/>
    <w:basedOn w:val="Normal"/>
    <w:link w:val="BodyTextChar"/>
    <w:rsid w:val="00ED7FA1"/>
    <w:pPr>
      <w:spacing w:after="0" w:line="240" w:lineRule="auto"/>
      <w:jc w:val="center"/>
    </w:pPr>
    <w:rPr>
      <w:rFonts w:ascii=".VnTimeH" w:eastAsia="Times New Roman" w:hAnsi=".VnTimeH" w:cs="Times New Roman"/>
      <w:sz w:val="20"/>
      <w:szCs w:val="24"/>
    </w:rPr>
  </w:style>
  <w:style w:type="character" w:customStyle="1" w:styleId="BodyTextChar">
    <w:name w:val="Body Text Char"/>
    <w:basedOn w:val="DefaultParagraphFont"/>
    <w:link w:val="BodyText"/>
    <w:rsid w:val="00ED7FA1"/>
    <w:rPr>
      <w:rFonts w:ascii=".VnTimeH" w:eastAsia="Times New Roman" w:hAnsi=".VnTimeH" w:cs="Times New Roman"/>
      <w:sz w:val="20"/>
      <w:szCs w:val="24"/>
    </w:rPr>
  </w:style>
  <w:style w:type="character" w:styleId="Hyperlink">
    <w:name w:val="Hyperlink"/>
    <w:basedOn w:val="DefaultParagraphFont"/>
    <w:uiPriority w:val="99"/>
    <w:unhideWhenUsed/>
    <w:rsid w:val="00ED7FA1"/>
    <w:rPr>
      <w:color w:val="0563C1" w:themeColor="hyperlink"/>
      <w:u w:val="single"/>
    </w:rPr>
  </w:style>
  <w:style w:type="paragraph" w:styleId="BalloonText">
    <w:name w:val="Balloon Text"/>
    <w:basedOn w:val="Normal"/>
    <w:link w:val="BalloonTextChar"/>
    <w:uiPriority w:val="99"/>
    <w:semiHidden/>
    <w:unhideWhenUsed/>
    <w:rsid w:val="00751E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EB2"/>
    <w:rPr>
      <w:rFonts w:ascii="Segoe UI" w:eastAsiaTheme="minorEastAsia" w:hAnsi="Segoe UI" w:cs="Segoe UI"/>
      <w:sz w:val="18"/>
      <w:szCs w:val="18"/>
    </w:rPr>
  </w:style>
  <w:style w:type="paragraph" w:styleId="Header">
    <w:name w:val="header"/>
    <w:basedOn w:val="Normal"/>
    <w:link w:val="HeaderChar"/>
    <w:uiPriority w:val="99"/>
    <w:unhideWhenUsed/>
    <w:rsid w:val="008B2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E9C"/>
    <w:rPr>
      <w:rFonts w:eastAsiaTheme="minorEastAsia"/>
    </w:rPr>
  </w:style>
  <w:style w:type="paragraph" w:styleId="ListParagraph">
    <w:name w:val="List Paragraph"/>
    <w:basedOn w:val="Normal"/>
    <w:uiPriority w:val="34"/>
    <w:qFormat/>
    <w:rsid w:val="006238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45FCC-9F9C-414C-9509-0B767ADC0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MY PC</cp:lastModifiedBy>
  <cp:revision>12</cp:revision>
  <cp:lastPrinted>2022-03-14T03:18:00Z</cp:lastPrinted>
  <dcterms:created xsi:type="dcterms:W3CDTF">2022-03-11T08:13:00Z</dcterms:created>
  <dcterms:modified xsi:type="dcterms:W3CDTF">2022-03-17T08:58:00Z</dcterms:modified>
</cp:coreProperties>
</file>